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7488" w:rsidRDefault="00737CFA">
      <w:pPr>
        <w:jc w:val="center"/>
        <w:textAlignment w:val="center"/>
        <w:rPr>
          <w:rFonts w:ascii="宋体" w:hAnsi="宋体" w:cs="宋体"/>
          <w:b/>
          <w:color w:val="000000"/>
          <w:sz w:val="30"/>
        </w:rPr>
      </w:pPr>
      <w:r>
        <w:rPr>
          <w:rFonts w:ascii="宋体" w:hAnsi="宋体" w:cs="宋体"/>
          <w:b/>
          <w:color w:val="000000"/>
          <w:sz w:val="30"/>
        </w:rPr>
        <w:t>2025</w:t>
      </w:r>
      <w:r>
        <w:rPr>
          <w:rFonts w:ascii="宋体" w:hAnsi="宋体" w:cs="宋体"/>
          <w:b/>
          <w:color w:val="000000"/>
          <w:sz w:val="30"/>
        </w:rPr>
        <w:t>年江苏省扬州市中考道德与法治真题</w:t>
      </w:r>
    </w:p>
    <w:p w:rsidR="00D27488" w:rsidRDefault="00737CFA">
      <w:pPr>
        <w:jc w:val="center"/>
        <w:textAlignment w:val="center"/>
        <w:rPr>
          <w:rFonts w:ascii="Calibri" w:eastAsia="Calibri" w:hAnsi="Calibri" w:cs="Calibri"/>
          <w:color w:val="000000"/>
        </w:rPr>
      </w:pPr>
      <w:r>
        <w:rPr>
          <w:rFonts w:ascii="Calibri" w:eastAsia="Calibri" w:hAnsi="Calibri" w:cs="Calibri"/>
          <w:color w:val="000000"/>
        </w:rPr>
        <w:t>学校</w:t>
      </w:r>
      <w:r>
        <w:rPr>
          <w:rFonts w:ascii="Calibri" w:eastAsia="Calibri" w:hAnsi="Calibri" w:cs="Calibri"/>
          <w:color w:val="000000"/>
        </w:rPr>
        <w:t>:___________</w:t>
      </w:r>
      <w:r>
        <w:rPr>
          <w:rFonts w:ascii="Calibri" w:eastAsia="Calibri" w:hAnsi="Calibri" w:cs="Calibri"/>
          <w:color w:val="000000"/>
        </w:rPr>
        <w:t>姓名：</w:t>
      </w:r>
      <w:r>
        <w:rPr>
          <w:rFonts w:ascii="Calibri" w:eastAsia="Calibri" w:hAnsi="Calibri" w:cs="Calibri"/>
          <w:color w:val="000000"/>
        </w:rPr>
        <w:t>___________</w:t>
      </w:r>
      <w:r>
        <w:rPr>
          <w:rFonts w:ascii="Calibri" w:eastAsia="Calibri" w:hAnsi="Calibri" w:cs="Calibri"/>
          <w:color w:val="000000"/>
        </w:rPr>
        <w:t>班级：</w:t>
      </w:r>
      <w:r>
        <w:rPr>
          <w:rFonts w:ascii="Calibri" w:eastAsia="Calibri" w:hAnsi="Calibri" w:cs="Calibri"/>
          <w:color w:val="000000"/>
        </w:rPr>
        <w:t>___________</w:t>
      </w:r>
      <w:r>
        <w:rPr>
          <w:rFonts w:ascii="Calibri" w:eastAsia="Calibri" w:hAnsi="Calibri" w:cs="Calibri"/>
          <w:color w:val="000000"/>
        </w:rPr>
        <w:t>考号：</w:t>
      </w:r>
      <w:r>
        <w:rPr>
          <w:rFonts w:ascii="Calibri" w:eastAsia="Calibri" w:hAnsi="Calibri" w:cs="Calibri"/>
          <w:color w:val="000000"/>
        </w:rPr>
        <w:t>___________</w:t>
      </w:r>
    </w:p>
    <w:p w:rsidR="00D27488" w:rsidRDefault="00670E8B">
      <w:pPr>
        <w:jc w:val="center"/>
        <w:textAlignment w:val="center"/>
        <w:rPr>
          <w:rFonts w:ascii="黑体" w:eastAsia="黑体" w:hAnsi="黑体" w:cs="黑体"/>
          <w:b/>
          <w:color w:val="000000"/>
          <w:sz w:val="30"/>
        </w:rPr>
      </w:pPr>
      <w:r>
        <w:rPr>
          <w:rFonts w:ascii="黑体" w:eastAsia="黑体" w:hAnsi="黑体" w:cs="黑体" w:hint="eastAsia"/>
          <w:b/>
          <w:color w:val="000000"/>
          <w:sz w:val="30"/>
        </w:rPr>
        <w:t xml:space="preserve"> </w:t>
      </w:r>
      <w:bookmarkStart w:id="0" w:name="_GoBack"/>
      <w:bookmarkEnd w:id="0"/>
    </w:p>
    <w:p w:rsidR="00D27488" w:rsidRDefault="00737CFA">
      <w:pPr>
        <w:jc w:val="left"/>
        <w:textAlignment w:val="center"/>
        <w:rPr>
          <w:rFonts w:ascii="宋体" w:hAnsi="宋体" w:cs="宋体"/>
          <w:b/>
          <w:color w:val="000000"/>
        </w:rPr>
      </w:pPr>
      <w:r>
        <w:rPr>
          <w:rFonts w:ascii="宋体" w:hAnsi="宋体" w:cs="宋体"/>
          <w:b/>
          <w:color w:val="000000"/>
        </w:rPr>
        <w:t>一、单选题</w:t>
      </w:r>
    </w:p>
    <w:p w:rsidR="00D27488" w:rsidRDefault="00737CFA">
      <w:pPr>
        <w:spacing w:line="360" w:lineRule="auto"/>
        <w:jc w:val="left"/>
        <w:textAlignment w:val="center"/>
      </w:pPr>
      <w:r>
        <w:t>1</w:t>
      </w:r>
      <w:r>
        <w:t>．</w:t>
      </w:r>
      <w:r>
        <w:t>2024</w:t>
      </w:r>
      <w:r>
        <w:t>年</w:t>
      </w:r>
      <w:r>
        <w:t>7</w:t>
      </w:r>
      <w:r>
        <w:t>月</w:t>
      </w:r>
      <w:r>
        <w:t>15</w:t>
      </w:r>
      <w:r>
        <w:t>日至</w:t>
      </w:r>
      <w:r>
        <w:t>18</w:t>
      </w:r>
      <w:r>
        <w:t>日，中国共产党第二十届中央委员会第三次全体会议在北京举行。全会审议通过了（</w:t>
      </w:r>
      <w:r>
        <w:rPr>
          <w:rFonts w:eastAsia="Times New Roman"/>
          <w:kern w:val="0"/>
          <w:sz w:val="24"/>
          <w:szCs w:val="24"/>
        </w:rPr>
        <w:t>   </w:t>
      </w:r>
      <w:r>
        <w:t>）</w:t>
      </w:r>
    </w:p>
    <w:p w:rsidR="00D27488" w:rsidRDefault="00737CFA">
      <w:pPr>
        <w:spacing w:line="360" w:lineRule="auto"/>
        <w:ind w:left="300"/>
        <w:jc w:val="left"/>
        <w:textAlignment w:val="center"/>
      </w:pPr>
      <w:r>
        <w:t>A</w:t>
      </w:r>
      <w:r>
        <w:t>．《中共中央关于深化党和国家机构改革的决定》</w:t>
      </w:r>
    </w:p>
    <w:p w:rsidR="00D27488" w:rsidRDefault="00737CFA">
      <w:pPr>
        <w:spacing w:line="360" w:lineRule="auto"/>
        <w:ind w:left="300"/>
        <w:jc w:val="left"/>
        <w:textAlignment w:val="center"/>
      </w:pPr>
      <w:r>
        <w:t>B</w:t>
      </w:r>
      <w:r>
        <w:t>．《中共中央关于全面深化改革若干重大问题的决定》</w:t>
      </w:r>
    </w:p>
    <w:p w:rsidR="00D27488" w:rsidRDefault="00737CFA">
      <w:pPr>
        <w:spacing w:line="360" w:lineRule="auto"/>
        <w:ind w:left="300"/>
        <w:jc w:val="left"/>
        <w:textAlignment w:val="center"/>
      </w:pPr>
      <w:r>
        <w:t>C</w:t>
      </w:r>
      <w:r>
        <w:t>．《关于进一步培育新增长点繁荣文化和旅游消费的若干措施》</w:t>
      </w:r>
    </w:p>
    <w:p w:rsidR="00D27488" w:rsidRDefault="00737CFA">
      <w:pPr>
        <w:spacing w:line="360" w:lineRule="auto"/>
        <w:ind w:left="300"/>
        <w:jc w:val="left"/>
        <w:textAlignment w:val="center"/>
      </w:pPr>
      <w:r>
        <w:t>D</w:t>
      </w:r>
      <w:r>
        <w:t>．《中共中央关于进一步全面深化改革、推进中国式现代化的决定》</w:t>
      </w:r>
    </w:p>
    <w:p w:rsidR="00D27488" w:rsidRDefault="00737CFA">
      <w:pPr>
        <w:spacing w:line="360" w:lineRule="auto"/>
        <w:jc w:val="left"/>
        <w:textAlignment w:val="center"/>
      </w:pPr>
      <w:r>
        <w:t>2</w:t>
      </w:r>
      <w:r>
        <w:t>．</w:t>
      </w:r>
      <w:r>
        <w:t>2025</w:t>
      </w:r>
      <w:r>
        <w:t>年国务院《政府工作报告》从两个方面对</w:t>
      </w:r>
      <w:r>
        <w:t>2024</w:t>
      </w:r>
      <w:r>
        <w:t>年工作进行了回顾。这两个方面是（</w:t>
      </w:r>
      <w:r>
        <w:rPr>
          <w:rFonts w:eastAsia="Times New Roman"/>
          <w:kern w:val="0"/>
          <w:sz w:val="24"/>
          <w:szCs w:val="24"/>
        </w:rPr>
        <w:t>   </w:t>
      </w:r>
      <w:r>
        <w:t>）</w:t>
      </w:r>
    </w:p>
    <w:p w:rsidR="00D27488" w:rsidRDefault="00737CFA">
      <w:pPr>
        <w:spacing w:line="360" w:lineRule="auto"/>
        <w:jc w:val="left"/>
        <w:textAlignment w:val="center"/>
      </w:pPr>
      <w:r>
        <w:t>①“</w:t>
      </w:r>
      <w:r>
        <w:t>稳</w:t>
      </w:r>
      <w:r>
        <w:t>”</w:t>
      </w:r>
      <w:r>
        <w:t>的态势巩固延续</w:t>
      </w:r>
      <w:r>
        <w:t>②</w:t>
      </w:r>
      <w:r>
        <w:t>扩大高水平对外开放</w:t>
      </w:r>
    </w:p>
    <w:p w:rsidR="00D27488" w:rsidRDefault="00737CFA">
      <w:pPr>
        <w:spacing w:line="360" w:lineRule="auto"/>
        <w:jc w:val="left"/>
        <w:textAlignment w:val="center"/>
      </w:pPr>
      <w:r>
        <w:t>③“</w:t>
      </w:r>
      <w:r>
        <w:t>进</w:t>
      </w:r>
      <w:r>
        <w:t>”</w:t>
      </w:r>
      <w:r>
        <w:t>的步伐坚实有力</w:t>
      </w:r>
      <w:r>
        <w:t>④</w:t>
      </w:r>
      <w:r>
        <w:t>全方位扩大国内需求</w:t>
      </w:r>
    </w:p>
    <w:p w:rsidR="00D27488" w:rsidRDefault="00737CFA">
      <w:pPr>
        <w:tabs>
          <w:tab w:val="left" w:pos="2078"/>
          <w:tab w:val="left" w:pos="4156"/>
          <w:tab w:val="left" w:pos="6234"/>
        </w:tabs>
        <w:spacing w:line="360" w:lineRule="auto"/>
        <w:ind w:left="300"/>
        <w:jc w:val="left"/>
        <w:textAlignment w:val="center"/>
      </w:pPr>
      <w:r>
        <w:t>A</w:t>
      </w:r>
      <w:r>
        <w:t>．</w:t>
      </w:r>
      <w:r>
        <w:t>①③</w:t>
      </w:r>
      <w:r>
        <w:tab/>
        <w:t>B</w:t>
      </w:r>
      <w:r>
        <w:t>．</w:t>
      </w:r>
      <w:r>
        <w:t>①④</w:t>
      </w:r>
      <w:r>
        <w:tab/>
        <w:t>C</w:t>
      </w:r>
      <w:r>
        <w:t>．</w:t>
      </w:r>
      <w:r>
        <w:t>②③</w:t>
      </w:r>
      <w:r>
        <w:tab/>
        <w:t>D</w:t>
      </w:r>
      <w:r>
        <w:t>．</w:t>
      </w:r>
      <w:r>
        <w:t>②④</w:t>
      </w:r>
    </w:p>
    <w:p w:rsidR="00D27488" w:rsidRDefault="00737CFA">
      <w:pPr>
        <w:spacing w:line="360" w:lineRule="auto"/>
        <w:jc w:val="left"/>
        <w:textAlignment w:val="center"/>
      </w:pPr>
      <w:r>
        <w:t>3</w:t>
      </w:r>
      <w:r>
        <w:t>．以下实施的</w:t>
      </w:r>
      <w:r>
        <w:t>“</w:t>
      </w:r>
      <w:r>
        <w:t>专项行动</w:t>
      </w:r>
      <w:r>
        <w:t>”</w:t>
      </w:r>
      <w:r>
        <w:t>，旨在发挥消费拉动经济增长作用的是（</w:t>
      </w:r>
      <w:r>
        <w:rPr>
          <w:rFonts w:eastAsia="Times New Roman"/>
          <w:kern w:val="0"/>
          <w:sz w:val="24"/>
          <w:szCs w:val="24"/>
        </w:rPr>
        <w:t>   </w:t>
      </w:r>
      <w:r>
        <w:t>）</w:t>
      </w:r>
    </w:p>
    <w:p w:rsidR="00D27488" w:rsidRDefault="00737CFA">
      <w:pPr>
        <w:tabs>
          <w:tab w:val="left" w:pos="4156"/>
        </w:tabs>
        <w:spacing w:line="360" w:lineRule="auto"/>
        <w:ind w:left="300"/>
        <w:jc w:val="left"/>
        <w:textAlignment w:val="center"/>
      </w:pPr>
      <w:r>
        <w:t>A</w:t>
      </w:r>
      <w:r>
        <w:t>．</w:t>
      </w:r>
      <w:r>
        <w:t>“</w:t>
      </w:r>
      <w:r>
        <w:t>天网</w:t>
      </w:r>
      <w:r>
        <w:t>2025”</w:t>
      </w:r>
      <w:r>
        <w:t>行动</w:t>
      </w:r>
      <w:r>
        <w:tab/>
        <w:t>B</w:t>
      </w:r>
      <w:r>
        <w:t>．法律援助</w:t>
      </w:r>
      <w:r>
        <w:t>“</w:t>
      </w:r>
      <w:r>
        <w:t>安心行动</w:t>
      </w:r>
      <w:r>
        <w:t>”</w:t>
      </w:r>
    </w:p>
    <w:p w:rsidR="00D27488" w:rsidRDefault="00737CFA">
      <w:pPr>
        <w:tabs>
          <w:tab w:val="left" w:pos="4156"/>
        </w:tabs>
        <w:spacing w:line="360" w:lineRule="auto"/>
        <w:ind w:left="300"/>
        <w:jc w:val="left"/>
        <w:textAlignment w:val="center"/>
      </w:pPr>
      <w:r>
        <w:t>C</w:t>
      </w:r>
      <w:r>
        <w:t>．提振消费专项行动</w:t>
      </w:r>
      <w:r>
        <w:tab/>
        <w:t>D</w:t>
      </w:r>
      <w:r>
        <w:t>．个人信息保护专项行动</w:t>
      </w:r>
    </w:p>
    <w:p w:rsidR="00D27488" w:rsidRDefault="00737CFA">
      <w:pPr>
        <w:spacing w:line="360" w:lineRule="auto"/>
        <w:jc w:val="left"/>
        <w:textAlignment w:val="center"/>
      </w:pPr>
      <w:r>
        <w:t>4</w:t>
      </w:r>
      <w:r>
        <w:t>．生态兴则文明兴。</w:t>
      </w:r>
      <w:r>
        <w:t>2025</w:t>
      </w:r>
      <w:r>
        <w:t>年，我国六五环境日的主题为（</w:t>
      </w:r>
      <w:r>
        <w:rPr>
          <w:rFonts w:eastAsia="Times New Roman"/>
          <w:kern w:val="0"/>
          <w:sz w:val="24"/>
          <w:szCs w:val="24"/>
        </w:rPr>
        <w:t>   </w:t>
      </w:r>
      <w:r>
        <w:t>）</w:t>
      </w:r>
    </w:p>
    <w:p w:rsidR="00D27488" w:rsidRDefault="00737CFA">
      <w:pPr>
        <w:tabs>
          <w:tab w:val="left" w:pos="2078"/>
          <w:tab w:val="left" w:pos="4156"/>
          <w:tab w:val="left" w:pos="6234"/>
        </w:tabs>
        <w:spacing w:line="360" w:lineRule="auto"/>
        <w:ind w:left="300"/>
        <w:jc w:val="left"/>
        <w:textAlignment w:val="center"/>
      </w:pPr>
      <w:r>
        <w:t>A</w:t>
      </w:r>
      <w:r>
        <w:t>．只有一个地球</w:t>
      </w:r>
      <w:r>
        <w:tab/>
        <w:t>B</w:t>
      </w:r>
      <w:r>
        <w:t>．人与自然和谐共生</w:t>
      </w:r>
      <w:r>
        <w:tab/>
        <w:t>C</w:t>
      </w:r>
      <w:r>
        <w:t>．生态</w:t>
      </w:r>
      <w:r>
        <w:t>系统恢复</w:t>
      </w:r>
      <w:r>
        <w:tab/>
        <w:t>D</w:t>
      </w:r>
      <w:r>
        <w:t>．美丽中国我先行</w:t>
      </w:r>
    </w:p>
    <w:p w:rsidR="00D27488" w:rsidRDefault="00737CFA">
      <w:pPr>
        <w:spacing w:line="360" w:lineRule="auto"/>
        <w:jc w:val="left"/>
        <w:textAlignment w:val="center"/>
      </w:pPr>
      <w:r>
        <w:t>5</w:t>
      </w:r>
      <w:r>
        <w:t>．目前世界上最长的高速公路隧道贯通天山南北，将推动丝绸之路经济带核心区建设。它是我国的（</w:t>
      </w:r>
      <w:r>
        <w:rPr>
          <w:rFonts w:eastAsia="Times New Roman"/>
          <w:kern w:val="0"/>
          <w:sz w:val="24"/>
          <w:szCs w:val="24"/>
        </w:rPr>
        <w:t>   </w:t>
      </w:r>
      <w:r>
        <w:t>）</w:t>
      </w:r>
    </w:p>
    <w:p w:rsidR="00D27488" w:rsidRDefault="00737CFA">
      <w:pPr>
        <w:tabs>
          <w:tab w:val="left" w:pos="4156"/>
        </w:tabs>
        <w:spacing w:line="360" w:lineRule="auto"/>
        <w:ind w:left="300"/>
        <w:jc w:val="left"/>
        <w:textAlignment w:val="center"/>
      </w:pPr>
      <w:r>
        <w:t>A</w:t>
      </w:r>
      <w:r>
        <w:t>．宝塔山隧道</w:t>
      </w:r>
      <w:r>
        <w:tab/>
        <w:t>B</w:t>
      </w:r>
      <w:r>
        <w:t>．关山隧道</w:t>
      </w:r>
    </w:p>
    <w:p w:rsidR="00D27488" w:rsidRDefault="00737CFA">
      <w:pPr>
        <w:tabs>
          <w:tab w:val="left" w:pos="4156"/>
        </w:tabs>
        <w:spacing w:line="360" w:lineRule="auto"/>
        <w:ind w:left="300"/>
        <w:jc w:val="left"/>
        <w:textAlignment w:val="center"/>
      </w:pPr>
      <w:r>
        <w:t>C</w:t>
      </w:r>
      <w:r>
        <w:t>．天山胜利隧道</w:t>
      </w:r>
      <w:r>
        <w:tab/>
        <w:t>D</w:t>
      </w:r>
      <w:r>
        <w:t>．太湖隧道</w:t>
      </w:r>
    </w:p>
    <w:p w:rsidR="00D27488" w:rsidRDefault="00737CFA">
      <w:pPr>
        <w:spacing w:line="360" w:lineRule="auto"/>
        <w:jc w:val="left"/>
        <w:textAlignment w:val="center"/>
      </w:pPr>
      <w:r>
        <w:t>6</w:t>
      </w:r>
      <w:r>
        <w:t>．下侧漫画《鱼》启示我们（</w:t>
      </w:r>
      <w:r>
        <w:rPr>
          <w:rFonts w:eastAsia="Times New Roman"/>
          <w:kern w:val="0"/>
          <w:sz w:val="24"/>
          <w:szCs w:val="24"/>
        </w:rPr>
        <w:t>   </w:t>
      </w:r>
      <w:r>
        <w:t>）</w:t>
      </w:r>
    </w:p>
    <w:p w:rsidR="00D27488" w:rsidRDefault="00737CFA">
      <w:pPr>
        <w:spacing w:line="360" w:lineRule="auto"/>
        <w:jc w:val="left"/>
        <w:textAlignment w:val="center"/>
      </w:pPr>
      <w:r>
        <w:rPr>
          <w:rFonts w:eastAsia="Times New Roman"/>
          <w:noProof/>
          <w:kern w:val="0"/>
          <w:sz w:val="24"/>
          <w:szCs w:val="24"/>
        </w:rPr>
        <w:lastRenderedPageBreak/>
        <w:drawing>
          <wp:inline distT="0" distB="0" distL="114300" distR="114300">
            <wp:extent cx="2219325" cy="2076450"/>
            <wp:effectExtent l="0" t="0" r="9525" b="0"/>
            <wp:docPr id="100003" name="图片 100003" descr="@@@aa415253-749b-4dd4-a113-6d0d270ac3f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aa415253-749b-4dd4-a113-6d0d270ac3f3"/>
                    <pic:cNvPicPr>
                      <a:picLocks noChangeAspect="1"/>
                    </pic:cNvPicPr>
                  </pic:nvPicPr>
                  <pic:blipFill>
                    <a:blip r:embed="rId7"/>
                    <a:stretch>
                      <a:fillRect/>
                    </a:stretch>
                  </pic:blipFill>
                  <pic:spPr>
                    <a:xfrm>
                      <a:off x="0" y="0"/>
                      <a:ext cx="2219325" cy="2076450"/>
                    </a:xfrm>
                    <a:prstGeom prst="rect">
                      <a:avLst/>
                    </a:prstGeom>
                  </pic:spPr>
                </pic:pic>
              </a:graphicData>
            </a:graphic>
          </wp:inline>
        </w:drawing>
      </w:r>
    </w:p>
    <w:p w:rsidR="00D27488" w:rsidRDefault="00737CFA">
      <w:pPr>
        <w:tabs>
          <w:tab w:val="left" w:pos="4156"/>
        </w:tabs>
        <w:spacing w:line="360" w:lineRule="auto"/>
        <w:ind w:left="300"/>
        <w:jc w:val="left"/>
        <w:textAlignment w:val="center"/>
      </w:pPr>
      <w:r>
        <w:t>A</w:t>
      </w:r>
      <w:r>
        <w:t>．正确认识自己</w:t>
      </w:r>
      <w:r>
        <w:tab/>
        <w:t>B</w:t>
      </w:r>
      <w:r>
        <w:t>．欣赏自己优点</w:t>
      </w:r>
    </w:p>
    <w:p w:rsidR="00D27488" w:rsidRDefault="00737CFA">
      <w:pPr>
        <w:tabs>
          <w:tab w:val="left" w:pos="4156"/>
        </w:tabs>
        <w:spacing w:line="360" w:lineRule="auto"/>
        <w:ind w:left="300"/>
        <w:jc w:val="left"/>
        <w:textAlignment w:val="center"/>
      </w:pPr>
      <w:r>
        <w:t>C</w:t>
      </w:r>
      <w:r>
        <w:t>．改正自身缺点</w:t>
      </w:r>
      <w:r>
        <w:tab/>
        <w:t>D</w:t>
      </w:r>
      <w:r>
        <w:t>．勇敢面对逆境</w:t>
      </w:r>
    </w:p>
    <w:p w:rsidR="00D27488" w:rsidRDefault="00737CFA">
      <w:pPr>
        <w:spacing w:line="360" w:lineRule="auto"/>
        <w:jc w:val="left"/>
        <w:textAlignment w:val="center"/>
      </w:pPr>
      <w:r>
        <w:t>7</w:t>
      </w:r>
      <w:r>
        <w:t>．小李同学的弟弟即将升入初中，对中学生活满怀憧憬。以下小李给弟弟的建议合理的有（</w:t>
      </w:r>
      <w:r>
        <w:rPr>
          <w:rFonts w:eastAsia="Times New Roman"/>
          <w:kern w:val="0"/>
          <w:sz w:val="24"/>
          <w:szCs w:val="24"/>
        </w:rPr>
        <w:t>   </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537"/>
        <w:gridCol w:w="1959"/>
        <w:gridCol w:w="1959"/>
        <w:gridCol w:w="2046"/>
        <w:gridCol w:w="2046"/>
      </w:tblGrid>
      <w:tr w:rsidR="00D27488">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27488" w:rsidRDefault="00737CFA">
            <w:pPr>
              <w:spacing w:line="360" w:lineRule="auto"/>
              <w:jc w:val="left"/>
              <w:textAlignment w:val="center"/>
            </w:pPr>
            <w:r>
              <w:t>序号</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27488" w:rsidRDefault="00737CFA">
            <w:pPr>
              <w:spacing w:line="360" w:lineRule="auto"/>
              <w:jc w:val="left"/>
              <w:textAlignment w:val="center"/>
            </w:pPr>
            <w:r>
              <w:t>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27488" w:rsidRDefault="00737CFA">
            <w:pPr>
              <w:spacing w:line="360" w:lineRule="auto"/>
              <w:jc w:val="left"/>
              <w:textAlignment w:val="center"/>
            </w:pPr>
            <w:r>
              <w:t>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27488" w:rsidRDefault="00737CFA">
            <w:pPr>
              <w:spacing w:line="360" w:lineRule="auto"/>
              <w:jc w:val="left"/>
              <w:textAlignment w:val="center"/>
            </w:pPr>
            <w:r>
              <w:t>③</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27488" w:rsidRDefault="00737CFA">
            <w:pPr>
              <w:spacing w:line="360" w:lineRule="auto"/>
              <w:jc w:val="left"/>
              <w:textAlignment w:val="center"/>
            </w:pPr>
            <w:r>
              <w:t>④</w:t>
            </w:r>
          </w:p>
        </w:tc>
      </w:tr>
      <w:tr w:rsidR="00D27488">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27488" w:rsidRDefault="00737CFA">
            <w:pPr>
              <w:spacing w:line="360" w:lineRule="auto"/>
              <w:jc w:val="left"/>
              <w:textAlignment w:val="center"/>
            </w:pPr>
            <w:r>
              <w:t>建议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27488" w:rsidRDefault="00737CFA">
            <w:pPr>
              <w:spacing w:line="360" w:lineRule="auto"/>
              <w:jc w:val="left"/>
              <w:textAlignment w:val="center"/>
            </w:pPr>
            <w:r>
              <w:t>早立大志：有梦想就有前进方向和热情</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27488" w:rsidRDefault="00737CFA">
            <w:pPr>
              <w:spacing w:line="360" w:lineRule="auto"/>
              <w:jc w:val="left"/>
              <w:textAlignment w:val="center"/>
            </w:pPr>
            <w:r>
              <w:t>广交朋友：朋友可以帮自己做任何事情</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27488" w:rsidRDefault="00737CFA">
            <w:pPr>
              <w:spacing w:line="360" w:lineRule="auto"/>
              <w:jc w:val="left"/>
              <w:textAlignment w:val="center"/>
            </w:pPr>
            <w:r>
              <w:t>避免挫折：困难和失败会挫伤生命的韧性</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27488" w:rsidRDefault="00737CFA">
            <w:pPr>
              <w:spacing w:line="360" w:lineRule="auto"/>
              <w:jc w:val="left"/>
              <w:textAlignment w:val="center"/>
            </w:pPr>
            <w:r>
              <w:t>走近老师：学习离不开老师的帮助和指导</w:t>
            </w:r>
          </w:p>
        </w:tc>
      </w:tr>
    </w:tbl>
    <w:p w:rsidR="00D27488" w:rsidRDefault="00737CFA">
      <w:pPr>
        <w:tabs>
          <w:tab w:val="left" w:pos="2078"/>
          <w:tab w:val="left" w:pos="4156"/>
          <w:tab w:val="left" w:pos="6234"/>
        </w:tabs>
        <w:spacing w:line="360" w:lineRule="auto"/>
        <w:ind w:left="300"/>
        <w:jc w:val="left"/>
        <w:textAlignment w:val="center"/>
      </w:pPr>
      <w:r>
        <w:t>A</w:t>
      </w:r>
      <w:r>
        <w:t>．</w:t>
      </w:r>
      <w:r>
        <w:t>①③</w:t>
      </w:r>
      <w:r>
        <w:tab/>
        <w:t>B</w:t>
      </w:r>
      <w:r>
        <w:t>．</w:t>
      </w:r>
      <w:r>
        <w:t>①④</w:t>
      </w:r>
      <w:r>
        <w:tab/>
        <w:t>C</w:t>
      </w:r>
      <w:r>
        <w:t>．</w:t>
      </w:r>
      <w:r>
        <w:t>②③</w:t>
      </w:r>
      <w:r>
        <w:tab/>
        <w:t>D</w:t>
      </w:r>
      <w:r>
        <w:t>．</w:t>
      </w:r>
      <w:r>
        <w:t>②④</w:t>
      </w:r>
    </w:p>
    <w:p w:rsidR="00D27488" w:rsidRDefault="00737CFA">
      <w:pPr>
        <w:spacing w:line="360" w:lineRule="auto"/>
        <w:jc w:val="left"/>
        <w:textAlignment w:val="center"/>
      </w:pPr>
      <w:r>
        <w:t>8</w:t>
      </w:r>
      <w:r>
        <w:t>．为响应</w:t>
      </w:r>
      <w:r>
        <w:t>“</w:t>
      </w:r>
      <w:r>
        <w:t>足球进校园</w:t>
      </w:r>
      <w:r>
        <w:t>”</w:t>
      </w:r>
      <w:r>
        <w:t>号召，某校拟组建足球队，参加校园足球联赛。推进该工作的最佳路径是（</w:t>
      </w:r>
      <w:r>
        <w:rPr>
          <w:rFonts w:eastAsia="Times New Roman"/>
          <w:kern w:val="0"/>
          <w:sz w:val="24"/>
          <w:szCs w:val="24"/>
        </w:rPr>
        <w:t>   </w:t>
      </w:r>
      <w:r>
        <w:t>）</w:t>
      </w:r>
    </w:p>
    <w:p w:rsidR="00D27488" w:rsidRDefault="00737CFA">
      <w:pPr>
        <w:spacing w:line="360" w:lineRule="auto"/>
        <w:jc w:val="left"/>
        <w:textAlignment w:val="center"/>
      </w:pPr>
      <w:r>
        <w:t>①</w:t>
      </w:r>
      <w:r>
        <w:t>报名</w:t>
      </w:r>
      <w:r>
        <w:t>——</w:t>
      </w:r>
      <w:r>
        <w:t>美好愿景吸引人</w:t>
      </w:r>
      <w:r>
        <w:t>②</w:t>
      </w:r>
      <w:r>
        <w:t>参赛</w:t>
      </w:r>
      <w:r>
        <w:t>——</w:t>
      </w:r>
      <w:r>
        <w:t>集体生活成就人</w:t>
      </w:r>
    </w:p>
    <w:p w:rsidR="00D27488" w:rsidRDefault="00737CFA">
      <w:pPr>
        <w:spacing w:line="360" w:lineRule="auto"/>
        <w:jc w:val="left"/>
        <w:textAlignment w:val="center"/>
      </w:pPr>
      <w:r>
        <w:t>③</w:t>
      </w:r>
      <w:r>
        <w:t>宣传</w:t>
      </w:r>
      <w:r>
        <w:t>——</w:t>
      </w:r>
      <w:r>
        <w:t>集体生活邀请人</w:t>
      </w:r>
      <w:r>
        <w:t>④</w:t>
      </w:r>
      <w:r>
        <w:t>组队</w:t>
      </w:r>
      <w:r>
        <w:t>——</w:t>
      </w:r>
      <w:r>
        <w:t>依据分工选拔人</w:t>
      </w:r>
    </w:p>
    <w:p w:rsidR="00D27488" w:rsidRDefault="00737CFA">
      <w:pPr>
        <w:tabs>
          <w:tab w:val="left" w:pos="2078"/>
          <w:tab w:val="left" w:pos="4156"/>
          <w:tab w:val="left" w:pos="6234"/>
        </w:tabs>
        <w:spacing w:line="360" w:lineRule="auto"/>
        <w:ind w:left="300"/>
        <w:jc w:val="left"/>
        <w:textAlignment w:val="center"/>
      </w:pPr>
      <w:r>
        <w:t>A</w:t>
      </w:r>
      <w:r>
        <w:t>．</w:t>
      </w:r>
      <w:r>
        <w:t>①→②→③→④</w:t>
      </w:r>
      <w:r>
        <w:tab/>
        <w:t>B</w:t>
      </w:r>
      <w:r>
        <w:t>．</w:t>
      </w:r>
      <w:r>
        <w:t>②→③→①→④</w:t>
      </w:r>
      <w:r>
        <w:tab/>
        <w:t>C</w:t>
      </w:r>
      <w:r>
        <w:t>．</w:t>
      </w:r>
      <w:r>
        <w:t>③→①→④→②</w:t>
      </w:r>
      <w:r>
        <w:tab/>
        <w:t>D</w:t>
      </w:r>
      <w:r>
        <w:t>．</w:t>
      </w:r>
      <w:r>
        <w:t>④→③→①→②</w:t>
      </w:r>
    </w:p>
    <w:p w:rsidR="00D27488" w:rsidRDefault="00737CFA">
      <w:pPr>
        <w:spacing w:line="360" w:lineRule="auto"/>
        <w:jc w:val="left"/>
        <w:textAlignment w:val="center"/>
      </w:pPr>
      <w:r>
        <w:t>9</w:t>
      </w:r>
      <w:r>
        <w:t>．《教育强国建设规划纲要（</w:t>
      </w:r>
      <w:r>
        <w:t>2024—2035</w:t>
      </w:r>
      <w:r>
        <w:t>年）》中明确提出：中小学生每天综合体育活动时间不低于</w:t>
      </w:r>
      <w:r>
        <w:t>2</w:t>
      </w:r>
      <w:r>
        <w:t>小时，有效控制</w:t>
      </w:r>
      <w:r>
        <w:t>近视率、肥胖率。下列学校做法中，能落实该要求的有（</w:t>
      </w:r>
      <w:r>
        <w:rPr>
          <w:rFonts w:eastAsia="Times New Roman"/>
          <w:kern w:val="0"/>
          <w:sz w:val="24"/>
          <w:szCs w:val="24"/>
        </w:rPr>
        <w:t>   </w:t>
      </w:r>
      <w:r>
        <w:t>）</w:t>
      </w:r>
    </w:p>
    <w:p w:rsidR="00D27488" w:rsidRDefault="00737CFA">
      <w:pPr>
        <w:spacing w:line="360" w:lineRule="auto"/>
        <w:jc w:val="left"/>
        <w:textAlignment w:val="center"/>
      </w:pPr>
      <w:r>
        <w:t>①</w:t>
      </w:r>
      <w:r>
        <w:t>开设</w:t>
      </w:r>
      <w:r>
        <w:t>“</w:t>
      </w:r>
      <w:r>
        <w:t>剪纸技艺</w:t>
      </w:r>
      <w:r>
        <w:t>”</w:t>
      </w:r>
      <w:r>
        <w:t>传承培训课</w:t>
      </w:r>
      <w:r>
        <w:t>②</w:t>
      </w:r>
      <w:r>
        <w:t>每天进行跑操锻炼活动</w:t>
      </w:r>
    </w:p>
    <w:p w:rsidR="00D27488" w:rsidRDefault="00737CFA">
      <w:pPr>
        <w:spacing w:line="360" w:lineRule="auto"/>
        <w:jc w:val="left"/>
        <w:textAlignment w:val="center"/>
      </w:pPr>
      <w:r>
        <w:t>③</w:t>
      </w:r>
      <w:r>
        <w:t>课间活动时间延长至</w:t>
      </w:r>
      <w:r>
        <w:t>15</w:t>
      </w:r>
      <w:r>
        <w:t>分钟</w:t>
      </w:r>
      <w:r>
        <w:t>④</w:t>
      </w:r>
      <w:r>
        <w:t>为学生开放图书阅览室</w:t>
      </w:r>
    </w:p>
    <w:p w:rsidR="00D27488" w:rsidRDefault="00737CFA">
      <w:pPr>
        <w:tabs>
          <w:tab w:val="left" w:pos="2078"/>
          <w:tab w:val="left" w:pos="4156"/>
          <w:tab w:val="left" w:pos="6234"/>
        </w:tabs>
        <w:spacing w:line="360" w:lineRule="auto"/>
        <w:ind w:left="300"/>
        <w:jc w:val="left"/>
        <w:textAlignment w:val="center"/>
      </w:pPr>
      <w:r>
        <w:t>A</w:t>
      </w:r>
      <w:r>
        <w:t>．</w:t>
      </w:r>
      <w:r>
        <w:t>①③</w:t>
      </w:r>
      <w:r>
        <w:tab/>
        <w:t>B</w:t>
      </w:r>
      <w:r>
        <w:t>．</w:t>
      </w:r>
      <w:r>
        <w:t>①④</w:t>
      </w:r>
      <w:r>
        <w:tab/>
        <w:t>C</w:t>
      </w:r>
      <w:r>
        <w:t>．</w:t>
      </w:r>
      <w:r>
        <w:t>②③</w:t>
      </w:r>
      <w:r>
        <w:tab/>
        <w:t>D</w:t>
      </w:r>
      <w:r>
        <w:t>．</w:t>
      </w:r>
      <w:r>
        <w:t>②④</w:t>
      </w:r>
    </w:p>
    <w:p w:rsidR="00D27488" w:rsidRDefault="00737CFA">
      <w:pPr>
        <w:spacing w:line="360" w:lineRule="auto"/>
        <w:jc w:val="left"/>
        <w:textAlignment w:val="center"/>
      </w:pPr>
      <w:r>
        <w:t>10</w:t>
      </w:r>
      <w:r>
        <w:t>．电动自行车方便快捷，受众广泛，但出于对青少年人身安全的考虑，道路交通安全法实</w:t>
      </w:r>
      <w:r>
        <w:lastRenderedPageBreak/>
        <w:t>施条例规定</w:t>
      </w:r>
      <w:r>
        <w:t>“</w:t>
      </w:r>
      <w:r>
        <w:t>驾驶电动自行车必须年满</w:t>
      </w:r>
      <w:r>
        <w:t>16</w:t>
      </w:r>
      <w:r>
        <w:t>周岁</w:t>
      </w:r>
      <w:r>
        <w:t>”</w:t>
      </w:r>
      <w:r>
        <w:t>。对此理解正确的是（</w:t>
      </w:r>
      <w:r>
        <w:rPr>
          <w:rFonts w:eastAsia="Times New Roman"/>
          <w:kern w:val="0"/>
          <w:sz w:val="24"/>
          <w:szCs w:val="24"/>
        </w:rPr>
        <w:t>   </w:t>
      </w:r>
      <w:r>
        <w:t>）</w:t>
      </w:r>
    </w:p>
    <w:p w:rsidR="00D27488" w:rsidRDefault="00737CFA">
      <w:pPr>
        <w:tabs>
          <w:tab w:val="left" w:pos="4156"/>
        </w:tabs>
        <w:spacing w:line="360" w:lineRule="auto"/>
        <w:ind w:left="380"/>
        <w:jc w:val="left"/>
        <w:textAlignment w:val="center"/>
      </w:pPr>
      <w:r>
        <w:t>A</w:t>
      </w:r>
      <w:r>
        <w:t>．青少年需守公德</w:t>
      </w:r>
      <w:r>
        <w:tab/>
        <w:t>B</w:t>
      </w:r>
      <w:r>
        <w:t>．参与公共生活不必受约束</w:t>
      </w:r>
    </w:p>
    <w:p w:rsidR="00D27488" w:rsidRDefault="00737CFA">
      <w:pPr>
        <w:tabs>
          <w:tab w:val="left" w:pos="4156"/>
        </w:tabs>
        <w:spacing w:line="360" w:lineRule="auto"/>
        <w:ind w:left="380"/>
        <w:jc w:val="left"/>
        <w:textAlignment w:val="center"/>
      </w:pPr>
      <w:r>
        <w:t>C</w:t>
      </w:r>
      <w:r>
        <w:t>．青少年只需他律</w:t>
      </w:r>
      <w:r>
        <w:tab/>
        <w:t>D</w:t>
      </w:r>
      <w:r>
        <w:t>．必要的约束也是一种保护</w:t>
      </w:r>
    </w:p>
    <w:p w:rsidR="00D27488" w:rsidRDefault="00737CFA">
      <w:pPr>
        <w:spacing w:line="360" w:lineRule="auto"/>
        <w:jc w:val="left"/>
        <w:textAlignment w:val="center"/>
      </w:pPr>
      <w:r>
        <w:t>11</w:t>
      </w:r>
      <w:r>
        <w:t>．一位孩子罹患疾病时，获得了社会各界关爱。他的父亲秉承</w:t>
      </w:r>
      <w:r>
        <w:t>“</w:t>
      </w:r>
      <w:r>
        <w:t>滴水之恩，当涌泉相报</w:t>
      </w:r>
      <w:r>
        <w:t>”</w:t>
      </w:r>
      <w:r>
        <w:t>的古训，连续向慈善机构捐款，帮助他人。见贤思齐，我们应当（</w:t>
      </w:r>
      <w:r>
        <w:rPr>
          <w:rFonts w:eastAsia="Times New Roman"/>
          <w:kern w:val="0"/>
          <w:sz w:val="24"/>
          <w:szCs w:val="24"/>
        </w:rPr>
        <w:t>   </w:t>
      </w:r>
      <w:r>
        <w:t>）</w:t>
      </w:r>
    </w:p>
    <w:p w:rsidR="00D27488" w:rsidRDefault="00737CFA">
      <w:pPr>
        <w:spacing w:line="360" w:lineRule="auto"/>
        <w:jc w:val="left"/>
        <w:textAlignment w:val="center"/>
      </w:pPr>
      <w:r>
        <w:t>①</w:t>
      </w:r>
      <w:r>
        <w:t>奉献社会</w:t>
      </w:r>
      <w:r>
        <w:t>②</w:t>
      </w:r>
      <w:r>
        <w:t>独善其身</w:t>
      </w:r>
      <w:r>
        <w:t>③</w:t>
      </w:r>
      <w:r>
        <w:t>遇事找法</w:t>
      </w:r>
      <w:r>
        <w:t>④</w:t>
      </w:r>
      <w:r>
        <w:t>弘扬美德</w:t>
      </w:r>
    </w:p>
    <w:p w:rsidR="00D27488" w:rsidRDefault="00737CFA">
      <w:pPr>
        <w:tabs>
          <w:tab w:val="left" w:pos="2078"/>
          <w:tab w:val="left" w:pos="4156"/>
          <w:tab w:val="left" w:pos="6234"/>
        </w:tabs>
        <w:spacing w:line="360" w:lineRule="auto"/>
        <w:ind w:left="380"/>
        <w:jc w:val="left"/>
        <w:textAlignment w:val="center"/>
      </w:pPr>
      <w:r>
        <w:t>A</w:t>
      </w:r>
      <w:r>
        <w:t>．</w:t>
      </w:r>
      <w:r>
        <w:t>①②</w:t>
      </w:r>
      <w:r>
        <w:tab/>
        <w:t>B</w:t>
      </w:r>
      <w:r>
        <w:t>．</w:t>
      </w:r>
      <w:r>
        <w:t>①④</w:t>
      </w:r>
      <w:r>
        <w:tab/>
        <w:t>C</w:t>
      </w:r>
      <w:r>
        <w:t>．</w:t>
      </w:r>
      <w:r>
        <w:t>②③</w:t>
      </w:r>
      <w:r>
        <w:tab/>
        <w:t>D</w:t>
      </w:r>
      <w:r>
        <w:t>．</w:t>
      </w:r>
      <w:r>
        <w:t>③④</w:t>
      </w:r>
    </w:p>
    <w:p w:rsidR="00D27488" w:rsidRDefault="00737CFA">
      <w:pPr>
        <w:spacing w:line="360" w:lineRule="auto"/>
        <w:jc w:val="left"/>
        <w:textAlignment w:val="center"/>
      </w:pPr>
      <w:r>
        <w:t>12</w:t>
      </w:r>
      <w:r>
        <w:t>．国家最高科学技术奖获得者李德仁院士，坚守</w:t>
      </w:r>
      <w:r>
        <w:t>“</w:t>
      </w:r>
      <w:r>
        <w:t>科学要为祖国服务</w:t>
      </w:r>
      <w:r>
        <w:t>”</w:t>
      </w:r>
      <w:r>
        <w:t>的信念，婉拒国外优厚待遇，选择学成归国投身测绘遥感学科建设。这体现了（</w:t>
      </w:r>
      <w:r>
        <w:rPr>
          <w:rFonts w:eastAsia="Times New Roman"/>
          <w:kern w:val="0"/>
          <w:sz w:val="24"/>
          <w:szCs w:val="24"/>
        </w:rPr>
        <w:t>   </w:t>
      </w:r>
      <w:r>
        <w:t>）</w:t>
      </w:r>
    </w:p>
    <w:p w:rsidR="00D27488" w:rsidRDefault="00737CFA">
      <w:pPr>
        <w:tabs>
          <w:tab w:val="left" w:pos="4156"/>
        </w:tabs>
        <w:spacing w:line="360" w:lineRule="auto"/>
        <w:ind w:left="380"/>
        <w:jc w:val="left"/>
        <w:textAlignment w:val="center"/>
      </w:pPr>
      <w:r>
        <w:t>A</w:t>
      </w:r>
      <w:r>
        <w:t>．为国家利益无需考虑个人利益</w:t>
      </w:r>
      <w:r>
        <w:tab/>
        <w:t>B</w:t>
      </w:r>
      <w:r>
        <w:t>．个人利益第一</w:t>
      </w:r>
    </w:p>
    <w:p w:rsidR="00D27488" w:rsidRDefault="00737CFA">
      <w:pPr>
        <w:tabs>
          <w:tab w:val="left" w:pos="4156"/>
        </w:tabs>
        <w:spacing w:line="360" w:lineRule="auto"/>
        <w:ind w:left="380"/>
        <w:jc w:val="left"/>
        <w:textAlignment w:val="center"/>
      </w:pPr>
      <w:r>
        <w:t>C</w:t>
      </w:r>
      <w:r>
        <w:t>．个人利益与国家利益完全一致</w:t>
      </w:r>
      <w:r>
        <w:tab/>
        <w:t>D</w:t>
      </w:r>
      <w:r>
        <w:t>．国家利益至上</w:t>
      </w:r>
    </w:p>
    <w:p w:rsidR="00D27488" w:rsidRDefault="00737CFA">
      <w:pPr>
        <w:spacing w:line="360" w:lineRule="auto"/>
        <w:jc w:val="left"/>
        <w:textAlignment w:val="center"/>
      </w:pPr>
      <w:r>
        <w:t>13</w:t>
      </w:r>
      <w:r>
        <w:t>．目前，全国中小学食堂</w:t>
      </w:r>
      <w:r>
        <w:t>“</w:t>
      </w:r>
      <w:r>
        <w:t>互联网</w:t>
      </w:r>
      <w:r>
        <w:t>+</w:t>
      </w:r>
      <w:r>
        <w:t>明厨亮灶</w:t>
      </w:r>
      <w:r>
        <w:t>”</w:t>
      </w:r>
      <w:r>
        <w:t>覆盖率已达</w:t>
      </w:r>
      <w:r>
        <w:t>98.5%</w:t>
      </w:r>
      <w:r>
        <w:t>，通过视频监控和实时直播，学校食堂实现了从</w:t>
      </w:r>
      <w:r>
        <w:t>“</w:t>
      </w:r>
      <w:r>
        <w:t>看不见</w:t>
      </w:r>
      <w:r>
        <w:t>”</w:t>
      </w:r>
      <w:r>
        <w:t>到</w:t>
      </w:r>
      <w:r>
        <w:t>“</w:t>
      </w:r>
      <w:r>
        <w:t>全透明</w:t>
      </w:r>
      <w:r>
        <w:t>”</w:t>
      </w:r>
      <w:r>
        <w:t>，保障舌尖上的安全。这一做法能够（</w:t>
      </w:r>
      <w:r>
        <w:rPr>
          <w:rFonts w:eastAsia="Times New Roman"/>
          <w:kern w:val="0"/>
          <w:sz w:val="24"/>
          <w:szCs w:val="24"/>
        </w:rPr>
        <w:t>   </w:t>
      </w:r>
      <w:r>
        <w:t>）</w:t>
      </w:r>
    </w:p>
    <w:p w:rsidR="00D27488" w:rsidRDefault="00737CFA">
      <w:pPr>
        <w:spacing w:line="360" w:lineRule="auto"/>
        <w:jc w:val="left"/>
        <w:textAlignment w:val="center"/>
      </w:pPr>
      <w:r>
        <w:t>①</w:t>
      </w:r>
      <w:r>
        <w:t>彻底解决食品安全问题</w:t>
      </w:r>
      <w:r>
        <w:t>②</w:t>
      </w:r>
      <w:r>
        <w:t>加强对食堂工作的监督</w:t>
      </w:r>
    </w:p>
    <w:p w:rsidR="00D27488" w:rsidRDefault="00737CFA">
      <w:pPr>
        <w:spacing w:line="360" w:lineRule="auto"/>
        <w:jc w:val="left"/>
        <w:textAlignment w:val="center"/>
      </w:pPr>
      <w:r>
        <w:t>③</w:t>
      </w:r>
      <w:r>
        <w:t>助力守护学生生命健康</w:t>
      </w:r>
      <w:r>
        <w:t>④</w:t>
      </w:r>
      <w:r>
        <w:t>保障后厨人员受教育权</w:t>
      </w:r>
    </w:p>
    <w:p w:rsidR="00D27488" w:rsidRDefault="00737CFA">
      <w:pPr>
        <w:tabs>
          <w:tab w:val="left" w:pos="2078"/>
          <w:tab w:val="left" w:pos="4156"/>
          <w:tab w:val="left" w:pos="6234"/>
        </w:tabs>
        <w:spacing w:line="360" w:lineRule="auto"/>
        <w:ind w:left="380"/>
        <w:jc w:val="left"/>
        <w:textAlignment w:val="center"/>
      </w:pPr>
      <w:r>
        <w:t>A</w:t>
      </w:r>
      <w:r>
        <w:t>．</w:t>
      </w:r>
      <w:r>
        <w:t>①②</w:t>
      </w:r>
      <w:r>
        <w:tab/>
        <w:t>B</w:t>
      </w:r>
      <w:r>
        <w:t>．</w:t>
      </w:r>
      <w:r>
        <w:t>①④</w:t>
      </w:r>
      <w:r>
        <w:tab/>
        <w:t>C</w:t>
      </w:r>
      <w:r>
        <w:t>．</w:t>
      </w:r>
      <w:r>
        <w:t>②③</w:t>
      </w:r>
      <w:r>
        <w:tab/>
        <w:t>D</w:t>
      </w:r>
      <w:r>
        <w:t>．</w:t>
      </w:r>
      <w:r>
        <w:t>③④</w:t>
      </w:r>
    </w:p>
    <w:p w:rsidR="00D27488" w:rsidRDefault="00737CFA">
      <w:pPr>
        <w:spacing w:line="360" w:lineRule="auto"/>
        <w:jc w:val="left"/>
        <w:textAlignment w:val="center"/>
      </w:pPr>
      <w:r>
        <w:t>14</w:t>
      </w:r>
      <w:r>
        <w:t>．某地文件规定：</w:t>
      </w:r>
      <w:r>
        <w:t>“</w:t>
      </w:r>
      <w:r>
        <w:t>因犯罪受刑事处罚人员，不得享受最低生活保障待遇。</w:t>
      </w:r>
      <w:r>
        <w:t>”</w:t>
      </w:r>
      <w:r>
        <w:t>全国人大常委会法工委指出，该规定违背了宪法的原则和精神，应予纠正。这说明我国宪法（</w:t>
      </w:r>
      <w:r>
        <w:rPr>
          <w:rFonts w:eastAsia="Times New Roman"/>
          <w:kern w:val="0"/>
          <w:sz w:val="24"/>
          <w:szCs w:val="24"/>
        </w:rPr>
        <w:t>   </w:t>
      </w:r>
      <w:r>
        <w:t>）</w:t>
      </w:r>
    </w:p>
    <w:p w:rsidR="00D27488" w:rsidRDefault="00737CFA">
      <w:pPr>
        <w:tabs>
          <w:tab w:val="left" w:pos="4156"/>
        </w:tabs>
        <w:spacing w:line="360" w:lineRule="auto"/>
        <w:ind w:left="380"/>
        <w:jc w:val="left"/>
        <w:textAlignment w:val="center"/>
      </w:pPr>
      <w:r>
        <w:t>A</w:t>
      </w:r>
      <w:r>
        <w:t>．规定了生活中具体问题</w:t>
      </w:r>
      <w:r>
        <w:tab/>
        <w:t>B</w:t>
      </w:r>
      <w:r>
        <w:t>．尊重和保障人</w:t>
      </w:r>
      <w:r>
        <w:t>权</w:t>
      </w:r>
    </w:p>
    <w:p w:rsidR="00D27488" w:rsidRDefault="00737CFA">
      <w:pPr>
        <w:tabs>
          <w:tab w:val="left" w:pos="4156"/>
        </w:tabs>
        <w:spacing w:line="360" w:lineRule="auto"/>
        <w:ind w:left="380"/>
        <w:jc w:val="left"/>
        <w:textAlignment w:val="center"/>
      </w:pPr>
      <w:r>
        <w:t>C</w:t>
      </w:r>
      <w:r>
        <w:t>．是依据民主程序制定的</w:t>
      </w:r>
      <w:r>
        <w:tab/>
        <w:t>D</w:t>
      </w:r>
      <w:r>
        <w:t>．是所有法律的总和</w:t>
      </w:r>
    </w:p>
    <w:p w:rsidR="00D27488" w:rsidRDefault="00737CFA">
      <w:pPr>
        <w:spacing w:line="360" w:lineRule="auto"/>
        <w:jc w:val="left"/>
        <w:textAlignment w:val="center"/>
      </w:pPr>
      <w:r>
        <w:t>15</w:t>
      </w:r>
      <w:r>
        <w:t>．某班举办</w:t>
      </w:r>
      <w:r>
        <w:t>“</w:t>
      </w:r>
      <w:r>
        <w:t>法治点亮青春</w:t>
      </w:r>
      <w:r>
        <w:t>”</w:t>
      </w:r>
      <w:r>
        <w:t>演讲活动，以下是小华同学演讲的部分内容。该内容主旨是（</w:t>
      </w:r>
      <w:r>
        <w:rPr>
          <w:rFonts w:eastAsia="Times New Roman"/>
          <w:kern w:val="0"/>
          <w:sz w:val="24"/>
          <w:szCs w:val="24"/>
        </w:rPr>
        <w:t>   </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8547"/>
      </w:tblGrid>
      <w:tr w:rsidR="00D27488">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27488" w:rsidRDefault="00737CFA">
            <w:pPr>
              <w:spacing w:line="360" w:lineRule="auto"/>
              <w:jc w:val="left"/>
              <w:textAlignment w:val="center"/>
            </w:pPr>
            <w:r>
              <w:t>我们在行使权利时，不得损害国家的，社会的、集体的和其他公民的合法自由和权利；享受权利的同时，我们不能忘记如影随形的义务，把履行义务视为神圣而光荣的使命。</w:t>
            </w:r>
          </w:p>
        </w:tc>
      </w:tr>
    </w:tbl>
    <w:p w:rsidR="00D27488" w:rsidRDefault="00737CFA">
      <w:pPr>
        <w:tabs>
          <w:tab w:val="left" w:pos="4156"/>
        </w:tabs>
        <w:spacing w:line="360" w:lineRule="auto"/>
        <w:ind w:left="380"/>
        <w:jc w:val="left"/>
        <w:textAlignment w:val="center"/>
      </w:pPr>
      <w:r>
        <w:t>A</w:t>
      </w:r>
      <w:r>
        <w:t>．权利义务相统一</w:t>
      </w:r>
      <w:r>
        <w:tab/>
        <w:t>B</w:t>
      </w:r>
      <w:r>
        <w:t>．正确行使权利</w:t>
      </w:r>
    </w:p>
    <w:p w:rsidR="00D27488" w:rsidRDefault="00737CFA">
      <w:pPr>
        <w:tabs>
          <w:tab w:val="left" w:pos="4156"/>
        </w:tabs>
        <w:spacing w:line="360" w:lineRule="auto"/>
        <w:ind w:left="380"/>
        <w:jc w:val="left"/>
        <w:textAlignment w:val="center"/>
      </w:pPr>
      <w:r>
        <w:t>C</w:t>
      </w:r>
      <w:r>
        <w:t>．依法履行义务</w:t>
      </w:r>
      <w:r>
        <w:tab/>
        <w:t>D</w:t>
      </w:r>
      <w:r>
        <w:t>．权利义务无交集</w:t>
      </w:r>
    </w:p>
    <w:p w:rsidR="00D27488" w:rsidRDefault="00737CFA">
      <w:pPr>
        <w:spacing w:line="360" w:lineRule="auto"/>
        <w:jc w:val="left"/>
        <w:textAlignment w:val="center"/>
      </w:pPr>
      <w:r>
        <w:t>16</w:t>
      </w:r>
      <w:r>
        <w:t>．《关于加强生育支持政策的建议》《关于推进城市适老化适幼化改造的建议》</w:t>
      </w:r>
      <w:r>
        <w:t>……</w:t>
      </w:r>
      <w:r>
        <w:t>一份份来自人大代表的议案建议，将基层真实声音传递上去。这体现人大代表履行的职权是（</w:t>
      </w:r>
      <w:r>
        <w:rPr>
          <w:rFonts w:eastAsia="Times New Roman"/>
          <w:kern w:val="0"/>
          <w:sz w:val="24"/>
          <w:szCs w:val="24"/>
        </w:rPr>
        <w:t>   </w:t>
      </w:r>
      <w:r>
        <w:t>）</w:t>
      </w:r>
    </w:p>
    <w:p w:rsidR="00D27488" w:rsidRDefault="00737CFA">
      <w:pPr>
        <w:tabs>
          <w:tab w:val="left" w:pos="4156"/>
        </w:tabs>
        <w:spacing w:line="360" w:lineRule="auto"/>
        <w:ind w:left="380"/>
        <w:jc w:val="left"/>
        <w:textAlignment w:val="center"/>
      </w:pPr>
      <w:r>
        <w:t>A</w:t>
      </w:r>
      <w:r>
        <w:t>．审议报告</w:t>
      </w:r>
      <w:r>
        <w:tab/>
        <w:t>B</w:t>
      </w:r>
      <w:r>
        <w:t>．任免权</w:t>
      </w:r>
    </w:p>
    <w:p w:rsidR="00D27488" w:rsidRDefault="00737CFA">
      <w:pPr>
        <w:tabs>
          <w:tab w:val="left" w:pos="4156"/>
        </w:tabs>
        <w:spacing w:line="360" w:lineRule="auto"/>
        <w:ind w:left="380"/>
        <w:jc w:val="left"/>
        <w:textAlignment w:val="center"/>
      </w:pPr>
      <w:r>
        <w:t>C</w:t>
      </w:r>
      <w:r>
        <w:t>．提出议案</w:t>
      </w:r>
      <w:r>
        <w:tab/>
        <w:t>D</w:t>
      </w:r>
      <w:r>
        <w:t>．立法权</w:t>
      </w:r>
    </w:p>
    <w:p w:rsidR="00D27488" w:rsidRDefault="00737CFA">
      <w:pPr>
        <w:spacing w:line="360" w:lineRule="auto"/>
        <w:jc w:val="left"/>
        <w:textAlignment w:val="center"/>
      </w:pPr>
      <w:r>
        <w:lastRenderedPageBreak/>
        <w:t>17</w:t>
      </w:r>
      <w:r>
        <w:t>．法治是最好的营商环境。</w:t>
      </w:r>
      <w:r>
        <w:t>2025</w:t>
      </w:r>
      <w:r>
        <w:t>年</w:t>
      </w:r>
      <w:r>
        <w:t>5</w:t>
      </w:r>
      <w:r>
        <w:t>月施行的民营经济促进法有利于引导和护航（</w:t>
      </w:r>
      <w:r>
        <w:rPr>
          <w:rFonts w:eastAsia="Times New Roman"/>
          <w:kern w:val="0"/>
          <w:sz w:val="24"/>
          <w:szCs w:val="24"/>
        </w:rPr>
        <w:t>   </w:t>
      </w:r>
      <w:r>
        <w:t>）</w:t>
      </w:r>
    </w:p>
    <w:p w:rsidR="00D27488" w:rsidRDefault="00737CFA">
      <w:pPr>
        <w:tabs>
          <w:tab w:val="left" w:pos="4156"/>
        </w:tabs>
        <w:spacing w:line="360" w:lineRule="auto"/>
        <w:ind w:left="380"/>
        <w:jc w:val="left"/>
        <w:textAlignment w:val="center"/>
      </w:pPr>
      <w:r>
        <w:t>A</w:t>
      </w:r>
      <w:r>
        <w:t>．国有企业</w:t>
      </w:r>
      <w:r>
        <w:tab/>
        <w:t>B</w:t>
      </w:r>
      <w:r>
        <w:t>．集体企业</w:t>
      </w:r>
    </w:p>
    <w:p w:rsidR="00D27488" w:rsidRDefault="00737CFA">
      <w:pPr>
        <w:tabs>
          <w:tab w:val="left" w:pos="4156"/>
        </w:tabs>
        <w:spacing w:line="360" w:lineRule="auto"/>
        <w:ind w:left="380"/>
        <w:jc w:val="left"/>
        <w:textAlignment w:val="center"/>
      </w:pPr>
      <w:r>
        <w:t>C</w:t>
      </w:r>
      <w:r>
        <w:t>．公有制企业</w:t>
      </w:r>
      <w:r>
        <w:tab/>
        <w:t>D</w:t>
      </w:r>
      <w:r>
        <w:t>．民营企业</w:t>
      </w:r>
    </w:p>
    <w:p w:rsidR="00D27488" w:rsidRDefault="00737CFA">
      <w:pPr>
        <w:spacing w:line="360" w:lineRule="auto"/>
        <w:jc w:val="left"/>
        <w:textAlignment w:val="center"/>
      </w:pPr>
      <w:r>
        <w:t>18</w:t>
      </w:r>
      <w:r>
        <w:t>．国务院新闻办公室公布了由长城、橄榄枝、光辉等元素构成的纪念活动标识（见下图），可用于群众性主题宣传教育等活动。该标识的公布和使用意在引领</w:t>
      </w:r>
      <w:r>
        <w:t>（</w:t>
      </w:r>
      <w:r>
        <w:rPr>
          <w:rFonts w:eastAsia="Times New Roman"/>
          <w:kern w:val="0"/>
          <w:sz w:val="24"/>
          <w:szCs w:val="24"/>
        </w:rPr>
        <w:t>   </w:t>
      </w:r>
      <w:r>
        <w:t>）</w:t>
      </w:r>
    </w:p>
    <w:p w:rsidR="00D27488" w:rsidRDefault="00737CFA">
      <w:pPr>
        <w:spacing w:line="360" w:lineRule="auto"/>
        <w:jc w:val="left"/>
        <w:textAlignment w:val="center"/>
      </w:pPr>
      <w:r>
        <w:rPr>
          <w:rFonts w:eastAsia="Times New Roman"/>
          <w:noProof/>
          <w:kern w:val="0"/>
          <w:sz w:val="24"/>
          <w:szCs w:val="24"/>
        </w:rPr>
        <w:drawing>
          <wp:inline distT="0" distB="0" distL="114300" distR="114300">
            <wp:extent cx="1543050" cy="1390650"/>
            <wp:effectExtent l="0" t="0" r="0" b="0"/>
            <wp:docPr id="100005" name="图片 100005" descr="@@@fa0ef197-42e9-4161-9460-851a11da4c9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fa0ef197-42e9-4161-9460-851a11da4c9e"/>
                    <pic:cNvPicPr>
                      <a:picLocks noChangeAspect="1"/>
                    </pic:cNvPicPr>
                  </pic:nvPicPr>
                  <pic:blipFill>
                    <a:blip r:embed="rId8"/>
                    <a:stretch>
                      <a:fillRect/>
                    </a:stretch>
                  </pic:blipFill>
                  <pic:spPr>
                    <a:xfrm>
                      <a:off x="0" y="0"/>
                      <a:ext cx="1543050" cy="1390650"/>
                    </a:xfrm>
                    <a:prstGeom prst="rect">
                      <a:avLst/>
                    </a:prstGeom>
                  </pic:spPr>
                </pic:pic>
              </a:graphicData>
            </a:graphic>
          </wp:inline>
        </w:drawing>
      </w:r>
      <w:r>
        <w:t>中国人民抗日战争暨世界反法西斯战争胜利</w:t>
      </w:r>
      <w:r>
        <w:t>80</w:t>
      </w:r>
      <w:r>
        <w:t>周年纪念活动标识</w:t>
      </w:r>
    </w:p>
    <w:p w:rsidR="00D27488" w:rsidRDefault="00737CFA">
      <w:pPr>
        <w:spacing w:line="360" w:lineRule="auto"/>
        <w:jc w:val="left"/>
        <w:textAlignment w:val="center"/>
      </w:pPr>
      <w:r>
        <w:t>①</w:t>
      </w:r>
      <w:r>
        <w:t>珍爱和平捍卫正义</w:t>
      </w:r>
    </w:p>
    <w:p w:rsidR="00D27488" w:rsidRDefault="00737CFA">
      <w:pPr>
        <w:spacing w:line="360" w:lineRule="auto"/>
        <w:jc w:val="left"/>
        <w:textAlignment w:val="center"/>
      </w:pPr>
      <w:r>
        <w:t>②</w:t>
      </w:r>
      <w:r>
        <w:t>相互尊重避免竞争</w:t>
      </w:r>
    </w:p>
    <w:p w:rsidR="00D27488" w:rsidRDefault="00737CFA">
      <w:pPr>
        <w:spacing w:line="360" w:lineRule="auto"/>
        <w:jc w:val="left"/>
        <w:textAlignment w:val="center"/>
      </w:pPr>
      <w:r>
        <w:t>③</w:t>
      </w:r>
      <w:r>
        <w:t>扩大开放促进发展</w:t>
      </w:r>
    </w:p>
    <w:p w:rsidR="00D27488" w:rsidRDefault="00737CFA">
      <w:pPr>
        <w:spacing w:line="360" w:lineRule="auto"/>
        <w:jc w:val="left"/>
        <w:textAlignment w:val="center"/>
      </w:pPr>
      <w:r>
        <w:t>④</w:t>
      </w:r>
      <w:r>
        <w:t>以史为鉴共创未来</w:t>
      </w:r>
    </w:p>
    <w:p w:rsidR="00D27488" w:rsidRDefault="00737CFA">
      <w:pPr>
        <w:tabs>
          <w:tab w:val="left" w:pos="2078"/>
          <w:tab w:val="left" w:pos="4156"/>
          <w:tab w:val="left" w:pos="6234"/>
        </w:tabs>
        <w:spacing w:line="360" w:lineRule="auto"/>
        <w:ind w:left="380"/>
        <w:jc w:val="left"/>
        <w:textAlignment w:val="center"/>
      </w:pPr>
      <w:r>
        <w:t>A</w:t>
      </w:r>
      <w:r>
        <w:t>．</w:t>
      </w:r>
      <w:r>
        <w:t>①②</w:t>
      </w:r>
      <w:r>
        <w:tab/>
        <w:t>B</w:t>
      </w:r>
      <w:r>
        <w:t>．</w:t>
      </w:r>
      <w:r>
        <w:t>①④</w:t>
      </w:r>
      <w:r>
        <w:tab/>
        <w:t>C</w:t>
      </w:r>
      <w:r>
        <w:t>．</w:t>
      </w:r>
      <w:r>
        <w:t>②③</w:t>
      </w:r>
      <w:r>
        <w:tab/>
        <w:t>D</w:t>
      </w:r>
      <w:r>
        <w:t>．</w:t>
      </w:r>
      <w:r>
        <w:t>③④</w:t>
      </w:r>
    </w:p>
    <w:p w:rsidR="00D27488" w:rsidRDefault="00737CFA">
      <w:pPr>
        <w:spacing w:line="360" w:lineRule="auto"/>
        <w:jc w:val="left"/>
        <w:textAlignment w:val="center"/>
      </w:pPr>
      <w:r>
        <w:t>19</w:t>
      </w:r>
      <w:r>
        <w:t>．</w:t>
      </w:r>
      <w:r>
        <w:t>2024</w:t>
      </w:r>
      <w:r>
        <w:t>年</w:t>
      </w:r>
      <w:r>
        <w:t>11</w:t>
      </w:r>
      <w:r>
        <w:t>月，第十二届全国少数民族传统体育运动会在海南举行，来自全国各地的代表团以体促健、以健促情、以情促融，推动群众体育与民族团结深度融合。举办该运动会能（</w:t>
      </w:r>
      <w:r>
        <w:rPr>
          <w:rFonts w:eastAsia="Times New Roman"/>
          <w:kern w:val="0"/>
          <w:sz w:val="24"/>
          <w:szCs w:val="24"/>
        </w:rPr>
        <w:t>   </w:t>
      </w:r>
      <w:r>
        <w:t>）</w:t>
      </w:r>
    </w:p>
    <w:p w:rsidR="00D27488" w:rsidRDefault="00737CFA">
      <w:pPr>
        <w:spacing w:line="360" w:lineRule="auto"/>
        <w:ind w:left="380"/>
        <w:jc w:val="left"/>
        <w:textAlignment w:val="center"/>
      </w:pPr>
      <w:r>
        <w:t>A</w:t>
      </w:r>
      <w:r>
        <w:t>．加强民族交往交流交融</w:t>
      </w:r>
    </w:p>
    <w:p w:rsidR="00D27488" w:rsidRDefault="00737CFA">
      <w:pPr>
        <w:spacing w:line="360" w:lineRule="auto"/>
        <w:ind w:left="380"/>
        <w:jc w:val="left"/>
        <w:textAlignment w:val="center"/>
      </w:pPr>
      <w:r>
        <w:t>B</w:t>
      </w:r>
      <w:r>
        <w:t>．完善民族区域自治制度</w:t>
      </w:r>
    </w:p>
    <w:p w:rsidR="00D27488" w:rsidRDefault="00737CFA">
      <w:pPr>
        <w:spacing w:line="360" w:lineRule="auto"/>
        <w:ind w:left="380"/>
        <w:jc w:val="left"/>
        <w:textAlignment w:val="center"/>
      </w:pPr>
      <w:r>
        <w:t>C</w:t>
      </w:r>
      <w:r>
        <w:t>．消除体育发展区域差异</w:t>
      </w:r>
    </w:p>
    <w:p w:rsidR="00D27488" w:rsidRDefault="00737CFA">
      <w:pPr>
        <w:spacing w:line="360" w:lineRule="auto"/>
        <w:ind w:left="380"/>
        <w:jc w:val="left"/>
        <w:textAlignment w:val="center"/>
      </w:pPr>
      <w:r>
        <w:t>D</w:t>
      </w:r>
      <w:r>
        <w:t>．完善基层群众自治制度</w:t>
      </w:r>
    </w:p>
    <w:p w:rsidR="00D27488" w:rsidRDefault="00737CFA">
      <w:pPr>
        <w:spacing w:line="360" w:lineRule="auto"/>
        <w:jc w:val="left"/>
        <w:textAlignment w:val="center"/>
      </w:pPr>
      <w:r>
        <w:t>20</w:t>
      </w:r>
      <w:r>
        <w:t>．近年来，青海省打造高原高寒地区生态修复新模式，让</w:t>
      </w:r>
      <w:r>
        <w:t>“</w:t>
      </w:r>
      <w:r>
        <w:t>中华水塔</w:t>
      </w:r>
      <w:r>
        <w:t>”</w:t>
      </w:r>
      <w:r>
        <w:t>呈现出山清水秀，生物多样的新景象。这凸显的新发展理念是（</w:t>
      </w:r>
      <w:r>
        <w:rPr>
          <w:rFonts w:eastAsia="Times New Roman"/>
          <w:kern w:val="0"/>
          <w:sz w:val="24"/>
          <w:szCs w:val="24"/>
        </w:rPr>
        <w:t>   </w:t>
      </w:r>
      <w:r>
        <w:t>）</w:t>
      </w:r>
    </w:p>
    <w:p w:rsidR="00D27488" w:rsidRDefault="00737CFA">
      <w:pPr>
        <w:tabs>
          <w:tab w:val="left" w:pos="2078"/>
          <w:tab w:val="left" w:pos="4156"/>
          <w:tab w:val="left" w:pos="6234"/>
        </w:tabs>
        <w:spacing w:line="360" w:lineRule="auto"/>
        <w:ind w:left="380"/>
        <w:jc w:val="left"/>
        <w:textAlignment w:val="center"/>
      </w:pPr>
      <w:r>
        <w:t>A</w:t>
      </w:r>
      <w:r>
        <w:t>．协调</w:t>
      </w:r>
      <w:r>
        <w:tab/>
        <w:t>B</w:t>
      </w:r>
      <w:r>
        <w:t>．绿色</w:t>
      </w:r>
      <w:r>
        <w:tab/>
        <w:t>C</w:t>
      </w:r>
      <w:r>
        <w:t>．开放</w:t>
      </w:r>
      <w:r>
        <w:tab/>
        <w:t>D</w:t>
      </w:r>
      <w:r>
        <w:t>．共享</w:t>
      </w:r>
    </w:p>
    <w:p w:rsidR="00D27488" w:rsidRDefault="00737CFA">
      <w:pPr>
        <w:spacing w:line="360" w:lineRule="auto"/>
        <w:jc w:val="left"/>
        <w:textAlignment w:val="center"/>
      </w:pPr>
      <w:r>
        <w:t>21</w:t>
      </w:r>
      <w:r>
        <w:t>．王某无视公交车</w:t>
      </w:r>
      <w:r>
        <w:t>“</w:t>
      </w:r>
      <w:r>
        <w:t>禁止后门上车</w:t>
      </w:r>
      <w:r>
        <w:t>”</w:t>
      </w:r>
      <w:r>
        <w:t>的明确标识，强行上车导致摔倒受伤，遂将公交公司诉至法院，法院驳回了王某诉讼请求。该案例告诫我们要（</w:t>
      </w:r>
      <w:r>
        <w:rPr>
          <w:rFonts w:eastAsia="Times New Roman"/>
          <w:kern w:val="0"/>
          <w:sz w:val="24"/>
          <w:szCs w:val="24"/>
        </w:rPr>
        <w:t>   </w:t>
      </w:r>
      <w:r>
        <w:t>）</w:t>
      </w:r>
    </w:p>
    <w:p w:rsidR="00D27488" w:rsidRDefault="00737CFA">
      <w:pPr>
        <w:tabs>
          <w:tab w:val="left" w:pos="2078"/>
          <w:tab w:val="left" w:pos="4156"/>
          <w:tab w:val="left" w:pos="6234"/>
        </w:tabs>
        <w:spacing w:line="360" w:lineRule="auto"/>
        <w:ind w:left="380"/>
        <w:jc w:val="left"/>
        <w:textAlignment w:val="center"/>
      </w:pPr>
      <w:r>
        <w:t>A</w:t>
      </w:r>
      <w:r>
        <w:t>．尊重自由</w:t>
      </w:r>
      <w:r>
        <w:tab/>
        <w:t>B</w:t>
      </w:r>
      <w:r>
        <w:t>．追求平等</w:t>
      </w:r>
      <w:r>
        <w:tab/>
        <w:t>C</w:t>
      </w:r>
      <w:r>
        <w:t>．关爱他人</w:t>
      </w:r>
      <w:r>
        <w:tab/>
        <w:t>D</w:t>
      </w:r>
      <w:r>
        <w:t>．遵守规则</w:t>
      </w:r>
    </w:p>
    <w:p w:rsidR="00D27488" w:rsidRDefault="00737CFA">
      <w:pPr>
        <w:spacing w:line="360" w:lineRule="auto"/>
        <w:jc w:val="left"/>
        <w:textAlignment w:val="center"/>
      </w:pPr>
      <w:r>
        <w:lastRenderedPageBreak/>
        <w:t>22</w:t>
      </w:r>
      <w:r>
        <w:t>．某社区举办</w:t>
      </w:r>
      <w:r>
        <w:t>“</w:t>
      </w:r>
      <w:r>
        <w:t>基层治理</w:t>
      </w:r>
      <w:r>
        <w:t>‘</w:t>
      </w:r>
      <w:r>
        <w:t>童</w:t>
      </w:r>
      <w:r>
        <w:t>’</w:t>
      </w:r>
      <w:r>
        <w:t>步走</w:t>
      </w:r>
      <w:r>
        <w:t>”</w:t>
      </w:r>
      <w:r>
        <w:t>活动，社区青少年积极参与垃圾分类处理，并向居民宣传分类知识。该活动可以引导青少年（</w:t>
      </w:r>
      <w:r>
        <w:rPr>
          <w:rFonts w:eastAsia="Times New Roman"/>
          <w:kern w:val="0"/>
          <w:sz w:val="24"/>
          <w:szCs w:val="24"/>
        </w:rPr>
        <w:t>   </w:t>
      </w:r>
      <w:r>
        <w:t>）</w:t>
      </w:r>
    </w:p>
    <w:p w:rsidR="00D27488" w:rsidRDefault="00737CFA">
      <w:pPr>
        <w:spacing w:line="360" w:lineRule="auto"/>
        <w:jc w:val="left"/>
        <w:textAlignment w:val="center"/>
      </w:pPr>
      <w:r>
        <w:t>①</w:t>
      </w:r>
      <w:r>
        <w:t>主动亲近社会</w:t>
      </w:r>
      <w:r>
        <w:t>②</w:t>
      </w:r>
      <w:r>
        <w:t>践行劳动精神</w:t>
      </w:r>
    </w:p>
    <w:p w:rsidR="00D27488" w:rsidRDefault="00737CFA">
      <w:pPr>
        <w:spacing w:line="360" w:lineRule="auto"/>
        <w:jc w:val="left"/>
        <w:textAlignment w:val="center"/>
      </w:pPr>
      <w:r>
        <w:t>③</w:t>
      </w:r>
      <w:r>
        <w:t>参与政治协商</w:t>
      </w:r>
      <w:r>
        <w:t>④</w:t>
      </w:r>
      <w:r>
        <w:t>描绘法治蓝图</w:t>
      </w:r>
    </w:p>
    <w:p w:rsidR="00D27488" w:rsidRDefault="00737CFA">
      <w:pPr>
        <w:tabs>
          <w:tab w:val="left" w:pos="2078"/>
          <w:tab w:val="left" w:pos="4156"/>
          <w:tab w:val="left" w:pos="6234"/>
        </w:tabs>
        <w:spacing w:line="360" w:lineRule="auto"/>
        <w:ind w:left="380"/>
        <w:jc w:val="left"/>
        <w:textAlignment w:val="center"/>
      </w:pPr>
      <w:r>
        <w:t>A</w:t>
      </w:r>
      <w:r>
        <w:t>．</w:t>
      </w:r>
      <w:r>
        <w:t>①②</w:t>
      </w:r>
      <w:r>
        <w:tab/>
        <w:t>B</w:t>
      </w:r>
      <w:r>
        <w:t>．</w:t>
      </w:r>
      <w:r>
        <w:t>①④</w:t>
      </w:r>
      <w:r>
        <w:tab/>
        <w:t>C</w:t>
      </w:r>
      <w:r>
        <w:t>．</w:t>
      </w:r>
      <w:r>
        <w:t>②③</w:t>
      </w:r>
      <w:r>
        <w:tab/>
        <w:t>D</w:t>
      </w:r>
      <w:r>
        <w:t>．</w:t>
      </w:r>
      <w:r>
        <w:t>③④</w:t>
      </w:r>
    </w:p>
    <w:p w:rsidR="00D27488" w:rsidRDefault="00737CFA">
      <w:pPr>
        <w:spacing w:line="360" w:lineRule="auto"/>
        <w:jc w:val="left"/>
        <w:textAlignment w:val="center"/>
      </w:pPr>
      <w:r>
        <w:t>23</w:t>
      </w:r>
      <w:r>
        <w:t>．《反分裂国家法》实施</w:t>
      </w:r>
      <w:r>
        <w:t>20</w:t>
      </w:r>
      <w:r>
        <w:t>年来，有效维护了国家主权和中华民族根本利益。这说明该法（</w:t>
      </w:r>
      <w:r>
        <w:rPr>
          <w:rFonts w:eastAsia="Times New Roman"/>
          <w:kern w:val="0"/>
          <w:sz w:val="24"/>
          <w:szCs w:val="24"/>
        </w:rPr>
        <w:t>   </w:t>
      </w:r>
      <w:r>
        <w:t>）</w:t>
      </w:r>
    </w:p>
    <w:p w:rsidR="00D27488" w:rsidRDefault="00737CFA">
      <w:pPr>
        <w:tabs>
          <w:tab w:val="left" w:pos="4156"/>
        </w:tabs>
        <w:spacing w:line="360" w:lineRule="auto"/>
        <w:ind w:left="380"/>
        <w:jc w:val="left"/>
        <w:textAlignment w:val="center"/>
      </w:pPr>
      <w:r>
        <w:t>A</w:t>
      </w:r>
      <w:r>
        <w:t>．杜绝了违法行为</w:t>
      </w:r>
      <w:r>
        <w:tab/>
        <w:t>B</w:t>
      </w:r>
      <w:r>
        <w:t>．发挥了德治作用</w:t>
      </w:r>
    </w:p>
    <w:p w:rsidR="00D27488" w:rsidRDefault="00737CFA">
      <w:pPr>
        <w:tabs>
          <w:tab w:val="left" w:pos="4156"/>
        </w:tabs>
        <w:spacing w:line="360" w:lineRule="auto"/>
        <w:ind w:left="380"/>
        <w:jc w:val="left"/>
        <w:textAlignment w:val="center"/>
      </w:pPr>
      <w:r>
        <w:t>C</w:t>
      </w:r>
      <w:r>
        <w:t>．具有最高法律地位</w:t>
      </w:r>
      <w:r>
        <w:tab/>
        <w:t>D</w:t>
      </w:r>
      <w:r>
        <w:t>．维护了国家安全</w:t>
      </w:r>
    </w:p>
    <w:p w:rsidR="00D27488" w:rsidRDefault="00737CFA">
      <w:pPr>
        <w:spacing w:line="360" w:lineRule="auto"/>
        <w:jc w:val="left"/>
        <w:textAlignment w:val="center"/>
      </w:pPr>
      <w:r>
        <w:t>24</w:t>
      </w:r>
      <w:r>
        <w:t>．第</w:t>
      </w:r>
      <w:r>
        <w:t>78</w:t>
      </w:r>
      <w:r>
        <w:t>届联合国大会一致通过中国提出的</w:t>
      </w:r>
      <w:r>
        <w:t>“</w:t>
      </w:r>
      <w:r>
        <w:t>设立文明对话国际日</w:t>
      </w:r>
      <w:r>
        <w:t>”</w:t>
      </w:r>
      <w:r>
        <w:t>决议，倡导不同文明间平等对话和相互尊重。此决议旨在促进（</w:t>
      </w:r>
      <w:r>
        <w:rPr>
          <w:rFonts w:eastAsia="Times New Roman"/>
          <w:kern w:val="0"/>
          <w:sz w:val="24"/>
          <w:szCs w:val="24"/>
        </w:rPr>
        <w:t>   </w:t>
      </w:r>
      <w:r>
        <w:t>）</w:t>
      </w:r>
    </w:p>
    <w:p w:rsidR="00D27488" w:rsidRDefault="00737CFA">
      <w:pPr>
        <w:tabs>
          <w:tab w:val="left" w:pos="4156"/>
        </w:tabs>
        <w:spacing w:line="360" w:lineRule="auto"/>
        <w:ind w:left="380"/>
        <w:jc w:val="left"/>
        <w:textAlignment w:val="center"/>
      </w:pPr>
      <w:r>
        <w:t>A</w:t>
      </w:r>
      <w:r>
        <w:t>．经济全球化发展</w:t>
      </w:r>
      <w:r>
        <w:tab/>
        <w:t>B</w:t>
      </w:r>
      <w:r>
        <w:t>．文明交流互鉴</w:t>
      </w:r>
    </w:p>
    <w:p w:rsidR="00D27488" w:rsidRDefault="00737CFA">
      <w:pPr>
        <w:tabs>
          <w:tab w:val="left" w:pos="4156"/>
        </w:tabs>
        <w:spacing w:line="360" w:lineRule="auto"/>
        <w:ind w:left="380"/>
        <w:jc w:val="left"/>
        <w:textAlignment w:val="center"/>
      </w:pPr>
      <w:r>
        <w:t>C</w:t>
      </w:r>
      <w:r>
        <w:t>．世界多极化发展</w:t>
      </w:r>
      <w:r>
        <w:tab/>
        <w:t>D</w:t>
      </w:r>
      <w:r>
        <w:t>．人口均衡分布</w:t>
      </w:r>
    </w:p>
    <w:p w:rsidR="00D27488" w:rsidRDefault="00737CFA">
      <w:pPr>
        <w:spacing w:line="360" w:lineRule="auto"/>
        <w:jc w:val="left"/>
        <w:textAlignment w:val="center"/>
      </w:pPr>
      <w:r>
        <w:t>25</w:t>
      </w:r>
      <w:r>
        <w:t>．中国同东盟国家是好邻居</w:t>
      </w:r>
      <w:r>
        <w:t>、好伙伴。多年来双方互守承诺、协同配合，成为彼此的</w:t>
      </w:r>
      <w:r>
        <w:t>“</w:t>
      </w:r>
      <w:r>
        <w:t>机遇地</w:t>
      </w:r>
      <w:r>
        <w:t>”</w:t>
      </w:r>
      <w:r>
        <w:t>和</w:t>
      </w:r>
      <w:r>
        <w:t>“</w:t>
      </w:r>
      <w:r>
        <w:t>避风港</w:t>
      </w:r>
      <w:r>
        <w:t>”</w:t>
      </w:r>
      <w:r>
        <w:t>，未来双方将续写更多佳话。这说明国际交往应（</w:t>
      </w:r>
      <w:r>
        <w:rPr>
          <w:rFonts w:eastAsia="Times New Roman"/>
          <w:kern w:val="0"/>
          <w:sz w:val="24"/>
          <w:szCs w:val="24"/>
        </w:rPr>
        <w:t>   </w:t>
      </w:r>
      <w:r>
        <w:t>）</w:t>
      </w:r>
    </w:p>
    <w:p w:rsidR="00D27488" w:rsidRDefault="00737CFA">
      <w:pPr>
        <w:tabs>
          <w:tab w:val="left" w:pos="4156"/>
        </w:tabs>
        <w:spacing w:line="360" w:lineRule="auto"/>
        <w:ind w:left="380"/>
        <w:jc w:val="left"/>
        <w:textAlignment w:val="center"/>
      </w:pPr>
      <w:r>
        <w:t>A</w:t>
      </w:r>
      <w:r>
        <w:t>．诚实守信合作共赢</w:t>
      </w:r>
      <w:r>
        <w:tab/>
        <w:t>B</w:t>
      </w:r>
      <w:r>
        <w:t>．抓住机遇忽略挑战</w:t>
      </w:r>
    </w:p>
    <w:p w:rsidR="00D27488" w:rsidRDefault="00737CFA">
      <w:pPr>
        <w:tabs>
          <w:tab w:val="left" w:pos="4156"/>
        </w:tabs>
        <w:spacing w:line="360" w:lineRule="auto"/>
        <w:ind w:left="380"/>
        <w:jc w:val="left"/>
        <w:textAlignment w:val="center"/>
      </w:pPr>
      <w:r>
        <w:t>C</w:t>
      </w:r>
      <w:r>
        <w:t>．主导发展重构秩序</w:t>
      </w:r>
      <w:r>
        <w:tab/>
        <w:t>D</w:t>
      </w:r>
      <w:r>
        <w:t>．趋利避害舍义取利</w:t>
      </w:r>
    </w:p>
    <w:p w:rsidR="00D27488" w:rsidRDefault="00D27488">
      <w:pPr>
        <w:jc w:val="center"/>
        <w:textAlignment w:val="center"/>
        <w:rPr>
          <w:rFonts w:ascii="黑体" w:eastAsia="黑体" w:hAnsi="黑体" w:cs="黑体"/>
          <w:b/>
          <w:color w:val="000000"/>
          <w:sz w:val="30"/>
        </w:rPr>
      </w:pPr>
    </w:p>
    <w:p w:rsidR="00D27488" w:rsidRDefault="00737CFA">
      <w:pPr>
        <w:jc w:val="left"/>
        <w:textAlignment w:val="center"/>
        <w:rPr>
          <w:rFonts w:ascii="宋体" w:hAnsi="宋体" w:cs="宋体"/>
          <w:b/>
          <w:color w:val="000000"/>
        </w:rPr>
      </w:pPr>
      <w:r>
        <w:rPr>
          <w:rFonts w:ascii="宋体" w:hAnsi="宋体" w:cs="宋体"/>
          <w:b/>
          <w:color w:val="000000"/>
        </w:rPr>
        <w:t>二、分析说明题</w:t>
      </w:r>
    </w:p>
    <w:p w:rsidR="00D27488" w:rsidRDefault="00737CFA">
      <w:pPr>
        <w:spacing w:line="360" w:lineRule="auto"/>
        <w:jc w:val="left"/>
        <w:textAlignment w:val="center"/>
      </w:pPr>
      <w:r>
        <w:t>26</w:t>
      </w:r>
      <w:r>
        <w:t>．梦想，炽热饱满；青春，光彩照人。某校九年级（</w:t>
      </w:r>
      <w:r>
        <w:t>2</w:t>
      </w:r>
      <w:r>
        <w:t>）班举行</w:t>
      </w:r>
      <w:r>
        <w:t>“</w:t>
      </w:r>
      <w:r>
        <w:t>做自己追梦路上的主角</w:t>
      </w:r>
      <w:r>
        <w:t>”</w:t>
      </w:r>
      <w:r>
        <w:t>主题班会，同学们进行了分享与交流。</w:t>
      </w:r>
    </w:p>
    <w:p w:rsidR="00D27488" w:rsidRDefault="00737CFA">
      <w:pPr>
        <w:spacing w:line="360" w:lineRule="auto"/>
        <w:ind w:firstLine="560"/>
        <w:jc w:val="left"/>
        <w:textAlignment w:val="center"/>
      </w:pPr>
      <w:r>
        <w:rPr>
          <w:rFonts w:ascii="楷体" w:eastAsia="楷体" w:hAnsi="楷体" w:cs="楷体"/>
        </w:rPr>
        <w:t>【分享：榜样引领】中国农业大学科技小院团队志存高远，在服务乡村振兴中治学问、解民困；磴口县三北治沙青年突击队代代接力，让沙害变沙利，实现绿富同兴；鹏城实验室团队不辱使命，攻克中国算力网建设核心技术难关</w:t>
      </w:r>
      <w:r>
        <w:rPr>
          <w:rFonts w:ascii="楷体" w:eastAsia="楷体" w:hAnsi="楷体" w:cs="楷体"/>
        </w:rPr>
        <w:t>……</w:t>
      </w:r>
      <w:r>
        <w:rPr>
          <w:rFonts w:ascii="楷体" w:eastAsia="楷体" w:hAnsi="楷体" w:cs="楷体"/>
        </w:rPr>
        <w:t>在</w:t>
      </w:r>
      <w:r>
        <w:t>2025</w:t>
      </w:r>
      <w:r>
        <w:rPr>
          <w:rFonts w:ascii="楷体" w:eastAsia="楷体" w:hAnsi="楷体" w:cs="楷体"/>
        </w:rPr>
        <w:t>年度中国青年五四奖章获奖集体身上，我们看到了新时代青年绽放的生命精彩。</w:t>
      </w:r>
    </w:p>
    <w:p w:rsidR="00D27488" w:rsidRDefault="00737CFA">
      <w:pPr>
        <w:spacing w:line="360" w:lineRule="auto"/>
        <w:jc w:val="left"/>
        <w:textAlignment w:val="center"/>
      </w:pPr>
      <w:r>
        <w:t>(1)</w:t>
      </w:r>
      <w:r>
        <w:t>运用</w:t>
      </w:r>
      <w:r>
        <w:t>“</w:t>
      </w:r>
      <w:r>
        <w:t>绽放生命之花</w:t>
      </w:r>
      <w:r>
        <w:t>”</w:t>
      </w:r>
      <w:r>
        <w:t>相关知识，简述新时代青年是如何绽放生命精彩的。</w:t>
      </w:r>
    </w:p>
    <w:p w:rsidR="00D27488" w:rsidRDefault="00737CFA">
      <w:pPr>
        <w:spacing w:line="360" w:lineRule="auto"/>
        <w:ind w:firstLine="560"/>
        <w:jc w:val="left"/>
        <w:textAlignment w:val="center"/>
      </w:pPr>
      <w:r>
        <w:rPr>
          <w:rFonts w:ascii="楷体" w:eastAsia="楷体" w:hAnsi="楷体" w:cs="楷体"/>
        </w:rPr>
        <w:t>【交流：生涯规划】生逢其时，舞台宽广。当今时代，创造创业的热潮不仅呼唤青年施展才华、竞展风采，同时也对青年能力素质提出了更高要求。</w:t>
      </w:r>
    </w:p>
    <w:p w:rsidR="00D27488" w:rsidRDefault="00737CFA">
      <w:pPr>
        <w:spacing w:line="360" w:lineRule="auto"/>
        <w:jc w:val="left"/>
        <w:textAlignment w:val="center"/>
      </w:pPr>
      <w:r>
        <w:t>(2)</w:t>
      </w:r>
      <w:r>
        <w:t>请根据下图中的</w:t>
      </w:r>
      <w:r>
        <w:t>提示，完成相关内容，初步形成适合自身发展的职业规划。</w:t>
      </w:r>
    </w:p>
    <w:p w:rsidR="00D27488" w:rsidRDefault="00737CFA">
      <w:pPr>
        <w:spacing w:line="360" w:lineRule="auto"/>
        <w:jc w:val="left"/>
        <w:textAlignment w:val="center"/>
      </w:pPr>
      <w:r>
        <w:rPr>
          <w:rFonts w:eastAsia="Times New Roman"/>
          <w:noProof/>
          <w:kern w:val="0"/>
          <w:sz w:val="24"/>
          <w:szCs w:val="24"/>
        </w:rPr>
        <w:lastRenderedPageBreak/>
        <w:drawing>
          <wp:inline distT="0" distB="0" distL="114300" distR="114300">
            <wp:extent cx="5276215" cy="1822450"/>
            <wp:effectExtent l="0" t="0" r="635" b="6350"/>
            <wp:docPr id="100007" name="图片 100007" descr="@@@a8577282-064c-4ccb-bf49-025e9fa28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a8577282-064c-4ccb-bf49-025e9fa28002"/>
                    <pic:cNvPicPr>
                      <a:picLocks noChangeAspect="1"/>
                    </pic:cNvPicPr>
                  </pic:nvPicPr>
                  <pic:blipFill>
                    <a:blip r:embed="rId9"/>
                    <a:stretch>
                      <a:fillRect/>
                    </a:stretch>
                  </pic:blipFill>
                  <pic:spPr>
                    <a:xfrm>
                      <a:off x="0" y="0"/>
                      <a:ext cx="5276800" cy="1822579"/>
                    </a:xfrm>
                    <a:prstGeom prst="rect">
                      <a:avLst/>
                    </a:prstGeom>
                  </pic:spPr>
                </pic:pic>
              </a:graphicData>
            </a:graphic>
          </wp:inline>
        </w:drawing>
      </w:r>
    </w:p>
    <w:p w:rsidR="00D27488" w:rsidRDefault="00737CFA">
      <w:pPr>
        <w:spacing w:line="360" w:lineRule="auto"/>
        <w:ind w:firstLine="560"/>
        <w:jc w:val="left"/>
        <w:textAlignment w:val="center"/>
      </w:pPr>
      <w:r>
        <w:t>27</w:t>
      </w:r>
      <w:r>
        <w:t>．</w:t>
      </w:r>
      <w:r>
        <w:rPr>
          <w:rFonts w:ascii="楷体" w:eastAsia="楷体" w:hAnsi="楷体" w:cs="楷体"/>
        </w:rPr>
        <w:t>材料一</w:t>
      </w:r>
      <w:r>
        <w:rPr>
          <w:rFonts w:eastAsia="Times New Roman"/>
          <w:kern w:val="0"/>
          <w:sz w:val="24"/>
          <w:szCs w:val="24"/>
        </w:rPr>
        <w:t>  </w:t>
      </w:r>
      <w:r>
        <w:rPr>
          <w:rFonts w:ascii="楷体" w:eastAsia="楷体" w:hAnsi="楷体" w:cs="楷体"/>
        </w:rPr>
        <w:t>国产大模型火爆全球，人工智能</w:t>
      </w:r>
      <w:r>
        <w:t>+</w:t>
      </w:r>
      <w:r>
        <w:rPr>
          <w:rFonts w:ascii="楷体" w:eastAsia="楷体" w:hAnsi="楷体" w:cs="楷体"/>
        </w:rPr>
        <w:t>机器人崭露头角</w:t>
      </w:r>
      <w:r>
        <w:rPr>
          <w:rFonts w:ascii="楷体" w:eastAsia="楷体" w:hAnsi="楷体" w:cs="楷体"/>
        </w:rPr>
        <w:t>……</w:t>
      </w:r>
      <w:r>
        <w:rPr>
          <w:rFonts w:ascii="楷体" w:eastAsia="楷体" w:hAnsi="楷体" w:cs="楷体"/>
        </w:rPr>
        <w:t>我国的</w:t>
      </w:r>
      <w:r>
        <w:rPr>
          <w:rFonts w:ascii="楷体" w:eastAsia="楷体" w:hAnsi="楷体" w:cs="楷体"/>
        </w:rPr>
        <w:t>“</w:t>
      </w:r>
      <w:r>
        <w:rPr>
          <w:rFonts w:ascii="楷体" w:eastAsia="楷体" w:hAnsi="楷体" w:cs="楷体"/>
        </w:rPr>
        <w:t>卡脖子</w:t>
      </w:r>
      <w:r>
        <w:rPr>
          <w:rFonts w:ascii="楷体" w:eastAsia="楷体" w:hAnsi="楷体" w:cs="楷体"/>
        </w:rPr>
        <w:t>”</w:t>
      </w:r>
      <w:r>
        <w:rPr>
          <w:rFonts w:ascii="楷体" w:eastAsia="楷体" w:hAnsi="楷体" w:cs="楷体"/>
        </w:rPr>
        <w:t>技术不断突破，综合创新指数世界排名不断上升，但对标建设科技强国的目标要求，仍需踔厉奋发。</w:t>
      </w:r>
    </w:p>
    <w:p w:rsidR="00D27488" w:rsidRDefault="00737CFA">
      <w:pPr>
        <w:spacing w:line="360" w:lineRule="auto"/>
        <w:jc w:val="left"/>
        <w:textAlignment w:val="center"/>
      </w:pPr>
      <w:r>
        <w:rPr>
          <w:rFonts w:eastAsia="Times New Roman"/>
          <w:noProof/>
          <w:kern w:val="0"/>
          <w:sz w:val="24"/>
          <w:szCs w:val="24"/>
        </w:rPr>
        <w:drawing>
          <wp:inline distT="0" distB="0" distL="114300" distR="114300">
            <wp:extent cx="5276215" cy="1718310"/>
            <wp:effectExtent l="0" t="0" r="0" b="0"/>
            <wp:docPr id="100009" name="图片 100009" descr="@@@aed0a383-1c53-4eaa-8912-91034e0e406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aed0a383-1c53-4eaa-8912-91034e0e406e"/>
                    <pic:cNvPicPr>
                      <a:picLocks noChangeAspect="1"/>
                    </pic:cNvPicPr>
                  </pic:nvPicPr>
                  <pic:blipFill>
                    <a:blip r:embed="rId10"/>
                    <a:stretch>
                      <a:fillRect/>
                    </a:stretch>
                  </pic:blipFill>
                  <pic:spPr>
                    <a:xfrm>
                      <a:off x="0" y="0"/>
                      <a:ext cx="5276800" cy="1718631"/>
                    </a:xfrm>
                    <a:prstGeom prst="rect">
                      <a:avLst/>
                    </a:prstGeom>
                  </pic:spPr>
                </pic:pic>
              </a:graphicData>
            </a:graphic>
          </wp:inline>
        </w:drawing>
      </w:r>
    </w:p>
    <w:p w:rsidR="00D27488" w:rsidRDefault="00737CFA">
      <w:pPr>
        <w:spacing w:line="360" w:lineRule="auto"/>
        <w:ind w:firstLine="560"/>
        <w:jc w:val="left"/>
        <w:textAlignment w:val="center"/>
      </w:pPr>
      <w:r>
        <w:rPr>
          <w:rFonts w:ascii="楷体" w:eastAsia="楷体" w:hAnsi="楷体" w:cs="楷体"/>
        </w:rPr>
        <w:t>注：世界主要创新型国家基础研究投入占全部研发经费的比例保持在</w:t>
      </w:r>
      <w:r>
        <w:t>15%</w:t>
      </w:r>
      <w:r>
        <w:rPr>
          <w:rFonts w:ascii="楷体" w:eastAsia="楷体" w:hAnsi="楷体" w:cs="楷体"/>
        </w:rPr>
        <w:t>至</w:t>
      </w:r>
      <w:r>
        <w:t>20%</w:t>
      </w:r>
      <w:r>
        <w:rPr>
          <w:rFonts w:ascii="楷体" w:eastAsia="楷体" w:hAnsi="楷体" w:cs="楷体"/>
        </w:rPr>
        <w:t>之间。</w:t>
      </w:r>
    </w:p>
    <w:p w:rsidR="00D27488" w:rsidRDefault="00737CFA">
      <w:pPr>
        <w:spacing w:line="360" w:lineRule="auto"/>
        <w:jc w:val="left"/>
        <w:textAlignment w:val="center"/>
      </w:pPr>
      <w:r>
        <w:t>(1)</w:t>
      </w:r>
      <w:r>
        <w:t>阅读图表（含注），你能分析出哪些信息。</w:t>
      </w:r>
    </w:p>
    <w:p w:rsidR="00D27488" w:rsidRDefault="00737CFA">
      <w:pPr>
        <w:spacing w:line="360" w:lineRule="auto"/>
        <w:ind w:firstLine="560"/>
        <w:jc w:val="left"/>
        <w:textAlignment w:val="center"/>
      </w:pPr>
      <w:r>
        <w:rPr>
          <w:rFonts w:ascii="楷体" w:eastAsia="楷体" w:hAnsi="楷体" w:cs="楷体"/>
        </w:rPr>
        <w:t>材料二</w:t>
      </w:r>
      <w:r>
        <w:rPr>
          <w:rFonts w:eastAsia="Times New Roman"/>
          <w:kern w:val="0"/>
          <w:sz w:val="24"/>
          <w:szCs w:val="24"/>
        </w:rPr>
        <w:t>  </w:t>
      </w:r>
      <w:r>
        <w:t>2025</w:t>
      </w:r>
      <w:r>
        <w:rPr>
          <w:rFonts w:ascii="楷体" w:eastAsia="楷体" w:hAnsi="楷体" w:cs="楷体"/>
        </w:rPr>
        <w:t>年</w:t>
      </w:r>
      <w:r>
        <w:t>1</w:t>
      </w:r>
      <w:r>
        <w:rPr>
          <w:rFonts w:ascii="楷体" w:eastAsia="楷体" w:hAnsi="楷体" w:cs="楷体"/>
        </w:rPr>
        <w:t>月，教育部办公厅印发了《中小学科学教育工作指南》，提出探索形成</w:t>
      </w:r>
      <w:r>
        <w:rPr>
          <w:rFonts w:ascii="楷体" w:eastAsia="楷体" w:hAnsi="楷体" w:cs="楷体"/>
        </w:rPr>
        <w:t>“</w:t>
      </w:r>
      <w:r>
        <w:rPr>
          <w:rFonts w:ascii="楷体" w:eastAsia="楷体" w:hAnsi="楷体" w:cs="楷体"/>
        </w:rPr>
        <w:t>启蒙教育</w:t>
      </w:r>
      <w:r>
        <w:rPr>
          <w:rFonts w:ascii="楷体" w:eastAsia="楷体" w:hAnsi="楷体" w:cs="楷体"/>
        </w:rPr>
        <w:t>—</w:t>
      </w:r>
      <w:r>
        <w:rPr>
          <w:rFonts w:ascii="楷体" w:eastAsia="楷体" w:hAnsi="楷体" w:cs="楷体"/>
        </w:rPr>
        <w:t>兴趣引导</w:t>
      </w:r>
      <w:r>
        <w:rPr>
          <w:rFonts w:ascii="楷体" w:eastAsia="楷体" w:hAnsi="楷体" w:cs="楷体"/>
        </w:rPr>
        <w:t>—</w:t>
      </w:r>
      <w:r>
        <w:rPr>
          <w:rFonts w:ascii="楷体" w:eastAsia="楷体" w:hAnsi="楷体" w:cs="楷体"/>
        </w:rPr>
        <w:t>探究实践</w:t>
      </w:r>
      <w:r>
        <w:rPr>
          <w:rFonts w:ascii="楷体" w:eastAsia="楷体" w:hAnsi="楷体" w:cs="楷体"/>
        </w:rPr>
        <w:t>—</w:t>
      </w:r>
      <w:r>
        <w:rPr>
          <w:rFonts w:ascii="楷体" w:eastAsia="楷体" w:hAnsi="楷体" w:cs="楷体"/>
        </w:rPr>
        <w:t>创新研究</w:t>
      </w:r>
      <w:r>
        <w:rPr>
          <w:rFonts w:ascii="楷体" w:eastAsia="楷体" w:hAnsi="楷体" w:cs="楷体"/>
        </w:rPr>
        <w:t>”</w:t>
      </w:r>
      <w:r>
        <w:rPr>
          <w:rFonts w:ascii="楷体" w:eastAsia="楷体" w:hAnsi="楷体" w:cs="楷体"/>
        </w:rPr>
        <w:t>进阶式创新人才培养模式。创新能力是一种综合能力，就如何培育青少年创新能力，甲、乙两位同学表达了各自观点：</w:t>
      </w:r>
    </w:p>
    <w:p w:rsidR="00D27488" w:rsidRDefault="00737CFA">
      <w:pPr>
        <w:spacing w:line="360" w:lineRule="auto"/>
        <w:jc w:val="left"/>
        <w:textAlignment w:val="center"/>
      </w:pPr>
      <w:r>
        <w:rPr>
          <w:rFonts w:eastAsia="Times New Roman"/>
          <w:noProof/>
          <w:kern w:val="0"/>
          <w:sz w:val="24"/>
          <w:szCs w:val="24"/>
        </w:rPr>
        <w:drawing>
          <wp:inline distT="0" distB="0" distL="114300" distR="114300">
            <wp:extent cx="4067175" cy="1809750"/>
            <wp:effectExtent l="0" t="0" r="0" b="0"/>
            <wp:docPr id="100011" name="图片 100011" descr="@@@f69d41e9-23ce-47db-a3d9-1944421fa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f69d41e9-23ce-47db-a3d9-1944421fa095"/>
                    <pic:cNvPicPr>
                      <a:picLocks noChangeAspect="1"/>
                    </pic:cNvPicPr>
                  </pic:nvPicPr>
                  <pic:blipFill>
                    <a:blip r:embed="rId11"/>
                    <a:stretch>
                      <a:fillRect/>
                    </a:stretch>
                  </pic:blipFill>
                  <pic:spPr>
                    <a:xfrm>
                      <a:off x="0" y="0"/>
                      <a:ext cx="4067175" cy="1809750"/>
                    </a:xfrm>
                    <a:prstGeom prst="rect">
                      <a:avLst/>
                    </a:prstGeom>
                  </pic:spPr>
                </pic:pic>
              </a:graphicData>
            </a:graphic>
          </wp:inline>
        </w:drawing>
      </w:r>
    </w:p>
    <w:p w:rsidR="00D27488" w:rsidRDefault="00737CFA">
      <w:pPr>
        <w:spacing w:line="360" w:lineRule="auto"/>
        <w:jc w:val="left"/>
        <w:textAlignment w:val="center"/>
      </w:pPr>
      <w:r>
        <w:t>(2)</w:t>
      </w:r>
      <w:r>
        <w:t>运用所学知识，对甲、乙两位同学的观点进行综合评析。</w:t>
      </w:r>
    </w:p>
    <w:p w:rsidR="00D27488" w:rsidRDefault="00737CFA">
      <w:pPr>
        <w:spacing w:line="360" w:lineRule="auto"/>
        <w:jc w:val="left"/>
        <w:textAlignment w:val="center"/>
      </w:pPr>
      <w:r>
        <w:t>28</w:t>
      </w:r>
      <w:r>
        <w:t>．书香城市，欣欣向荣。在第</w:t>
      </w:r>
      <w:r>
        <w:t>30</w:t>
      </w:r>
      <w:r>
        <w:t>个世界读书日之际，某校九年级学生围绕</w:t>
      </w:r>
      <w:r>
        <w:t>“</w:t>
      </w:r>
      <w:r>
        <w:t>书香扬州建设</w:t>
      </w:r>
      <w:r>
        <w:t>”</w:t>
      </w:r>
      <w:r>
        <w:lastRenderedPageBreak/>
        <w:t>开展探究活动，请你参与其中</w:t>
      </w:r>
    </w:p>
    <w:p w:rsidR="00D27488" w:rsidRDefault="00737CFA">
      <w:pPr>
        <w:spacing w:line="360" w:lineRule="auto"/>
        <w:ind w:firstLine="560"/>
        <w:jc w:val="left"/>
        <w:textAlignment w:val="center"/>
      </w:pPr>
      <w:r>
        <w:rPr>
          <w:rFonts w:ascii="楷体" w:eastAsia="楷体" w:hAnsi="楷体" w:cs="楷体"/>
        </w:rPr>
        <w:t>【读书之乐何处寻】自</w:t>
      </w:r>
      <w:r>
        <w:t>2015</w:t>
      </w:r>
      <w:r>
        <w:rPr>
          <w:rFonts w:ascii="楷体" w:eastAsia="楷体" w:hAnsi="楷体" w:cs="楷体"/>
        </w:rPr>
        <w:t>年起，扬州市政府响应党和国家建设</w:t>
      </w:r>
      <w:r>
        <w:rPr>
          <w:rFonts w:ascii="楷体" w:eastAsia="楷体" w:hAnsi="楷体" w:cs="楷体"/>
        </w:rPr>
        <w:t>“</w:t>
      </w:r>
      <w:r>
        <w:rPr>
          <w:rFonts w:ascii="楷体" w:eastAsia="楷体" w:hAnsi="楷体" w:cs="楷体"/>
        </w:rPr>
        <w:t>书香中国</w:t>
      </w:r>
      <w:r>
        <w:rPr>
          <w:rFonts w:ascii="楷体" w:eastAsia="楷体" w:hAnsi="楷体" w:cs="楷体"/>
        </w:rPr>
        <w:t>”</w:t>
      </w:r>
      <w:r>
        <w:rPr>
          <w:rFonts w:ascii="楷体" w:eastAsia="楷体" w:hAnsi="楷体" w:cs="楷体"/>
        </w:rPr>
        <w:t>的号召，将城市书房作为民生</w:t>
      </w:r>
      <w:r>
        <w:rPr>
          <w:rFonts w:ascii="楷体" w:eastAsia="楷体" w:hAnsi="楷体" w:cs="楷体"/>
        </w:rPr>
        <w:t>“</w:t>
      </w:r>
      <w:r>
        <w:t>1</w:t>
      </w:r>
      <w:r>
        <w:rPr>
          <w:rFonts w:ascii="楷体" w:eastAsia="楷体" w:hAnsi="楷体" w:cs="楷体"/>
        </w:rPr>
        <w:t>号文件</w:t>
      </w:r>
      <w:r>
        <w:rPr>
          <w:rFonts w:ascii="楷体" w:eastAsia="楷体" w:hAnsi="楷体" w:cs="楷体"/>
        </w:rPr>
        <w:t>”</w:t>
      </w:r>
      <w:r>
        <w:rPr>
          <w:rFonts w:ascii="楷体" w:eastAsia="楷体" w:hAnsi="楷体" w:cs="楷体"/>
        </w:rPr>
        <w:t>实事项目，建成</w:t>
      </w:r>
      <w:r>
        <w:t>7</w:t>
      </w:r>
      <w:r>
        <w:t>0</w:t>
      </w:r>
      <w:r>
        <w:rPr>
          <w:rFonts w:ascii="楷体" w:eastAsia="楷体" w:hAnsi="楷体" w:cs="楷体"/>
        </w:rPr>
        <w:t>余家城市书房。</w:t>
      </w:r>
      <w:r>
        <w:t>2022</w:t>
      </w:r>
      <w:r>
        <w:rPr>
          <w:rFonts w:ascii="楷体" w:eastAsia="楷体" w:hAnsi="楷体" w:cs="楷体"/>
        </w:rPr>
        <w:t>年，全国首部以城市书房为主题的地方性法规《扬州市城市书房条例》正式实施，使书房的管理有法可依。落子十年，全民参与，点亮城市的</w:t>
      </w:r>
      <w:r>
        <w:rPr>
          <w:rFonts w:ascii="楷体" w:eastAsia="楷体" w:hAnsi="楷体" w:cs="楷体"/>
        </w:rPr>
        <w:t>“</w:t>
      </w:r>
      <w:r>
        <w:rPr>
          <w:rFonts w:ascii="楷体" w:eastAsia="楷体" w:hAnsi="楷体" w:cs="楷体"/>
        </w:rPr>
        <w:t>诗和远方</w:t>
      </w:r>
      <w:r>
        <w:rPr>
          <w:rFonts w:ascii="楷体" w:eastAsia="楷体" w:hAnsi="楷体" w:cs="楷体"/>
        </w:rPr>
        <w:t>”</w:t>
      </w:r>
      <w:r>
        <w:rPr>
          <w:rFonts w:ascii="楷体" w:eastAsia="楷体" w:hAnsi="楷体" w:cs="楷体"/>
        </w:rPr>
        <w:t>。如今扬州城市书房建设经验已成示范，辐射全国。</w:t>
      </w:r>
    </w:p>
    <w:p w:rsidR="00D27488" w:rsidRDefault="00737CFA">
      <w:pPr>
        <w:spacing w:line="360" w:lineRule="auto"/>
        <w:jc w:val="left"/>
        <w:textAlignment w:val="center"/>
      </w:pPr>
      <w:r>
        <w:t>(1)</w:t>
      </w:r>
      <w:r>
        <w:t>阅读材料；运用所学知识，提炼城市书房建设的</w:t>
      </w:r>
      <w:r>
        <w:t>“</w:t>
      </w:r>
      <w:r>
        <w:t>扬州经验</w:t>
      </w:r>
      <w:r>
        <w:t>”</w:t>
      </w:r>
      <w:r>
        <w:t>。</w:t>
      </w:r>
    </w:p>
    <w:p w:rsidR="00D27488" w:rsidRDefault="00737CFA">
      <w:pPr>
        <w:spacing w:line="360" w:lineRule="auto"/>
        <w:ind w:firstLine="560"/>
        <w:jc w:val="left"/>
        <w:textAlignment w:val="center"/>
      </w:pPr>
      <w:r>
        <w:rPr>
          <w:rFonts w:ascii="楷体" w:eastAsia="楷体" w:hAnsi="楷体" w:cs="楷体"/>
        </w:rPr>
        <w:t>【读书之乐乐何如】扬州市图书馆举办</w:t>
      </w:r>
      <w:r>
        <w:rPr>
          <w:rFonts w:ascii="楷体" w:eastAsia="楷体" w:hAnsi="楷体" w:cs="楷体"/>
        </w:rPr>
        <w:t>“</w:t>
      </w:r>
      <w:r>
        <w:rPr>
          <w:rFonts w:ascii="楷体" w:eastAsia="楷体" w:hAnsi="楷体" w:cs="楷体"/>
        </w:rPr>
        <w:t>你选书，我买单</w:t>
      </w:r>
      <w:r>
        <w:rPr>
          <w:rFonts w:ascii="楷体" w:eastAsia="楷体" w:hAnsi="楷体" w:cs="楷体"/>
        </w:rPr>
        <w:t>”</w:t>
      </w:r>
      <w:r>
        <w:rPr>
          <w:rFonts w:ascii="楷体" w:eastAsia="楷体" w:hAnsi="楷体" w:cs="楷体"/>
        </w:rPr>
        <w:t>图书荐购活动，把馆藏图书的选书权交给读者。同学们向图书馆推荐的书目如下：</w:t>
      </w:r>
    </w:p>
    <w:tbl>
      <w:tblPr>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451"/>
        <w:gridCol w:w="3024"/>
        <w:gridCol w:w="2410"/>
        <w:gridCol w:w="2410"/>
      </w:tblGrid>
      <w:tr w:rsidR="00D27488">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27488" w:rsidRDefault="00737CFA">
            <w:pPr>
              <w:spacing w:line="360" w:lineRule="auto"/>
              <w:jc w:val="left"/>
              <w:textAlignment w:val="center"/>
            </w:pPr>
            <w:r>
              <w:rPr>
                <w:rFonts w:ascii="楷体" w:eastAsia="楷体" w:hAnsi="楷体" w:cs="楷体"/>
              </w:rPr>
              <w:t>书目</w:t>
            </w:r>
          </w:p>
        </w:tc>
        <w:tc>
          <w:tcPr>
            <w:tcW w:w="30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27488" w:rsidRDefault="00737CFA">
            <w:pPr>
              <w:spacing w:line="360" w:lineRule="auto"/>
              <w:jc w:val="left"/>
              <w:textAlignment w:val="center"/>
            </w:pPr>
            <w:r>
              <w:rPr>
                <w:rFonts w:ascii="楷体" w:eastAsia="楷体" w:hAnsi="楷体" w:cs="楷体"/>
              </w:rPr>
              <w:t>《红星照耀中国》</w:t>
            </w:r>
          </w:p>
        </w:tc>
        <w:tc>
          <w:tcPr>
            <w:tcW w:w="24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27488" w:rsidRDefault="00737CFA">
            <w:pPr>
              <w:spacing w:line="360" w:lineRule="auto"/>
              <w:jc w:val="left"/>
              <w:textAlignment w:val="center"/>
            </w:pPr>
            <w:r>
              <w:rPr>
                <w:rFonts w:ascii="楷体" w:eastAsia="楷体" w:hAnsi="楷体" w:cs="楷体"/>
              </w:rPr>
              <w:t>《中国文化的根本精神》</w:t>
            </w:r>
          </w:p>
        </w:tc>
        <w:tc>
          <w:tcPr>
            <w:tcW w:w="24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27488" w:rsidRDefault="00737CFA">
            <w:pPr>
              <w:spacing w:line="360" w:lineRule="auto"/>
              <w:jc w:val="left"/>
              <w:textAlignment w:val="center"/>
            </w:pPr>
            <w:r>
              <w:rPr>
                <w:rFonts w:ascii="楷体" w:eastAsia="楷体" w:hAnsi="楷体" w:cs="楷体"/>
              </w:rPr>
              <w:t>《谁都不能替你长大》</w:t>
            </w:r>
          </w:p>
        </w:tc>
      </w:tr>
      <w:tr w:rsidR="00D27488">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27488" w:rsidRDefault="00737CFA">
            <w:pPr>
              <w:spacing w:line="360" w:lineRule="auto"/>
              <w:jc w:val="left"/>
              <w:textAlignment w:val="center"/>
            </w:pPr>
            <w:r>
              <w:rPr>
                <w:rFonts w:ascii="楷体" w:eastAsia="楷体" w:hAnsi="楷体" w:cs="楷体"/>
              </w:rPr>
              <w:t>内容简介</w:t>
            </w:r>
          </w:p>
        </w:tc>
        <w:tc>
          <w:tcPr>
            <w:tcW w:w="30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27488" w:rsidRDefault="00737CFA">
            <w:pPr>
              <w:spacing w:line="360" w:lineRule="auto"/>
              <w:jc w:val="left"/>
              <w:textAlignment w:val="center"/>
            </w:pPr>
            <w:r>
              <w:rPr>
                <w:rFonts w:ascii="楷体" w:eastAsia="楷体" w:hAnsi="楷体" w:cs="楷体"/>
              </w:rPr>
              <w:t>记录了</w:t>
            </w:r>
            <w:r>
              <w:t>1936</w:t>
            </w:r>
            <w:r>
              <w:rPr>
                <w:rFonts w:ascii="楷体" w:eastAsia="楷体" w:hAnsi="楷体" w:cs="楷体"/>
              </w:rPr>
              <w:t>年我党在西北革命根据地艰苦奋斗的真实情况。</w:t>
            </w:r>
          </w:p>
        </w:tc>
        <w:tc>
          <w:tcPr>
            <w:tcW w:w="24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27488" w:rsidRDefault="00737CFA">
            <w:pPr>
              <w:spacing w:line="360" w:lineRule="auto"/>
              <w:jc w:val="left"/>
              <w:textAlignment w:val="center"/>
            </w:pPr>
            <w:r>
              <w:rPr>
                <w:rFonts w:ascii="楷体" w:eastAsia="楷体" w:hAnsi="楷体" w:cs="楷体"/>
              </w:rPr>
              <w:t>致力于推广和普及中华优秀传统文化。</w:t>
            </w:r>
          </w:p>
        </w:tc>
        <w:tc>
          <w:tcPr>
            <w:tcW w:w="24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27488" w:rsidRDefault="00737CFA">
            <w:pPr>
              <w:spacing w:line="360" w:lineRule="auto"/>
              <w:jc w:val="left"/>
              <w:textAlignment w:val="center"/>
            </w:pPr>
            <w:r>
              <w:rPr>
                <w:rFonts w:ascii="楷体" w:eastAsia="楷体" w:hAnsi="楷体" w:cs="楷体"/>
              </w:rPr>
              <w:t>探讨青春期的情绪特点，提供心理成长指南。</w:t>
            </w:r>
          </w:p>
        </w:tc>
      </w:tr>
      <w:tr w:rsidR="00D27488">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27488" w:rsidRDefault="00737CFA">
            <w:pPr>
              <w:spacing w:line="360" w:lineRule="auto"/>
              <w:jc w:val="left"/>
              <w:textAlignment w:val="center"/>
            </w:pPr>
            <w:r>
              <w:rPr>
                <w:rFonts w:ascii="楷体" w:eastAsia="楷体" w:hAnsi="楷体" w:cs="楷体"/>
              </w:rPr>
              <w:t>推荐理由</w:t>
            </w:r>
          </w:p>
        </w:tc>
        <w:tc>
          <w:tcPr>
            <w:tcW w:w="30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27488" w:rsidRDefault="00737CFA">
            <w:pPr>
              <w:spacing w:line="360" w:lineRule="auto"/>
              <w:jc w:val="left"/>
              <w:textAlignment w:val="center"/>
            </w:pPr>
            <w:r>
              <w:rPr>
                <w:rFonts w:ascii="楷体" w:eastAsia="楷体" w:hAnsi="楷体" w:cs="楷体"/>
              </w:rPr>
              <w:t>帮助我们了解党的奋斗历程，理解党的初心使命。引导我们弘扬党的优良传统，践行</w:t>
            </w:r>
            <w:r>
              <w:rPr>
                <w:rFonts w:ascii="楷体" w:eastAsia="楷体" w:hAnsi="楷体" w:cs="楷体"/>
              </w:rPr>
              <w:t>“</w:t>
            </w:r>
            <w:r>
              <w:rPr>
                <w:rFonts w:ascii="楷体" w:eastAsia="楷体" w:hAnsi="楷体" w:cs="楷体"/>
              </w:rPr>
              <w:t>强国有我</w:t>
            </w:r>
            <w:r>
              <w:rPr>
                <w:rFonts w:ascii="楷体" w:eastAsia="楷体" w:hAnsi="楷体" w:cs="楷体"/>
              </w:rPr>
              <w:t>”</w:t>
            </w:r>
            <w:r>
              <w:rPr>
                <w:rFonts w:ascii="楷体" w:eastAsia="楷体" w:hAnsi="楷体" w:cs="楷体"/>
              </w:rPr>
              <w:t>。</w:t>
            </w:r>
          </w:p>
        </w:tc>
        <w:tc>
          <w:tcPr>
            <w:tcW w:w="24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27488" w:rsidRDefault="00D27488">
            <w:pPr>
              <w:spacing w:line="360" w:lineRule="auto"/>
              <w:jc w:val="left"/>
              <w:textAlignment w:val="center"/>
            </w:pPr>
          </w:p>
        </w:tc>
        <w:tc>
          <w:tcPr>
            <w:tcW w:w="24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27488" w:rsidRDefault="00D27488">
            <w:pPr>
              <w:spacing w:line="360" w:lineRule="auto"/>
              <w:jc w:val="left"/>
              <w:textAlignment w:val="center"/>
            </w:pPr>
          </w:p>
        </w:tc>
      </w:tr>
    </w:tbl>
    <w:p w:rsidR="00D27488" w:rsidRDefault="00737CFA">
      <w:pPr>
        <w:spacing w:line="360" w:lineRule="auto"/>
        <w:jc w:val="left"/>
        <w:textAlignment w:val="center"/>
      </w:pPr>
      <w:r>
        <w:t>(2)</w:t>
      </w:r>
      <w:r>
        <w:t>参考样例，运用所学知识，完成推荐理由。</w:t>
      </w:r>
    </w:p>
    <w:p w:rsidR="00D27488" w:rsidRDefault="00737CFA">
      <w:pPr>
        <w:spacing w:line="360" w:lineRule="auto"/>
        <w:ind w:firstLine="560"/>
        <w:jc w:val="left"/>
        <w:textAlignment w:val="center"/>
      </w:pPr>
      <w:r>
        <w:rPr>
          <w:rFonts w:ascii="楷体" w:eastAsia="楷体" w:hAnsi="楷体" w:cs="楷体"/>
        </w:rPr>
        <w:t>【读书切戒在慌忙】依托现代化信息技术，扬州打造了智慧城市书房平台，从</w:t>
      </w:r>
      <w:r>
        <w:rPr>
          <w:rFonts w:ascii="楷体" w:eastAsia="楷体" w:hAnsi="楷体" w:cs="楷体"/>
        </w:rPr>
        <w:t>“</w:t>
      </w:r>
      <w:r>
        <w:rPr>
          <w:rFonts w:ascii="楷体" w:eastAsia="楷体" w:hAnsi="楷体" w:cs="楷体"/>
        </w:rPr>
        <w:t>一书在手</w:t>
      </w:r>
      <w:r>
        <w:rPr>
          <w:rFonts w:ascii="楷体" w:eastAsia="楷体" w:hAnsi="楷体" w:cs="楷体"/>
        </w:rPr>
        <w:t>”</w:t>
      </w:r>
      <w:r>
        <w:rPr>
          <w:rFonts w:ascii="楷体" w:eastAsia="楷体" w:hAnsi="楷体" w:cs="楷体"/>
        </w:rPr>
        <w:t>到</w:t>
      </w:r>
      <w:r>
        <w:rPr>
          <w:rFonts w:ascii="楷体" w:eastAsia="楷体" w:hAnsi="楷体" w:cs="楷体"/>
        </w:rPr>
        <w:t>“</w:t>
      </w:r>
      <w:r>
        <w:rPr>
          <w:rFonts w:ascii="楷体" w:eastAsia="楷体" w:hAnsi="楷体" w:cs="楷体"/>
        </w:rPr>
        <w:t>一屏万卷</w:t>
      </w:r>
      <w:r>
        <w:rPr>
          <w:rFonts w:ascii="楷体" w:eastAsia="楷体" w:hAnsi="楷体" w:cs="楷体"/>
        </w:rPr>
        <w:t>”</w:t>
      </w:r>
      <w:r>
        <w:rPr>
          <w:rFonts w:ascii="楷体" w:eastAsia="楷体" w:hAnsi="楷体" w:cs="楷体"/>
        </w:rPr>
        <w:t>，数字阅读既提供众多便利，也带来不少担忧。同学们通过随机采访，发现读者担心的问题主要集中在三个方面（见下图）。</w:t>
      </w:r>
    </w:p>
    <w:p w:rsidR="00D27488" w:rsidRDefault="00737CFA">
      <w:pPr>
        <w:spacing w:line="360" w:lineRule="auto"/>
        <w:jc w:val="left"/>
        <w:textAlignment w:val="center"/>
      </w:pPr>
      <w:r>
        <w:rPr>
          <w:rFonts w:eastAsia="Times New Roman"/>
          <w:noProof/>
          <w:kern w:val="0"/>
          <w:sz w:val="24"/>
          <w:szCs w:val="24"/>
        </w:rPr>
        <w:drawing>
          <wp:inline distT="0" distB="0" distL="114300" distR="114300">
            <wp:extent cx="3752850" cy="1619250"/>
            <wp:effectExtent l="0" t="0" r="0" b="0"/>
            <wp:docPr id="100013" name="图片 100013" descr="@@@30d08ede-c3a0-4ee4-8bec-9287c124bb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30d08ede-c3a0-4ee4-8bec-9287c124bba2"/>
                    <pic:cNvPicPr>
                      <a:picLocks noChangeAspect="1"/>
                    </pic:cNvPicPr>
                  </pic:nvPicPr>
                  <pic:blipFill>
                    <a:blip r:embed="rId12"/>
                    <a:stretch>
                      <a:fillRect/>
                    </a:stretch>
                  </pic:blipFill>
                  <pic:spPr>
                    <a:xfrm>
                      <a:off x="0" y="0"/>
                      <a:ext cx="3752850" cy="1619250"/>
                    </a:xfrm>
                    <a:prstGeom prst="rect">
                      <a:avLst/>
                    </a:prstGeom>
                  </pic:spPr>
                </pic:pic>
              </a:graphicData>
            </a:graphic>
          </wp:inline>
        </w:drawing>
      </w:r>
    </w:p>
    <w:p w:rsidR="00D27488" w:rsidRDefault="00737CFA">
      <w:pPr>
        <w:spacing w:line="360" w:lineRule="auto"/>
        <w:jc w:val="left"/>
        <w:textAlignment w:val="center"/>
      </w:pPr>
      <w:r>
        <w:lastRenderedPageBreak/>
        <w:t>(3)</w:t>
      </w:r>
      <w:r>
        <w:t>请你针对采访中发现的问题，提出两条合理建议。</w:t>
      </w:r>
    </w:p>
    <w:p w:rsidR="00D27488" w:rsidRDefault="00D27488">
      <w:pPr>
        <w:spacing w:line="360" w:lineRule="auto"/>
        <w:jc w:val="left"/>
        <w:textAlignment w:val="center"/>
        <w:sectPr w:rsidR="00D27488">
          <w:footerReference w:type="even" r:id="rId13"/>
          <w:footerReference w:type="default" r:id="rId14"/>
          <w:pgSz w:w="11907" w:h="16839"/>
          <w:pgMar w:top="1440" w:right="1800" w:bottom="1440" w:left="1800" w:header="851" w:footer="425" w:gutter="0"/>
          <w:cols w:sep="1" w:space="425"/>
          <w:docGrid w:type="lines" w:linePitch="312"/>
        </w:sectPr>
      </w:pPr>
    </w:p>
    <w:p w:rsidR="00D27488" w:rsidRDefault="00737CFA">
      <w:pPr>
        <w:jc w:val="center"/>
        <w:textAlignment w:val="center"/>
        <w:rPr>
          <w:rFonts w:ascii="宋体" w:hAnsi="宋体" w:cs="宋体"/>
          <w:b/>
          <w:color w:val="000000"/>
        </w:rPr>
      </w:pPr>
      <w:r>
        <w:rPr>
          <w:rFonts w:ascii="宋体" w:hAnsi="宋体" w:cs="宋体"/>
          <w:b/>
          <w:color w:val="000000"/>
        </w:rPr>
        <w:lastRenderedPageBreak/>
        <w:t>《</w:t>
      </w:r>
      <w:r>
        <w:rPr>
          <w:rFonts w:ascii="宋体" w:hAnsi="宋体" w:cs="宋体"/>
          <w:b/>
          <w:color w:val="000000"/>
        </w:rPr>
        <w:t>2025</w:t>
      </w:r>
      <w:r>
        <w:rPr>
          <w:rFonts w:ascii="宋体" w:hAnsi="宋体" w:cs="宋体"/>
          <w:b/>
          <w:color w:val="000000"/>
        </w:rPr>
        <w:t>年江苏省扬州市中考道德与法治真题》参考答案</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774"/>
        <w:gridCol w:w="775"/>
        <w:gridCol w:w="775"/>
        <w:gridCol w:w="775"/>
        <w:gridCol w:w="775"/>
        <w:gridCol w:w="775"/>
        <w:gridCol w:w="775"/>
        <w:gridCol w:w="775"/>
        <w:gridCol w:w="775"/>
        <w:gridCol w:w="775"/>
      </w:tblGrid>
      <w:tr w:rsidR="00D27488">
        <w:tc>
          <w:tcPr>
            <w:tcW w:w="454" w:type="pct"/>
            <w:tcMar>
              <w:top w:w="0" w:type="dxa"/>
              <w:bottom w:w="0" w:type="dxa"/>
            </w:tcMar>
            <w:vAlign w:val="center"/>
          </w:tcPr>
          <w:p w:rsidR="00D27488" w:rsidRDefault="00737CFA">
            <w:pPr>
              <w:jc w:val="center"/>
              <w:textAlignment w:val="center"/>
              <w:rPr>
                <w:rFonts w:ascii="宋体" w:hAnsi="宋体" w:cs="宋体"/>
                <w:b/>
                <w:color w:val="000000"/>
              </w:rPr>
            </w:pPr>
            <w:r>
              <w:rPr>
                <w:rFonts w:ascii="宋体" w:hAnsi="宋体" w:cs="宋体"/>
                <w:b/>
                <w:color w:val="000000"/>
              </w:rPr>
              <w:t>题号</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1</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2</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3</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4</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5</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6</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7</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8</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9</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10</w:t>
            </w:r>
          </w:p>
        </w:tc>
      </w:tr>
      <w:tr w:rsidR="00D27488">
        <w:tc>
          <w:tcPr>
            <w:tcW w:w="454" w:type="pct"/>
            <w:tcMar>
              <w:top w:w="0" w:type="dxa"/>
              <w:bottom w:w="0" w:type="dxa"/>
            </w:tcMar>
            <w:vAlign w:val="center"/>
          </w:tcPr>
          <w:p w:rsidR="00D27488" w:rsidRDefault="00737CFA">
            <w:pPr>
              <w:jc w:val="center"/>
              <w:textAlignment w:val="center"/>
              <w:rPr>
                <w:rFonts w:ascii="宋体" w:hAnsi="宋体" w:cs="宋体"/>
                <w:b/>
                <w:color w:val="000000"/>
              </w:rPr>
            </w:pPr>
            <w:r>
              <w:rPr>
                <w:rFonts w:ascii="宋体" w:hAnsi="宋体" w:cs="宋体"/>
                <w:b/>
                <w:color w:val="000000"/>
              </w:rPr>
              <w:t>答案</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D</w:t>
            </w:r>
          </w:p>
        </w:tc>
      </w:tr>
      <w:tr w:rsidR="00D27488">
        <w:tc>
          <w:tcPr>
            <w:tcW w:w="454" w:type="pct"/>
            <w:tcMar>
              <w:top w:w="0" w:type="dxa"/>
              <w:bottom w:w="0" w:type="dxa"/>
            </w:tcMar>
            <w:vAlign w:val="center"/>
          </w:tcPr>
          <w:p w:rsidR="00D27488" w:rsidRDefault="00737CFA">
            <w:pPr>
              <w:jc w:val="center"/>
              <w:textAlignment w:val="center"/>
              <w:rPr>
                <w:rFonts w:ascii="宋体" w:hAnsi="宋体" w:cs="宋体"/>
                <w:b/>
                <w:color w:val="000000"/>
              </w:rPr>
            </w:pPr>
            <w:r>
              <w:rPr>
                <w:rFonts w:ascii="宋体" w:hAnsi="宋体" w:cs="宋体"/>
                <w:b/>
                <w:color w:val="000000"/>
              </w:rPr>
              <w:t>题号</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11</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12</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13</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14</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15</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16</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17</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18</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19</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20</w:t>
            </w:r>
          </w:p>
        </w:tc>
      </w:tr>
      <w:tr w:rsidR="00D27488">
        <w:tc>
          <w:tcPr>
            <w:tcW w:w="454" w:type="pct"/>
            <w:tcMar>
              <w:top w:w="0" w:type="dxa"/>
              <w:bottom w:w="0" w:type="dxa"/>
            </w:tcMar>
            <w:vAlign w:val="center"/>
          </w:tcPr>
          <w:p w:rsidR="00D27488" w:rsidRDefault="00737CFA">
            <w:pPr>
              <w:jc w:val="center"/>
              <w:textAlignment w:val="center"/>
              <w:rPr>
                <w:rFonts w:ascii="宋体" w:hAnsi="宋体" w:cs="宋体"/>
                <w:b/>
                <w:color w:val="000000"/>
              </w:rPr>
            </w:pPr>
            <w:r>
              <w:rPr>
                <w:rFonts w:ascii="宋体" w:hAnsi="宋体" w:cs="宋体"/>
                <w:b/>
                <w:color w:val="000000"/>
              </w:rPr>
              <w:t>答案</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B</w:t>
            </w:r>
          </w:p>
        </w:tc>
      </w:tr>
      <w:tr w:rsidR="00D27488">
        <w:tc>
          <w:tcPr>
            <w:tcW w:w="454" w:type="pct"/>
            <w:tcMar>
              <w:top w:w="0" w:type="dxa"/>
              <w:bottom w:w="0" w:type="dxa"/>
            </w:tcMar>
            <w:vAlign w:val="center"/>
          </w:tcPr>
          <w:p w:rsidR="00D27488" w:rsidRDefault="00737CFA">
            <w:pPr>
              <w:jc w:val="center"/>
              <w:textAlignment w:val="center"/>
              <w:rPr>
                <w:rFonts w:ascii="宋体" w:hAnsi="宋体" w:cs="宋体"/>
                <w:b/>
                <w:color w:val="000000"/>
              </w:rPr>
            </w:pPr>
            <w:r>
              <w:rPr>
                <w:rFonts w:ascii="宋体" w:hAnsi="宋体" w:cs="宋体"/>
                <w:b/>
                <w:color w:val="000000"/>
              </w:rPr>
              <w:t>题号</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21</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22</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23</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24</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25</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 xml:space="preserve"> </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 xml:space="preserve"> </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 xml:space="preserve"> </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 xml:space="preserve"> </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 xml:space="preserve"> </w:t>
            </w:r>
          </w:p>
        </w:tc>
      </w:tr>
      <w:tr w:rsidR="00D27488">
        <w:tc>
          <w:tcPr>
            <w:tcW w:w="454" w:type="pct"/>
            <w:tcMar>
              <w:top w:w="0" w:type="dxa"/>
              <w:bottom w:w="0" w:type="dxa"/>
            </w:tcMar>
            <w:vAlign w:val="center"/>
          </w:tcPr>
          <w:p w:rsidR="00D27488" w:rsidRDefault="00737CFA">
            <w:pPr>
              <w:jc w:val="center"/>
              <w:textAlignment w:val="center"/>
              <w:rPr>
                <w:rFonts w:ascii="宋体" w:hAnsi="宋体" w:cs="宋体"/>
                <w:b/>
                <w:color w:val="000000"/>
              </w:rPr>
            </w:pPr>
            <w:r>
              <w:rPr>
                <w:rFonts w:ascii="宋体" w:hAnsi="宋体" w:cs="宋体"/>
                <w:b/>
                <w:color w:val="000000"/>
              </w:rPr>
              <w:t>答案</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 xml:space="preserve"> </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 xml:space="preserve"> </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 xml:space="preserve"> </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 xml:space="preserve"> </w:t>
            </w:r>
          </w:p>
        </w:tc>
        <w:tc>
          <w:tcPr>
            <w:tcW w:w="454" w:type="pct"/>
            <w:tcMar>
              <w:top w:w="0" w:type="dxa"/>
              <w:bottom w:w="0" w:type="dxa"/>
            </w:tcMar>
            <w:vAlign w:val="center"/>
          </w:tcPr>
          <w:p w:rsidR="00D27488" w:rsidRDefault="00737CFA">
            <w:pPr>
              <w:jc w:val="center"/>
              <w:textAlignment w:val="center"/>
              <w:rPr>
                <w:rFonts w:ascii="宋体" w:hAnsi="宋体" w:cs="宋体"/>
                <w:color w:val="000000"/>
              </w:rPr>
            </w:pPr>
            <w:r>
              <w:rPr>
                <w:rFonts w:ascii="宋体" w:hAnsi="宋体" w:cs="宋体"/>
                <w:color w:val="000000"/>
              </w:rPr>
              <w:t xml:space="preserve"> </w:t>
            </w:r>
          </w:p>
        </w:tc>
      </w:tr>
    </w:tbl>
    <w:p w:rsidR="00D27488" w:rsidRDefault="00D27488">
      <w:pPr>
        <w:jc w:val="center"/>
        <w:textAlignment w:val="center"/>
        <w:rPr>
          <w:rFonts w:ascii="宋体" w:hAnsi="宋体" w:cs="宋体"/>
          <w:b/>
          <w:color w:val="000000"/>
        </w:rPr>
      </w:pPr>
    </w:p>
    <w:p w:rsidR="00D27488" w:rsidRDefault="00737CFA">
      <w:pPr>
        <w:spacing w:line="360" w:lineRule="auto"/>
        <w:jc w:val="left"/>
        <w:textAlignment w:val="center"/>
      </w:pPr>
      <w:r>
        <w:t>1</w:t>
      </w:r>
      <w:r>
        <w:t>．</w:t>
      </w:r>
      <w:r>
        <w:t>D</w:t>
      </w:r>
    </w:p>
    <w:p w:rsidR="00D27488" w:rsidRDefault="00737CFA">
      <w:pPr>
        <w:spacing w:line="360" w:lineRule="auto"/>
        <w:jc w:val="left"/>
        <w:textAlignment w:val="center"/>
      </w:pPr>
      <w:r>
        <w:t>【详解】时政题，解析略。</w:t>
      </w:r>
    </w:p>
    <w:p w:rsidR="00D27488" w:rsidRDefault="00737CFA">
      <w:pPr>
        <w:spacing w:line="360" w:lineRule="auto"/>
        <w:jc w:val="left"/>
        <w:textAlignment w:val="center"/>
      </w:pPr>
      <w:r>
        <w:t>2</w:t>
      </w:r>
      <w:r>
        <w:t>．</w:t>
      </w:r>
      <w:r>
        <w:t>A</w:t>
      </w:r>
    </w:p>
    <w:p w:rsidR="00D27488" w:rsidRDefault="00737CFA">
      <w:pPr>
        <w:spacing w:line="360" w:lineRule="auto"/>
        <w:jc w:val="left"/>
        <w:textAlignment w:val="center"/>
      </w:pPr>
      <w:r>
        <w:t>【详解】时政题，解析略。</w:t>
      </w:r>
    </w:p>
    <w:p w:rsidR="00D27488" w:rsidRDefault="00737CFA">
      <w:pPr>
        <w:spacing w:line="360" w:lineRule="auto"/>
        <w:jc w:val="left"/>
        <w:textAlignment w:val="center"/>
      </w:pPr>
      <w:r>
        <w:t>3</w:t>
      </w:r>
      <w:r>
        <w:t>．</w:t>
      </w:r>
      <w:r>
        <w:t>C</w:t>
      </w:r>
    </w:p>
    <w:p w:rsidR="00D27488" w:rsidRDefault="00737CFA">
      <w:pPr>
        <w:spacing w:line="360" w:lineRule="auto"/>
        <w:jc w:val="left"/>
        <w:textAlignment w:val="center"/>
      </w:pPr>
      <w:r>
        <w:t>【详解】时政题，解析略。</w:t>
      </w:r>
    </w:p>
    <w:p w:rsidR="00D27488" w:rsidRDefault="00737CFA">
      <w:pPr>
        <w:spacing w:line="360" w:lineRule="auto"/>
        <w:jc w:val="left"/>
        <w:textAlignment w:val="center"/>
      </w:pPr>
      <w:r>
        <w:t>4</w:t>
      </w:r>
      <w:r>
        <w:t>．</w:t>
      </w:r>
      <w:r>
        <w:t>D</w:t>
      </w:r>
    </w:p>
    <w:p w:rsidR="00D27488" w:rsidRDefault="00737CFA">
      <w:pPr>
        <w:spacing w:line="360" w:lineRule="auto"/>
        <w:jc w:val="left"/>
        <w:textAlignment w:val="center"/>
      </w:pPr>
      <w:r>
        <w:t>【详解】本题为时政题，解析略。</w:t>
      </w:r>
    </w:p>
    <w:p w:rsidR="00D27488" w:rsidRDefault="00737CFA">
      <w:pPr>
        <w:spacing w:line="360" w:lineRule="auto"/>
        <w:jc w:val="left"/>
        <w:textAlignment w:val="center"/>
      </w:pPr>
      <w:r>
        <w:t>5</w:t>
      </w:r>
      <w:r>
        <w:t>．</w:t>
      </w:r>
      <w:r>
        <w:t>C</w:t>
      </w:r>
    </w:p>
    <w:p w:rsidR="00D27488" w:rsidRDefault="00737CFA">
      <w:pPr>
        <w:spacing w:line="360" w:lineRule="auto"/>
        <w:jc w:val="left"/>
        <w:textAlignment w:val="center"/>
      </w:pPr>
      <w:r>
        <w:t>【详解】时政题，解析略。</w:t>
      </w:r>
    </w:p>
    <w:p w:rsidR="00D27488" w:rsidRDefault="00737CFA">
      <w:pPr>
        <w:spacing w:line="360" w:lineRule="auto"/>
        <w:jc w:val="left"/>
        <w:textAlignment w:val="center"/>
      </w:pPr>
      <w:r>
        <w:t>6</w:t>
      </w:r>
      <w:r>
        <w:t>．</w:t>
      </w:r>
      <w:r>
        <w:t>A</w:t>
      </w:r>
    </w:p>
    <w:p w:rsidR="00D27488" w:rsidRDefault="00737CFA">
      <w:pPr>
        <w:spacing w:line="360" w:lineRule="auto"/>
        <w:jc w:val="left"/>
        <w:textAlignment w:val="center"/>
      </w:pPr>
      <w:r>
        <w:t>【详解】本题考查正确认识自己。</w:t>
      </w:r>
    </w:p>
    <w:p w:rsidR="00D27488" w:rsidRDefault="00737CFA">
      <w:pPr>
        <w:spacing w:line="360" w:lineRule="auto"/>
        <w:jc w:val="left"/>
        <w:textAlignment w:val="center"/>
      </w:pPr>
      <w:r>
        <w:t>A</w:t>
      </w:r>
      <w:r>
        <w:t>：观察漫画内容，</w:t>
      </w:r>
      <w:r>
        <w:t>“</w:t>
      </w:r>
      <w:r>
        <w:t>小溪里我很大；大海里我很小</w:t>
      </w:r>
      <w:r>
        <w:t>”</w:t>
      </w:r>
      <w:r>
        <w:t>是能够正确认识自己的表现，</w:t>
      </w:r>
      <w:r>
        <w:t>A</w:t>
      </w:r>
      <w:r>
        <w:t>说法正确；</w:t>
      </w:r>
    </w:p>
    <w:p w:rsidR="00D27488" w:rsidRDefault="00737CFA">
      <w:pPr>
        <w:spacing w:line="360" w:lineRule="auto"/>
        <w:jc w:val="left"/>
        <w:textAlignment w:val="center"/>
      </w:pPr>
      <w:r>
        <w:t>B</w:t>
      </w:r>
      <w:r>
        <w:t>：题文中体现的是既看到自己的优点也看到自己的优点，</w:t>
      </w:r>
      <w:r>
        <w:t>B</w:t>
      </w:r>
      <w:r>
        <w:t>说法与题不符；</w:t>
      </w:r>
    </w:p>
    <w:p w:rsidR="00D27488" w:rsidRDefault="00737CFA">
      <w:pPr>
        <w:spacing w:line="360" w:lineRule="auto"/>
        <w:jc w:val="left"/>
        <w:textAlignment w:val="center"/>
      </w:pPr>
      <w:r>
        <w:t>CD</w:t>
      </w:r>
      <w:r>
        <w:t>：题文中体现的是正视自己的优缺点，没有体现改正缺点或勇于面对逆境，</w:t>
      </w:r>
      <w:r>
        <w:t>CD</w:t>
      </w:r>
      <w:r>
        <w:t>说法与题不符；</w:t>
      </w:r>
    </w:p>
    <w:p w:rsidR="00D27488" w:rsidRDefault="00737CFA">
      <w:pPr>
        <w:spacing w:line="360" w:lineRule="auto"/>
        <w:jc w:val="left"/>
        <w:textAlignment w:val="center"/>
      </w:pPr>
      <w:r>
        <w:t>故本题选</w:t>
      </w:r>
      <w:r>
        <w:t>A</w:t>
      </w:r>
      <w:r>
        <w:t>。</w:t>
      </w:r>
    </w:p>
    <w:p w:rsidR="00D27488" w:rsidRDefault="00737CFA">
      <w:pPr>
        <w:spacing w:line="360" w:lineRule="auto"/>
        <w:jc w:val="left"/>
        <w:textAlignment w:val="center"/>
      </w:pPr>
      <w:r>
        <w:t>7</w:t>
      </w:r>
      <w:r>
        <w:t>．</w:t>
      </w:r>
      <w:r>
        <w:t>B</w:t>
      </w:r>
    </w:p>
    <w:p w:rsidR="00D27488" w:rsidRDefault="00737CFA">
      <w:pPr>
        <w:spacing w:line="360" w:lineRule="auto"/>
        <w:jc w:val="left"/>
        <w:textAlignment w:val="center"/>
      </w:pPr>
      <w:r>
        <w:t>【详解】本题考查对中学序曲、交友的原则、正确对待挫折、教师的作用的正确认识。</w:t>
      </w:r>
    </w:p>
    <w:p w:rsidR="00D27488" w:rsidRDefault="00737CFA">
      <w:pPr>
        <w:spacing w:line="360" w:lineRule="auto"/>
        <w:jc w:val="left"/>
        <w:textAlignment w:val="center"/>
      </w:pPr>
      <w:r>
        <w:t>①</w:t>
      </w:r>
      <w:r>
        <w:t>：树立梦想能明确方向、激发动力，符合积极适应中学生活的要求，故</w:t>
      </w:r>
      <w:r>
        <w:t>①</w:t>
      </w:r>
      <w:r>
        <w:t>说法正确；</w:t>
      </w:r>
    </w:p>
    <w:p w:rsidR="00D27488" w:rsidRDefault="00737CFA">
      <w:pPr>
        <w:spacing w:line="360" w:lineRule="auto"/>
        <w:jc w:val="left"/>
        <w:textAlignment w:val="center"/>
      </w:pPr>
      <w:r>
        <w:t>②</w:t>
      </w:r>
      <w:r>
        <w:t>：</w:t>
      </w:r>
      <w:r>
        <w:t>“</w:t>
      </w:r>
      <w:r>
        <w:t>朋友可以帮自己做任何事情</w:t>
      </w:r>
      <w:r>
        <w:t>”</w:t>
      </w:r>
      <w:r>
        <w:t>夸大了朋友的作用，朋友无法替代个人解决所有问题，且交友</w:t>
      </w:r>
      <w:r>
        <w:t>需谨慎，故</w:t>
      </w:r>
      <w:r>
        <w:t>②</w:t>
      </w:r>
      <w:r>
        <w:t>说法错误；</w:t>
      </w:r>
    </w:p>
    <w:p w:rsidR="00D27488" w:rsidRDefault="00737CFA">
      <w:pPr>
        <w:spacing w:line="360" w:lineRule="auto"/>
        <w:jc w:val="left"/>
        <w:textAlignment w:val="center"/>
      </w:pPr>
      <w:r>
        <w:t>③</w:t>
      </w:r>
      <w:r>
        <w:t>：挫折是成长的一部分，正确面对挫折才能增强生命韧性，挫折是不可避免的，故</w:t>
      </w:r>
      <w:r>
        <w:t>③</w:t>
      </w:r>
      <w:r>
        <w:t>说法</w:t>
      </w:r>
      <w:r>
        <w:lastRenderedPageBreak/>
        <w:t>错误；</w:t>
      </w:r>
    </w:p>
    <w:p w:rsidR="00D27488" w:rsidRDefault="00737CFA">
      <w:pPr>
        <w:spacing w:line="360" w:lineRule="auto"/>
        <w:jc w:val="left"/>
        <w:textAlignment w:val="center"/>
      </w:pPr>
      <w:r>
        <w:t>④</w:t>
      </w:r>
      <w:r>
        <w:t>：老师在学习中起引导作用，主动寻求老师帮助有助于适应初中学习，故</w:t>
      </w:r>
      <w:r>
        <w:t>④</w:t>
      </w:r>
      <w:r>
        <w:t>说法正确；</w:t>
      </w:r>
    </w:p>
    <w:p w:rsidR="00D27488" w:rsidRDefault="00737CFA">
      <w:pPr>
        <w:spacing w:line="360" w:lineRule="auto"/>
        <w:jc w:val="left"/>
        <w:textAlignment w:val="center"/>
      </w:pPr>
      <w:r>
        <w:t>故本题选</w:t>
      </w:r>
      <w:r>
        <w:t>B</w:t>
      </w:r>
      <w:r>
        <w:t>。</w:t>
      </w:r>
    </w:p>
    <w:p w:rsidR="00D27488" w:rsidRDefault="00737CFA">
      <w:pPr>
        <w:spacing w:line="360" w:lineRule="auto"/>
        <w:jc w:val="left"/>
        <w:textAlignment w:val="center"/>
      </w:pPr>
      <w:r>
        <w:t>8</w:t>
      </w:r>
      <w:r>
        <w:t>．</w:t>
      </w:r>
      <w:r>
        <w:t>C</w:t>
      </w:r>
    </w:p>
    <w:p w:rsidR="00D27488" w:rsidRDefault="00737CFA">
      <w:pPr>
        <w:spacing w:line="360" w:lineRule="auto"/>
        <w:jc w:val="left"/>
        <w:textAlignment w:val="center"/>
      </w:pPr>
      <w:r>
        <w:t>【详解】本题考查建设美好集体。</w:t>
      </w:r>
    </w:p>
    <w:p w:rsidR="00D27488" w:rsidRDefault="00737CFA">
      <w:pPr>
        <w:spacing w:line="360" w:lineRule="auto"/>
        <w:jc w:val="left"/>
        <w:textAlignment w:val="center"/>
      </w:pPr>
      <w:r>
        <w:t>ABCD</w:t>
      </w:r>
      <w:r>
        <w:t>：分析可知，宣传是吸引学生关注并参与的前提，故</w:t>
      </w:r>
      <w:r>
        <w:t>③</w:t>
      </w:r>
      <w:r>
        <w:t>应为首要步骤；通过宣传后，学生被愿景吸引才会报名，故</w:t>
      </w:r>
      <w:r>
        <w:t>①</w:t>
      </w:r>
      <w:r>
        <w:t>在</w:t>
      </w:r>
      <w:r>
        <w:t>③</w:t>
      </w:r>
      <w:r>
        <w:t>之后；报名后需根据球队分工选拔队员，完成组队，故</w:t>
      </w:r>
      <w:r>
        <w:t>④</w:t>
      </w:r>
      <w:r>
        <w:t>在</w:t>
      </w:r>
      <w:r>
        <w:t>①</w:t>
      </w:r>
      <w:r>
        <w:t>之后；组队完成后才能参赛，通过集体活动促进学生成长，故</w:t>
      </w:r>
      <w:r>
        <w:t>②</w:t>
      </w:r>
      <w:r>
        <w:t>在最后，因此，最佳路径是</w:t>
      </w:r>
      <w:r>
        <w:t>③→①→④→②</w:t>
      </w:r>
      <w:r>
        <w:t>，故</w:t>
      </w:r>
      <w:r>
        <w:t>C</w:t>
      </w:r>
      <w:r>
        <w:t>正确，</w:t>
      </w:r>
      <w:r>
        <w:t>ABD</w:t>
      </w:r>
      <w:r>
        <w:t>错误；</w:t>
      </w:r>
    </w:p>
    <w:p w:rsidR="00D27488" w:rsidRDefault="00737CFA">
      <w:pPr>
        <w:spacing w:line="360" w:lineRule="auto"/>
        <w:jc w:val="left"/>
        <w:textAlignment w:val="center"/>
      </w:pPr>
      <w:r>
        <w:t>故本题选</w:t>
      </w:r>
      <w:r>
        <w:t>C</w:t>
      </w:r>
      <w:r>
        <w:t>。</w:t>
      </w:r>
    </w:p>
    <w:p w:rsidR="00D27488" w:rsidRDefault="00737CFA">
      <w:pPr>
        <w:spacing w:line="360" w:lineRule="auto"/>
        <w:jc w:val="left"/>
        <w:textAlignment w:val="center"/>
      </w:pPr>
      <w:r>
        <w:t>9</w:t>
      </w:r>
      <w:r>
        <w:t>．</w:t>
      </w:r>
      <w:r>
        <w:t>C</w:t>
      </w:r>
    </w:p>
    <w:p w:rsidR="00D27488" w:rsidRDefault="00737CFA">
      <w:pPr>
        <w:spacing w:line="360" w:lineRule="auto"/>
        <w:jc w:val="left"/>
        <w:textAlignment w:val="center"/>
      </w:pPr>
      <w:r>
        <w:t>【详解】本题考查养成健康生活方式。</w:t>
      </w:r>
    </w:p>
    <w:p w:rsidR="00D27488" w:rsidRDefault="00737CFA">
      <w:pPr>
        <w:spacing w:line="360" w:lineRule="auto"/>
        <w:jc w:val="left"/>
        <w:textAlignment w:val="center"/>
      </w:pPr>
      <w:r>
        <w:t>①</w:t>
      </w:r>
      <w:r>
        <w:t>：开设</w:t>
      </w:r>
      <w:r>
        <w:t>“</w:t>
      </w:r>
      <w:r>
        <w:t>剪纸技艺</w:t>
      </w:r>
      <w:r>
        <w:t>”</w:t>
      </w:r>
      <w:r>
        <w:t>课属于传统文化教育，与增加体育活动时间无关，故</w:t>
      </w:r>
      <w:r>
        <w:t>①</w:t>
      </w:r>
      <w:r>
        <w:t>不符合题意；</w:t>
      </w:r>
    </w:p>
    <w:p w:rsidR="00D27488" w:rsidRDefault="00737CFA">
      <w:pPr>
        <w:spacing w:line="360" w:lineRule="auto"/>
        <w:jc w:val="left"/>
        <w:textAlignment w:val="center"/>
      </w:pPr>
      <w:r>
        <w:t>②</w:t>
      </w:r>
      <w:r>
        <w:t>：每天跑操属于体育活动，有利于增强学生的体质，促进学生身心健康发展，故</w:t>
      </w:r>
      <w:r>
        <w:t>②</w:t>
      </w:r>
      <w:r>
        <w:t>符合题意；</w:t>
      </w:r>
    </w:p>
    <w:p w:rsidR="00D27488" w:rsidRDefault="00737CFA">
      <w:pPr>
        <w:spacing w:line="360" w:lineRule="auto"/>
        <w:jc w:val="left"/>
        <w:textAlignment w:val="center"/>
      </w:pPr>
      <w:r>
        <w:t>③</w:t>
      </w:r>
      <w:r>
        <w:t>：延长课间活动时间，有利于保障学生的课余活动时间，促进学生参加体育活动，故</w:t>
      </w:r>
      <w:r>
        <w:t>③</w:t>
      </w:r>
      <w:r>
        <w:t>符合题意；</w:t>
      </w:r>
    </w:p>
    <w:p w:rsidR="00D27488" w:rsidRDefault="00737CFA">
      <w:pPr>
        <w:spacing w:line="360" w:lineRule="auto"/>
        <w:jc w:val="left"/>
        <w:textAlignment w:val="center"/>
      </w:pPr>
      <w:r>
        <w:t>④</w:t>
      </w:r>
      <w:r>
        <w:t>：开放图书阅览室属于学习活动，无法帮助控制近视和肥胖，故</w:t>
      </w:r>
      <w:r>
        <w:t>④</w:t>
      </w:r>
      <w:r>
        <w:t>不符合题意；</w:t>
      </w:r>
    </w:p>
    <w:p w:rsidR="00D27488" w:rsidRDefault="00737CFA">
      <w:pPr>
        <w:spacing w:line="360" w:lineRule="auto"/>
        <w:jc w:val="left"/>
        <w:textAlignment w:val="center"/>
      </w:pPr>
      <w:r>
        <w:t>故本题选</w:t>
      </w:r>
      <w:r>
        <w:t>C</w:t>
      </w:r>
      <w:r>
        <w:t>。</w:t>
      </w:r>
    </w:p>
    <w:p w:rsidR="00D27488" w:rsidRDefault="00737CFA">
      <w:pPr>
        <w:spacing w:line="360" w:lineRule="auto"/>
        <w:jc w:val="left"/>
        <w:textAlignment w:val="center"/>
      </w:pPr>
      <w:r>
        <w:t>10</w:t>
      </w:r>
      <w:r>
        <w:t>．</w:t>
      </w:r>
      <w:r>
        <w:t>D</w:t>
      </w:r>
    </w:p>
    <w:p w:rsidR="00D27488" w:rsidRDefault="00737CFA">
      <w:pPr>
        <w:spacing w:line="360" w:lineRule="auto"/>
        <w:jc w:val="left"/>
        <w:textAlignment w:val="center"/>
      </w:pPr>
      <w:r>
        <w:t>【详解】本题考查自由和法治的关系。</w:t>
      </w:r>
    </w:p>
    <w:p w:rsidR="00D27488" w:rsidRDefault="00737CFA">
      <w:pPr>
        <w:spacing w:line="360" w:lineRule="auto"/>
        <w:jc w:val="left"/>
        <w:textAlignment w:val="center"/>
      </w:pPr>
      <w:r>
        <w:t>D</w:t>
      </w:r>
      <w:r>
        <w:t>：根据所学，法治标定了自由的界限，自由的实现不能触碰法律的红线；法治是自由的保</w:t>
      </w:r>
      <w:r>
        <w:t xml:space="preserve"> </w:t>
      </w:r>
      <w:r>
        <w:t>障，人们合法的自由和权利不受非法干涉和侵害，法治既规范自由又保障自由。据此，</w:t>
      </w:r>
      <w:r>
        <w:t>“</w:t>
      </w:r>
      <w:r>
        <w:t>驾驶电动自行车必须年满</w:t>
      </w:r>
      <w:r>
        <w:t>16</w:t>
      </w:r>
      <w:r>
        <w:t>周岁</w:t>
      </w:r>
      <w:r>
        <w:t>”</w:t>
      </w:r>
      <w:r>
        <w:t>，体现了必要的约束也是一种保护，故</w:t>
      </w:r>
      <w:r>
        <w:t>D</w:t>
      </w:r>
      <w:r>
        <w:t>说法正确；</w:t>
      </w:r>
    </w:p>
    <w:p w:rsidR="00D27488" w:rsidRDefault="00737CFA">
      <w:pPr>
        <w:spacing w:line="360" w:lineRule="auto"/>
        <w:jc w:val="left"/>
        <w:textAlignment w:val="center"/>
      </w:pPr>
      <w:r>
        <w:t>A</w:t>
      </w:r>
      <w:r>
        <w:t>：题文中体现的是法律的约束，不是守公德，故</w:t>
      </w:r>
      <w:r>
        <w:t>A</w:t>
      </w:r>
      <w:r>
        <w:t>说法错误；</w:t>
      </w:r>
    </w:p>
    <w:p w:rsidR="00D27488" w:rsidRDefault="00737CFA">
      <w:pPr>
        <w:spacing w:line="360" w:lineRule="auto"/>
        <w:jc w:val="left"/>
        <w:textAlignment w:val="center"/>
      </w:pPr>
      <w:r>
        <w:t>B</w:t>
      </w:r>
      <w:r>
        <w:t>：参与公共生活必须遵守法律法规，不是不必受约束，故</w:t>
      </w:r>
      <w:r>
        <w:t>B</w:t>
      </w:r>
      <w:r>
        <w:t>说法错误；</w:t>
      </w:r>
    </w:p>
    <w:p w:rsidR="00D27488" w:rsidRDefault="00737CFA">
      <w:pPr>
        <w:spacing w:line="360" w:lineRule="auto"/>
        <w:jc w:val="left"/>
        <w:textAlignment w:val="center"/>
      </w:pPr>
      <w:r>
        <w:t>C</w:t>
      </w:r>
      <w:r>
        <w:t>：青少年既需要他律，也需要自律，故</w:t>
      </w:r>
      <w:r>
        <w:t>C</w:t>
      </w:r>
      <w:r>
        <w:t>说法错误；</w:t>
      </w:r>
    </w:p>
    <w:p w:rsidR="00D27488" w:rsidRDefault="00737CFA">
      <w:pPr>
        <w:spacing w:line="360" w:lineRule="auto"/>
        <w:jc w:val="left"/>
        <w:textAlignment w:val="center"/>
      </w:pPr>
      <w:r>
        <w:t>故本题选</w:t>
      </w:r>
      <w:r>
        <w:t>D</w:t>
      </w:r>
      <w:r>
        <w:t>。</w:t>
      </w:r>
    </w:p>
    <w:p w:rsidR="00D27488" w:rsidRDefault="00737CFA">
      <w:pPr>
        <w:spacing w:line="360" w:lineRule="auto"/>
        <w:jc w:val="left"/>
        <w:textAlignment w:val="center"/>
      </w:pPr>
      <w:r>
        <w:t>11</w:t>
      </w:r>
      <w:r>
        <w:t>．</w:t>
      </w:r>
      <w:r>
        <w:t>B</w:t>
      </w:r>
    </w:p>
    <w:p w:rsidR="00D27488" w:rsidRDefault="00737CFA">
      <w:pPr>
        <w:spacing w:line="360" w:lineRule="auto"/>
        <w:jc w:val="left"/>
        <w:textAlignment w:val="center"/>
      </w:pPr>
      <w:r>
        <w:t>【详解】本题考查服务社会、弘扬传统美德。</w:t>
      </w:r>
    </w:p>
    <w:p w:rsidR="00D27488" w:rsidRDefault="00737CFA">
      <w:pPr>
        <w:spacing w:line="360" w:lineRule="auto"/>
        <w:jc w:val="left"/>
        <w:textAlignment w:val="center"/>
      </w:pPr>
      <w:r>
        <w:lastRenderedPageBreak/>
        <w:t>①④</w:t>
      </w:r>
      <w:r>
        <w:t>：题文中，</w:t>
      </w:r>
      <w:r>
        <w:t>“</w:t>
      </w:r>
      <w:r>
        <w:t>连续向慈善机构捐款，帮助他人</w:t>
      </w:r>
      <w:r>
        <w:t>”</w:t>
      </w:r>
      <w:r>
        <w:t>，这体现了关爱他人、奉献社会的高尚品质，因此，见贤思齐，我们应当培养服务社会、奉献社会的意识，传承和弘扬中华传统美德，故</w:t>
      </w:r>
      <w:r>
        <w:t>①④</w:t>
      </w:r>
      <w:r>
        <w:t>说法正确；</w:t>
      </w:r>
    </w:p>
    <w:p w:rsidR="00D27488" w:rsidRDefault="00737CFA">
      <w:pPr>
        <w:spacing w:line="360" w:lineRule="auto"/>
        <w:jc w:val="left"/>
        <w:textAlignment w:val="center"/>
      </w:pPr>
      <w:r>
        <w:t>②</w:t>
      </w:r>
      <w:r>
        <w:t>：属于自私自利的行为，故</w:t>
      </w:r>
      <w:r>
        <w:t>②</w:t>
      </w:r>
      <w:r>
        <w:t>说法错误；</w:t>
      </w:r>
    </w:p>
    <w:p w:rsidR="00D27488" w:rsidRDefault="00737CFA">
      <w:pPr>
        <w:spacing w:line="360" w:lineRule="auto"/>
        <w:jc w:val="left"/>
        <w:textAlignment w:val="center"/>
      </w:pPr>
      <w:r>
        <w:t>③</w:t>
      </w:r>
      <w:r>
        <w:t>：遇事找法，在题文中未涉，故</w:t>
      </w:r>
      <w:r>
        <w:t>③</w:t>
      </w:r>
      <w:r>
        <w:t>不符合题意；</w:t>
      </w:r>
    </w:p>
    <w:p w:rsidR="00D27488" w:rsidRDefault="00737CFA">
      <w:pPr>
        <w:spacing w:line="360" w:lineRule="auto"/>
        <w:jc w:val="left"/>
        <w:textAlignment w:val="center"/>
      </w:pPr>
      <w:r>
        <w:t>故本题选</w:t>
      </w:r>
      <w:r>
        <w:t>B</w:t>
      </w:r>
      <w:r>
        <w:t>。</w:t>
      </w:r>
    </w:p>
    <w:p w:rsidR="00D27488" w:rsidRDefault="00737CFA">
      <w:pPr>
        <w:spacing w:line="360" w:lineRule="auto"/>
        <w:jc w:val="left"/>
        <w:textAlignment w:val="center"/>
      </w:pPr>
      <w:r>
        <w:t>12</w:t>
      </w:r>
      <w:r>
        <w:t>．</w:t>
      </w:r>
      <w:r>
        <w:t>D</w:t>
      </w:r>
    </w:p>
    <w:p w:rsidR="00D27488" w:rsidRDefault="00737CFA">
      <w:pPr>
        <w:spacing w:line="360" w:lineRule="auto"/>
        <w:jc w:val="left"/>
        <w:textAlignment w:val="center"/>
      </w:pPr>
      <w:r>
        <w:t>【详解】本题考查维护国家利益。</w:t>
      </w:r>
    </w:p>
    <w:p w:rsidR="00D27488" w:rsidRDefault="00737CFA">
      <w:pPr>
        <w:spacing w:line="360" w:lineRule="auto"/>
        <w:jc w:val="left"/>
        <w:textAlignment w:val="center"/>
      </w:pPr>
      <w:r>
        <w:t>A</w:t>
      </w:r>
      <w:r>
        <w:t>：国家利益与个人利益在根本上一致，但并非</w:t>
      </w:r>
      <w:r>
        <w:t>“</w:t>
      </w:r>
      <w:r>
        <w:t>无需考虑个人利益</w:t>
      </w:r>
      <w:r>
        <w:t>”</w:t>
      </w:r>
      <w:r>
        <w:t>，当二者冲突时应以国家利益为重，故</w:t>
      </w:r>
      <w:r>
        <w:t>A</w:t>
      </w:r>
      <w:r>
        <w:t>说法错误；</w:t>
      </w:r>
    </w:p>
    <w:p w:rsidR="00D27488" w:rsidRDefault="00737CFA">
      <w:pPr>
        <w:spacing w:line="360" w:lineRule="auto"/>
        <w:jc w:val="left"/>
        <w:textAlignment w:val="center"/>
      </w:pPr>
      <w:r>
        <w:t>B</w:t>
      </w:r>
      <w:r>
        <w:t>：李德仁院士的行为体现国家利益优先，而非</w:t>
      </w:r>
      <w:r>
        <w:t>“</w:t>
      </w:r>
      <w:r>
        <w:t>个人利益第一</w:t>
      </w:r>
      <w:r>
        <w:t>”</w:t>
      </w:r>
      <w:r>
        <w:t>，故</w:t>
      </w:r>
      <w:r>
        <w:t>B</w:t>
      </w:r>
      <w:r>
        <w:t>说法错误；</w:t>
      </w:r>
    </w:p>
    <w:p w:rsidR="00D27488" w:rsidRDefault="00737CFA">
      <w:pPr>
        <w:spacing w:line="360" w:lineRule="auto"/>
        <w:jc w:val="left"/>
        <w:textAlignment w:val="center"/>
      </w:pPr>
      <w:r>
        <w:t>C</w:t>
      </w:r>
      <w:r>
        <w:t>：个人利益与国家利益在根本上一致，但并非</w:t>
      </w:r>
      <w:r>
        <w:t>“</w:t>
      </w:r>
      <w:r>
        <w:t>完全一致</w:t>
      </w:r>
      <w:r>
        <w:t>”</w:t>
      </w:r>
      <w:r>
        <w:t>，可能存在冲突，故</w:t>
      </w:r>
      <w:r>
        <w:t>C</w:t>
      </w:r>
      <w:r>
        <w:t>说法错误；</w:t>
      </w:r>
    </w:p>
    <w:p w:rsidR="00D27488" w:rsidRDefault="00737CFA">
      <w:pPr>
        <w:spacing w:line="360" w:lineRule="auto"/>
        <w:jc w:val="left"/>
        <w:textAlignment w:val="center"/>
      </w:pPr>
      <w:r>
        <w:t>D</w:t>
      </w:r>
      <w:r>
        <w:t>：李德仁婉拒国外待遇选择回国，体现以国家利益为重的价值选择，故</w:t>
      </w:r>
      <w:r>
        <w:t>D</w:t>
      </w:r>
      <w:r>
        <w:t>符合题意；</w:t>
      </w:r>
    </w:p>
    <w:p w:rsidR="00D27488" w:rsidRDefault="00737CFA">
      <w:pPr>
        <w:spacing w:line="360" w:lineRule="auto"/>
        <w:jc w:val="left"/>
        <w:textAlignment w:val="center"/>
      </w:pPr>
      <w:r>
        <w:t>故本题选</w:t>
      </w:r>
      <w:r>
        <w:t>D</w:t>
      </w:r>
      <w:r>
        <w:t>。</w:t>
      </w:r>
    </w:p>
    <w:p w:rsidR="00D27488" w:rsidRDefault="00737CFA">
      <w:pPr>
        <w:spacing w:line="360" w:lineRule="auto"/>
        <w:jc w:val="left"/>
        <w:textAlignment w:val="center"/>
      </w:pPr>
      <w:r>
        <w:t>13</w:t>
      </w:r>
      <w:r>
        <w:t>．</w:t>
      </w:r>
      <w:r>
        <w:t>C</w:t>
      </w:r>
    </w:p>
    <w:p w:rsidR="00D27488" w:rsidRDefault="00737CFA">
      <w:pPr>
        <w:spacing w:line="360" w:lineRule="auto"/>
        <w:jc w:val="left"/>
        <w:textAlignment w:val="center"/>
      </w:pPr>
      <w:r>
        <w:t>【详解】本题考查守护生命、特殊保护。</w:t>
      </w:r>
    </w:p>
    <w:p w:rsidR="00D27488" w:rsidRDefault="00737CFA">
      <w:pPr>
        <w:spacing w:line="360" w:lineRule="auto"/>
        <w:jc w:val="left"/>
        <w:textAlignment w:val="center"/>
      </w:pPr>
      <w:r>
        <w:t>②③</w:t>
      </w:r>
      <w:r>
        <w:t>：题文中，</w:t>
      </w:r>
      <w:r>
        <w:t>“</w:t>
      </w:r>
      <w:r>
        <w:t>学校食堂实现了从</w:t>
      </w:r>
      <w:r>
        <w:t>‘</w:t>
      </w:r>
      <w:r>
        <w:t>看不见</w:t>
      </w:r>
      <w:r>
        <w:t>’</w:t>
      </w:r>
      <w:r>
        <w:t>到</w:t>
      </w:r>
      <w:r>
        <w:t>‘</w:t>
      </w:r>
      <w:r>
        <w:t>全透明</w:t>
      </w:r>
      <w:r>
        <w:t>’</w:t>
      </w:r>
      <w:r>
        <w:t>，保障舌尖上的安全</w:t>
      </w:r>
      <w:r>
        <w:t>”</w:t>
      </w:r>
      <w:r>
        <w:t>，这一做法体现了国家高度重视中小学学生的健康成长，有利于加强对食堂工作的监督，促进食堂规范经营，助力守护学生生命健康，促进学生的健康成长，故</w:t>
      </w:r>
      <w:r>
        <w:t>②③</w:t>
      </w:r>
      <w:r>
        <w:t>说法正确；</w:t>
      </w:r>
    </w:p>
    <w:p w:rsidR="00D27488" w:rsidRDefault="00737CFA">
      <w:pPr>
        <w:spacing w:line="360" w:lineRule="auto"/>
        <w:jc w:val="left"/>
        <w:textAlignment w:val="center"/>
      </w:pPr>
      <w:r>
        <w:t>①</w:t>
      </w:r>
      <w:r>
        <w:t>：彻底解决，说法绝对化，有利于有效解决食品安全问题，故</w:t>
      </w:r>
      <w:r>
        <w:t>①</w:t>
      </w:r>
      <w:r>
        <w:t>说法错误；</w:t>
      </w:r>
    </w:p>
    <w:p w:rsidR="00D27488" w:rsidRDefault="00737CFA">
      <w:pPr>
        <w:spacing w:line="360" w:lineRule="auto"/>
        <w:jc w:val="left"/>
        <w:textAlignment w:val="center"/>
      </w:pPr>
      <w:r>
        <w:t>④</w:t>
      </w:r>
      <w:r>
        <w:t>：该措施与后厨人员的受教育权无关，故</w:t>
      </w:r>
      <w:r>
        <w:t>④</w:t>
      </w:r>
      <w:r>
        <w:t>说法错误；</w:t>
      </w:r>
    </w:p>
    <w:p w:rsidR="00D27488" w:rsidRDefault="00737CFA">
      <w:pPr>
        <w:spacing w:line="360" w:lineRule="auto"/>
        <w:jc w:val="left"/>
        <w:textAlignment w:val="center"/>
      </w:pPr>
      <w:r>
        <w:t>故本题选</w:t>
      </w:r>
      <w:r>
        <w:t>C</w:t>
      </w:r>
      <w:r>
        <w:t>。</w:t>
      </w:r>
    </w:p>
    <w:p w:rsidR="00D27488" w:rsidRDefault="00737CFA">
      <w:pPr>
        <w:spacing w:line="360" w:lineRule="auto"/>
        <w:jc w:val="left"/>
        <w:textAlignment w:val="center"/>
      </w:pPr>
      <w:r>
        <w:t>14</w:t>
      </w:r>
      <w:r>
        <w:t>．</w:t>
      </w:r>
      <w:r>
        <w:t>B</w:t>
      </w:r>
    </w:p>
    <w:p w:rsidR="00D27488" w:rsidRDefault="00737CFA">
      <w:pPr>
        <w:spacing w:line="360" w:lineRule="auto"/>
        <w:jc w:val="left"/>
        <w:textAlignment w:val="center"/>
      </w:pPr>
      <w:r>
        <w:t>【详解】本题考查宪法基本原则、宪法地位的相关知识。</w:t>
      </w:r>
    </w:p>
    <w:p w:rsidR="00D27488" w:rsidRDefault="00737CFA">
      <w:pPr>
        <w:spacing w:line="360" w:lineRule="auto"/>
        <w:jc w:val="left"/>
        <w:textAlignment w:val="center"/>
      </w:pPr>
      <w:r>
        <w:t>A</w:t>
      </w:r>
      <w:r>
        <w:t>：宪法规定国家生活中根本性、全局性的问题，其他法律规定生活中某一方面具体的问题，故</w:t>
      </w:r>
      <w:r>
        <w:t>A</w:t>
      </w:r>
      <w:r>
        <w:t>说法错误；</w:t>
      </w:r>
    </w:p>
    <w:p w:rsidR="00D27488" w:rsidRDefault="00737CFA">
      <w:pPr>
        <w:spacing w:line="360" w:lineRule="auto"/>
        <w:jc w:val="left"/>
        <w:textAlignment w:val="center"/>
      </w:pPr>
      <w:r>
        <w:t>B</w:t>
      </w:r>
      <w:r>
        <w:t>：全国人大常委会法工委纠正地方文件，体现宪法保障公民基本权利，尊重和保障人权是宪法基本原则，故</w:t>
      </w:r>
      <w:r>
        <w:t>B</w:t>
      </w:r>
      <w:r>
        <w:t>说法正确；</w:t>
      </w:r>
    </w:p>
    <w:p w:rsidR="00D27488" w:rsidRDefault="00737CFA">
      <w:pPr>
        <w:spacing w:line="360" w:lineRule="auto"/>
        <w:jc w:val="left"/>
        <w:textAlignment w:val="center"/>
      </w:pPr>
      <w:r>
        <w:t>C</w:t>
      </w:r>
      <w:r>
        <w:t>：题干未涉及宪法制定程序问题，故</w:t>
      </w:r>
      <w:r>
        <w:t>C</w:t>
      </w:r>
      <w:r>
        <w:t>不符合题意；</w:t>
      </w:r>
    </w:p>
    <w:p w:rsidR="00D27488" w:rsidRDefault="00737CFA">
      <w:pPr>
        <w:spacing w:line="360" w:lineRule="auto"/>
        <w:jc w:val="left"/>
        <w:textAlignment w:val="center"/>
      </w:pPr>
      <w:r>
        <w:t>D</w:t>
      </w:r>
      <w:r>
        <w:t>：宪法是其他法律的立法基础，但并非所有法律的总和，故</w:t>
      </w:r>
      <w:r>
        <w:t>D</w:t>
      </w:r>
      <w:r>
        <w:t>说法错误；</w:t>
      </w:r>
    </w:p>
    <w:p w:rsidR="00D27488" w:rsidRDefault="00737CFA">
      <w:pPr>
        <w:spacing w:line="360" w:lineRule="auto"/>
        <w:jc w:val="left"/>
        <w:textAlignment w:val="center"/>
      </w:pPr>
      <w:r>
        <w:lastRenderedPageBreak/>
        <w:t>故本题选</w:t>
      </w:r>
      <w:r>
        <w:t>B</w:t>
      </w:r>
      <w:r>
        <w:t>。</w:t>
      </w:r>
    </w:p>
    <w:p w:rsidR="00D27488" w:rsidRDefault="00737CFA">
      <w:pPr>
        <w:spacing w:line="360" w:lineRule="auto"/>
        <w:jc w:val="left"/>
        <w:textAlignment w:val="center"/>
      </w:pPr>
      <w:r>
        <w:t>15</w:t>
      </w:r>
      <w:r>
        <w:t>．</w:t>
      </w:r>
      <w:r>
        <w:t>A</w:t>
      </w:r>
    </w:p>
    <w:p w:rsidR="00D27488" w:rsidRDefault="00737CFA">
      <w:pPr>
        <w:spacing w:line="360" w:lineRule="auto"/>
        <w:jc w:val="left"/>
        <w:textAlignment w:val="center"/>
      </w:pPr>
      <w:r>
        <w:t>【详解】本题考查权利义务关系的理解。</w:t>
      </w:r>
    </w:p>
    <w:p w:rsidR="00D27488" w:rsidRDefault="00737CFA">
      <w:pPr>
        <w:spacing w:line="360" w:lineRule="auto"/>
        <w:jc w:val="left"/>
        <w:textAlignment w:val="center"/>
      </w:pPr>
      <w:r>
        <w:t>A</w:t>
      </w:r>
      <w:r>
        <w:t>：演讲内容强调行使权利时不得损害他人利益，且享受权利的同时必须履行义务，体现了权利义务相互依存、不可分割的关系，故</w:t>
      </w:r>
      <w:r>
        <w:t>A</w:t>
      </w:r>
      <w:r>
        <w:t>符合题意；</w:t>
      </w:r>
    </w:p>
    <w:p w:rsidR="00D27488" w:rsidRDefault="00737CFA">
      <w:pPr>
        <w:spacing w:line="360" w:lineRule="auto"/>
        <w:jc w:val="left"/>
        <w:textAlignment w:val="center"/>
      </w:pPr>
      <w:r>
        <w:t>B</w:t>
      </w:r>
      <w:r>
        <w:t>：正确行使权利仅强调权利行使的合法性，未涵盖义务部分，故</w:t>
      </w:r>
      <w:r>
        <w:t>B</w:t>
      </w:r>
      <w:r>
        <w:t>不符合题意；</w:t>
      </w:r>
    </w:p>
    <w:p w:rsidR="00D27488" w:rsidRDefault="00737CFA">
      <w:pPr>
        <w:spacing w:line="360" w:lineRule="auto"/>
        <w:jc w:val="left"/>
        <w:textAlignment w:val="center"/>
      </w:pPr>
      <w:r>
        <w:t>C</w:t>
      </w:r>
      <w:r>
        <w:t>：依法履行义务仅强调义务的重要性，未体现权利与义务的统一性，故</w:t>
      </w:r>
      <w:r>
        <w:t>C</w:t>
      </w:r>
      <w:r>
        <w:t>不符合题意；</w:t>
      </w:r>
    </w:p>
    <w:p w:rsidR="00D27488" w:rsidRDefault="00737CFA">
      <w:pPr>
        <w:spacing w:line="360" w:lineRule="auto"/>
        <w:jc w:val="left"/>
        <w:textAlignment w:val="center"/>
      </w:pPr>
      <w:r>
        <w:t>D</w:t>
      </w:r>
      <w:r>
        <w:t>：权利义务无交集与题干中</w:t>
      </w:r>
      <w:r>
        <w:t>“</w:t>
      </w:r>
      <w:r>
        <w:t>享受权利的同时不能忘记义务</w:t>
      </w:r>
      <w:r>
        <w:t>”</w:t>
      </w:r>
      <w:r>
        <w:t>的表述矛盾，故</w:t>
      </w:r>
      <w:r>
        <w:t>D</w:t>
      </w:r>
      <w:r>
        <w:t>说法错误；</w:t>
      </w:r>
    </w:p>
    <w:p w:rsidR="00D27488" w:rsidRDefault="00737CFA">
      <w:pPr>
        <w:spacing w:line="360" w:lineRule="auto"/>
        <w:jc w:val="left"/>
        <w:textAlignment w:val="center"/>
      </w:pPr>
      <w:r>
        <w:t>故本题选</w:t>
      </w:r>
      <w:r>
        <w:t>A</w:t>
      </w:r>
      <w:r>
        <w:t>。</w:t>
      </w:r>
    </w:p>
    <w:p w:rsidR="00D27488" w:rsidRDefault="00737CFA">
      <w:pPr>
        <w:spacing w:line="360" w:lineRule="auto"/>
        <w:jc w:val="left"/>
        <w:textAlignment w:val="center"/>
      </w:pPr>
      <w:r>
        <w:t>16</w:t>
      </w:r>
      <w:r>
        <w:t>．</w:t>
      </w:r>
      <w:r>
        <w:t>C</w:t>
      </w:r>
    </w:p>
    <w:p w:rsidR="00D27488" w:rsidRDefault="00737CFA">
      <w:pPr>
        <w:spacing w:line="360" w:lineRule="auto"/>
        <w:jc w:val="left"/>
        <w:textAlignment w:val="center"/>
      </w:pPr>
      <w:r>
        <w:t>【详解】本题考查人大代表职权的相关知识。</w:t>
      </w:r>
    </w:p>
    <w:p w:rsidR="00D27488" w:rsidRDefault="00737CFA">
      <w:pPr>
        <w:spacing w:line="360" w:lineRule="auto"/>
        <w:jc w:val="left"/>
        <w:textAlignment w:val="center"/>
      </w:pPr>
      <w:r>
        <w:t>A</w:t>
      </w:r>
      <w:r>
        <w:t>：审议权是人大代表在人大会议期间审议各</w:t>
      </w:r>
      <w:r>
        <w:t>项报告的权利，但题干强调</w:t>
      </w:r>
      <w:r>
        <w:t>“</w:t>
      </w:r>
      <w:r>
        <w:t>提出议案</w:t>
      </w:r>
      <w:r>
        <w:t>”</w:t>
      </w:r>
      <w:r>
        <w:t>，故</w:t>
      </w:r>
      <w:r>
        <w:t>A</w:t>
      </w:r>
      <w:r>
        <w:t>不符合题意；</w:t>
      </w:r>
    </w:p>
    <w:p w:rsidR="00D27488" w:rsidRDefault="00737CFA">
      <w:pPr>
        <w:spacing w:line="360" w:lineRule="auto"/>
        <w:jc w:val="left"/>
        <w:textAlignment w:val="center"/>
      </w:pPr>
      <w:r>
        <w:t>B</w:t>
      </w:r>
      <w:r>
        <w:t>：任免权属于人民代表大会的职权，故</w:t>
      </w:r>
      <w:r>
        <w:t>B</w:t>
      </w:r>
      <w:r>
        <w:t>说法错误；</w:t>
      </w:r>
    </w:p>
    <w:p w:rsidR="00D27488" w:rsidRDefault="00737CFA">
      <w:pPr>
        <w:spacing w:line="360" w:lineRule="auto"/>
        <w:jc w:val="left"/>
        <w:textAlignment w:val="center"/>
      </w:pPr>
      <w:r>
        <w:t>C</w:t>
      </w:r>
      <w:r>
        <w:t>：人大代表有权依法提出议案，题干中</w:t>
      </w:r>
      <w:r>
        <w:t>“</w:t>
      </w:r>
      <w:r>
        <w:t>议案建议</w:t>
      </w:r>
      <w:r>
        <w:t>”</w:t>
      </w:r>
      <w:r>
        <w:t>直接体现提案权，故</w:t>
      </w:r>
      <w:r>
        <w:t>C</w:t>
      </w:r>
      <w:r>
        <w:t>说法正确；</w:t>
      </w:r>
    </w:p>
    <w:p w:rsidR="00D27488" w:rsidRDefault="00737CFA">
      <w:pPr>
        <w:spacing w:line="360" w:lineRule="auto"/>
        <w:jc w:val="left"/>
        <w:textAlignment w:val="center"/>
      </w:pPr>
      <w:r>
        <w:t>D</w:t>
      </w:r>
      <w:r>
        <w:t>：立法权属于人民代表大会的职权，故</w:t>
      </w:r>
      <w:r>
        <w:t>D</w:t>
      </w:r>
      <w:r>
        <w:t>说法错误；</w:t>
      </w:r>
    </w:p>
    <w:p w:rsidR="00D27488" w:rsidRDefault="00737CFA">
      <w:pPr>
        <w:spacing w:line="360" w:lineRule="auto"/>
        <w:jc w:val="left"/>
        <w:textAlignment w:val="center"/>
      </w:pPr>
      <w:r>
        <w:t>故本题选</w:t>
      </w:r>
      <w:r>
        <w:t>C</w:t>
      </w:r>
      <w:r>
        <w:t>。</w:t>
      </w:r>
    </w:p>
    <w:p w:rsidR="00D27488" w:rsidRDefault="00737CFA">
      <w:pPr>
        <w:spacing w:line="360" w:lineRule="auto"/>
        <w:jc w:val="left"/>
        <w:textAlignment w:val="center"/>
      </w:pPr>
      <w:r>
        <w:t>17</w:t>
      </w:r>
      <w:r>
        <w:t>．</w:t>
      </w:r>
      <w:r>
        <w:t>D</w:t>
      </w:r>
    </w:p>
    <w:p w:rsidR="00D27488" w:rsidRDefault="00737CFA">
      <w:pPr>
        <w:spacing w:line="360" w:lineRule="auto"/>
        <w:jc w:val="left"/>
        <w:textAlignment w:val="center"/>
      </w:pPr>
      <w:r>
        <w:t>【详解】本题考查我国基本经济制度相关知识。</w:t>
      </w:r>
    </w:p>
    <w:p w:rsidR="00D27488" w:rsidRDefault="00737CFA">
      <w:pPr>
        <w:spacing w:line="360" w:lineRule="auto"/>
        <w:jc w:val="left"/>
        <w:textAlignment w:val="center"/>
      </w:pPr>
      <w:r>
        <w:t>A</w:t>
      </w:r>
      <w:r>
        <w:t>：国有企业属于公有制经济，而民营经济促进法主要针对非公有制经济，故</w:t>
      </w:r>
      <w:r>
        <w:t>A</w:t>
      </w:r>
      <w:r>
        <w:t>不符合题意；</w:t>
      </w:r>
    </w:p>
    <w:p w:rsidR="00D27488" w:rsidRDefault="00737CFA">
      <w:pPr>
        <w:spacing w:line="360" w:lineRule="auto"/>
        <w:jc w:val="left"/>
        <w:textAlignment w:val="center"/>
      </w:pPr>
      <w:r>
        <w:t>B</w:t>
      </w:r>
      <w:r>
        <w:t>：集体企业同样属于公有制经济，与民营经济促进法的对象不符，故</w:t>
      </w:r>
      <w:r>
        <w:t>B</w:t>
      </w:r>
      <w:r>
        <w:t>不符合题意；</w:t>
      </w:r>
    </w:p>
    <w:p w:rsidR="00D27488" w:rsidRDefault="00737CFA">
      <w:pPr>
        <w:spacing w:line="360" w:lineRule="auto"/>
        <w:jc w:val="left"/>
        <w:textAlignment w:val="center"/>
      </w:pPr>
      <w:r>
        <w:t>C</w:t>
      </w:r>
      <w:r>
        <w:t>：公有制企业包含国有和集体企业，与民营经济促进法的立法目的无关，故</w:t>
      </w:r>
      <w:r>
        <w:t>C</w:t>
      </w:r>
      <w:r>
        <w:t>不符合题意；</w:t>
      </w:r>
    </w:p>
    <w:p w:rsidR="00D27488" w:rsidRDefault="00737CFA">
      <w:pPr>
        <w:spacing w:line="360" w:lineRule="auto"/>
        <w:jc w:val="left"/>
        <w:textAlignment w:val="center"/>
      </w:pPr>
      <w:r>
        <w:t>D</w:t>
      </w:r>
      <w:r>
        <w:t>：民营企业属于非公有制经济，是民营经济促进法的直接对象，故</w:t>
      </w:r>
      <w:r>
        <w:t>D</w:t>
      </w:r>
      <w:r>
        <w:t>符合题意；</w:t>
      </w:r>
    </w:p>
    <w:p w:rsidR="00D27488" w:rsidRDefault="00737CFA">
      <w:pPr>
        <w:spacing w:line="360" w:lineRule="auto"/>
        <w:jc w:val="left"/>
        <w:textAlignment w:val="center"/>
      </w:pPr>
      <w:r>
        <w:t>故本题选</w:t>
      </w:r>
      <w:r>
        <w:t>D</w:t>
      </w:r>
      <w:r>
        <w:t>。</w:t>
      </w:r>
    </w:p>
    <w:p w:rsidR="00D27488" w:rsidRDefault="00737CFA">
      <w:pPr>
        <w:spacing w:line="360" w:lineRule="auto"/>
        <w:jc w:val="left"/>
        <w:textAlignment w:val="center"/>
      </w:pPr>
      <w:r>
        <w:t>18</w:t>
      </w:r>
      <w:r>
        <w:t>．</w:t>
      </w:r>
      <w:r>
        <w:t>B</w:t>
      </w:r>
    </w:p>
    <w:p w:rsidR="00D27488" w:rsidRDefault="00737CFA">
      <w:pPr>
        <w:spacing w:line="360" w:lineRule="auto"/>
        <w:jc w:val="left"/>
        <w:textAlignment w:val="center"/>
      </w:pPr>
      <w:r>
        <w:t>【详解】本题考查弘扬民族精神。</w:t>
      </w:r>
    </w:p>
    <w:p w:rsidR="00D27488" w:rsidRDefault="00737CFA">
      <w:pPr>
        <w:spacing w:line="360" w:lineRule="auto"/>
        <w:jc w:val="left"/>
        <w:textAlignment w:val="center"/>
      </w:pPr>
      <w:r>
        <w:t>①④</w:t>
      </w:r>
      <w:r>
        <w:t>：中国人民抗日战争暨世界反法西斯战争胜利</w:t>
      </w:r>
      <w:r>
        <w:t>80</w:t>
      </w:r>
      <w:r>
        <w:t>周年纪念活动标识由长城、橄榄枝、光辉围合而成的胜利之门、数字</w:t>
      </w:r>
      <w:r>
        <w:t>“80”</w:t>
      </w:r>
      <w:r>
        <w:t>、时间</w:t>
      </w:r>
      <w:r>
        <w:t>“1945—2025”</w:t>
      </w:r>
      <w:r>
        <w:t>构成，启示我们要珍爱和平、维护和平，弘扬伟大民族精神，以史为鉴共创未来，故</w:t>
      </w:r>
      <w:r>
        <w:t>①④</w:t>
      </w:r>
      <w:r>
        <w:t>说法正确；</w:t>
      </w:r>
    </w:p>
    <w:p w:rsidR="00D27488" w:rsidRDefault="00737CFA">
      <w:pPr>
        <w:spacing w:line="360" w:lineRule="auto"/>
        <w:jc w:val="left"/>
        <w:textAlignment w:val="center"/>
      </w:pPr>
      <w:r>
        <w:t>②</w:t>
      </w:r>
      <w:r>
        <w:t>：国际间既有竞争又有合作，避免竞争没有认识到竞争的作用，故</w:t>
      </w:r>
      <w:r>
        <w:t>②</w:t>
      </w:r>
      <w:r>
        <w:t>说</w:t>
      </w:r>
      <w:r>
        <w:t>法错误；</w:t>
      </w:r>
    </w:p>
    <w:p w:rsidR="00D27488" w:rsidRDefault="00737CFA">
      <w:pPr>
        <w:spacing w:line="360" w:lineRule="auto"/>
        <w:jc w:val="left"/>
        <w:textAlignment w:val="center"/>
      </w:pPr>
      <w:r>
        <w:lastRenderedPageBreak/>
        <w:t>③</w:t>
      </w:r>
      <w:r>
        <w:t>：题文中旨在强调珍爱和平，没有体现扩大开放，故</w:t>
      </w:r>
      <w:r>
        <w:t>③</w:t>
      </w:r>
      <w:r>
        <w:t>说法不符合题意；</w:t>
      </w:r>
    </w:p>
    <w:p w:rsidR="00D27488" w:rsidRDefault="00737CFA">
      <w:pPr>
        <w:spacing w:line="360" w:lineRule="auto"/>
        <w:jc w:val="left"/>
        <w:textAlignment w:val="center"/>
      </w:pPr>
      <w:r>
        <w:t>故本题选</w:t>
      </w:r>
      <w:r>
        <w:t>B</w:t>
      </w:r>
      <w:r>
        <w:t>。</w:t>
      </w:r>
    </w:p>
    <w:p w:rsidR="00D27488" w:rsidRDefault="00737CFA">
      <w:pPr>
        <w:spacing w:line="360" w:lineRule="auto"/>
        <w:jc w:val="left"/>
        <w:textAlignment w:val="center"/>
      </w:pPr>
      <w:r>
        <w:t>19</w:t>
      </w:r>
      <w:r>
        <w:t>．</w:t>
      </w:r>
      <w:r>
        <w:t>A</w:t>
      </w:r>
    </w:p>
    <w:p w:rsidR="00D27488" w:rsidRDefault="00737CFA">
      <w:pPr>
        <w:spacing w:line="360" w:lineRule="auto"/>
        <w:jc w:val="left"/>
        <w:textAlignment w:val="center"/>
      </w:pPr>
      <w:r>
        <w:t>【详解】本题考查民族团结相关知识。</w:t>
      </w:r>
    </w:p>
    <w:p w:rsidR="00D27488" w:rsidRDefault="00737CFA">
      <w:pPr>
        <w:spacing w:line="360" w:lineRule="auto"/>
        <w:jc w:val="left"/>
        <w:textAlignment w:val="center"/>
      </w:pPr>
      <w:r>
        <w:t>A</w:t>
      </w:r>
      <w:r>
        <w:t>：全国少数民族传统体育运动会通过体育活动促进各民族交往交流交融，符合题干中</w:t>
      </w:r>
      <w:r>
        <w:t>“</w:t>
      </w:r>
      <w:r>
        <w:t>以体促健、以健促情、以情促融</w:t>
      </w:r>
      <w:r>
        <w:t>”</w:t>
      </w:r>
      <w:r>
        <w:t>的描述，故</w:t>
      </w:r>
      <w:r>
        <w:t>A</w:t>
      </w:r>
      <w:r>
        <w:t>说法正确；</w:t>
      </w:r>
    </w:p>
    <w:p w:rsidR="00D27488" w:rsidRDefault="00737CFA">
      <w:pPr>
        <w:spacing w:line="360" w:lineRule="auto"/>
        <w:jc w:val="left"/>
        <w:textAlignment w:val="center"/>
      </w:pPr>
      <w:r>
        <w:t>B</w:t>
      </w:r>
      <w:r>
        <w:t>：民族区域自治制度是基本政治制度，题干未涉及制度完善，故</w:t>
      </w:r>
      <w:r>
        <w:t>B</w:t>
      </w:r>
      <w:r>
        <w:t>不符合题意；</w:t>
      </w:r>
    </w:p>
    <w:p w:rsidR="00D27488" w:rsidRDefault="00737CFA">
      <w:pPr>
        <w:spacing w:line="360" w:lineRule="auto"/>
        <w:jc w:val="left"/>
        <w:textAlignment w:val="center"/>
      </w:pPr>
      <w:r>
        <w:t>C</w:t>
      </w:r>
      <w:r>
        <w:t>：区域发展差异不会消除，故</w:t>
      </w:r>
      <w:r>
        <w:t>C</w:t>
      </w:r>
      <w:r>
        <w:t>说法错误；</w:t>
      </w:r>
    </w:p>
    <w:p w:rsidR="00D27488" w:rsidRDefault="00737CFA">
      <w:pPr>
        <w:spacing w:line="360" w:lineRule="auto"/>
        <w:jc w:val="left"/>
        <w:textAlignment w:val="center"/>
      </w:pPr>
      <w:r>
        <w:t>D</w:t>
      </w:r>
      <w:r>
        <w:t>：基层群众自治制度与题干中的体育活动无关，故</w:t>
      </w:r>
      <w:r>
        <w:t>D</w:t>
      </w:r>
      <w:r>
        <w:t>不符合题意；</w:t>
      </w:r>
    </w:p>
    <w:p w:rsidR="00D27488" w:rsidRDefault="00737CFA">
      <w:pPr>
        <w:spacing w:line="360" w:lineRule="auto"/>
        <w:jc w:val="left"/>
        <w:textAlignment w:val="center"/>
      </w:pPr>
      <w:r>
        <w:t>故本题选</w:t>
      </w:r>
      <w:r>
        <w:t>A</w:t>
      </w:r>
      <w:r>
        <w:t>。</w:t>
      </w:r>
    </w:p>
    <w:p w:rsidR="00D27488" w:rsidRDefault="00737CFA">
      <w:pPr>
        <w:spacing w:line="360" w:lineRule="auto"/>
        <w:jc w:val="left"/>
        <w:textAlignment w:val="center"/>
      </w:pPr>
      <w:r>
        <w:t>20</w:t>
      </w:r>
      <w:r>
        <w:t>．</w:t>
      </w:r>
      <w:r>
        <w:t>B</w:t>
      </w:r>
    </w:p>
    <w:p w:rsidR="00D27488" w:rsidRDefault="00737CFA">
      <w:pPr>
        <w:spacing w:line="360" w:lineRule="auto"/>
        <w:jc w:val="left"/>
        <w:textAlignment w:val="center"/>
      </w:pPr>
      <w:r>
        <w:t>【详解】本题考查新发展理念。</w:t>
      </w:r>
    </w:p>
    <w:p w:rsidR="00D27488" w:rsidRDefault="00737CFA">
      <w:pPr>
        <w:spacing w:line="360" w:lineRule="auto"/>
        <w:jc w:val="left"/>
        <w:textAlignment w:val="center"/>
      </w:pPr>
      <w:r>
        <w:t>A</w:t>
      </w:r>
      <w:r>
        <w:t>：协调注重解决发展不平衡问题，如区域协调，与题干中生态修复无直接关联，故</w:t>
      </w:r>
      <w:r>
        <w:t>A</w:t>
      </w:r>
      <w:r>
        <w:t>不符合题意；</w:t>
      </w:r>
    </w:p>
    <w:p w:rsidR="00D27488" w:rsidRDefault="00737CFA">
      <w:pPr>
        <w:spacing w:line="360" w:lineRule="auto"/>
        <w:jc w:val="left"/>
        <w:textAlignment w:val="center"/>
      </w:pPr>
      <w:r>
        <w:t>B</w:t>
      </w:r>
      <w:r>
        <w:t>：绿色强调人与自然和谐共生，解决生态环境问题，题干中</w:t>
      </w:r>
      <w:r>
        <w:t>“</w:t>
      </w:r>
      <w:r>
        <w:t>生态修复</w:t>
      </w:r>
      <w:r>
        <w:t>”“</w:t>
      </w:r>
      <w:r>
        <w:t>山清水秀</w:t>
      </w:r>
      <w:r>
        <w:t>”</w:t>
      </w:r>
      <w:r>
        <w:t>直接体现绿色发展理念，故</w:t>
      </w:r>
      <w:r>
        <w:t>B</w:t>
      </w:r>
      <w:r>
        <w:t>说法正确；</w:t>
      </w:r>
    </w:p>
    <w:p w:rsidR="00D27488" w:rsidRDefault="00737CFA">
      <w:pPr>
        <w:spacing w:line="360" w:lineRule="auto"/>
        <w:jc w:val="left"/>
        <w:textAlignment w:val="center"/>
      </w:pPr>
      <w:r>
        <w:t>C</w:t>
      </w:r>
      <w:r>
        <w:t>：开放侧重对外开放合作，与生态保护无关，故</w:t>
      </w:r>
      <w:r>
        <w:t>C</w:t>
      </w:r>
      <w:r>
        <w:t>不符合题意；</w:t>
      </w:r>
    </w:p>
    <w:p w:rsidR="00D27488" w:rsidRDefault="00737CFA">
      <w:pPr>
        <w:spacing w:line="360" w:lineRule="auto"/>
        <w:jc w:val="left"/>
        <w:textAlignment w:val="center"/>
      </w:pPr>
      <w:r>
        <w:t>D</w:t>
      </w:r>
      <w:r>
        <w:t>：共享强调发展成果由人民共享，未直接体现题干中的生态内容，故</w:t>
      </w:r>
      <w:r>
        <w:t>D</w:t>
      </w:r>
      <w:r>
        <w:t>不符合题意；</w:t>
      </w:r>
    </w:p>
    <w:p w:rsidR="00D27488" w:rsidRDefault="00737CFA">
      <w:pPr>
        <w:spacing w:line="360" w:lineRule="auto"/>
        <w:jc w:val="left"/>
        <w:textAlignment w:val="center"/>
      </w:pPr>
      <w:r>
        <w:t>故本题选</w:t>
      </w:r>
      <w:r>
        <w:t>B</w:t>
      </w:r>
      <w:r>
        <w:t>。</w:t>
      </w:r>
    </w:p>
    <w:p w:rsidR="00D27488" w:rsidRDefault="00737CFA">
      <w:pPr>
        <w:spacing w:line="360" w:lineRule="auto"/>
        <w:jc w:val="left"/>
        <w:textAlignment w:val="center"/>
      </w:pPr>
      <w:r>
        <w:t>21</w:t>
      </w:r>
      <w:r>
        <w:t>．</w:t>
      </w:r>
      <w:r>
        <w:t>D</w:t>
      </w:r>
    </w:p>
    <w:p w:rsidR="00D27488" w:rsidRDefault="00737CFA">
      <w:pPr>
        <w:spacing w:line="360" w:lineRule="auto"/>
        <w:jc w:val="left"/>
        <w:textAlignment w:val="center"/>
      </w:pPr>
      <w:r>
        <w:t>【详解】本题考查自觉遵守规则。</w:t>
      </w:r>
    </w:p>
    <w:p w:rsidR="00D27488" w:rsidRDefault="00737CFA">
      <w:pPr>
        <w:spacing w:line="360" w:lineRule="auto"/>
        <w:jc w:val="left"/>
        <w:textAlignment w:val="center"/>
      </w:pPr>
      <w:r>
        <w:t>D</w:t>
      </w:r>
      <w:r>
        <w:t>：王某因无视</w:t>
      </w:r>
      <w:r>
        <w:t>“</w:t>
      </w:r>
      <w:r>
        <w:t>禁止后门上车</w:t>
      </w:r>
      <w:r>
        <w:t>”</w:t>
      </w:r>
      <w:r>
        <w:t>的规则导致摔倒受伤，法院驳回诉讼表明其行为违反规则需承担责任，该案例告诫我们要增强</w:t>
      </w:r>
      <w:r>
        <w:t>规则意识，做到自觉遵守规则，故</w:t>
      </w:r>
      <w:r>
        <w:t>D</w:t>
      </w:r>
      <w:r>
        <w:t>符合题意；</w:t>
      </w:r>
    </w:p>
    <w:p w:rsidR="00D27488" w:rsidRDefault="00737CFA">
      <w:pPr>
        <w:spacing w:line="360" w:lineRule="auto"/>
        <w:jc w:val="left"/>
        <w:textAlignment w:val="center"/>
      </w:pPr>
      <w:r>
        <w:t>ABC</w:t>
      </w:r>
      <w:r>
        <w:t>：题文内容强调遵守规则，与尊重自由、追求平等、关爱他人无关，故</w:t>
      </w:r>
      <w:r>
        <w:t>ABC</w:t>
      </w:r>
      <w:r>
        <w:t>不符合题意；</w:t>
      </w:r>
    </w:p>
    <w:p w:rsidR="00D27488" w:rsidRDefault="00737CFA">
      <w:pPr>
        <w:spacing w:line="360" w:lineRule="auto"/>
        <w:jc w:val="left"/>
        <w:textAlignment w:val="center"/>
      </w:pPr>
      <w:r>
        <w:t>故本题选</w:t>
      </w:r>
      <w:r>
        <w:t>D</w:t>
      </w:r>
      <w:r>
        <w:t>。</w:t>
      </w:r>
    </w:p>
    <w:p w:rsidR="00D27488" w:rsidRDefault="00737CFA">
      <w:pPr>
        <w:spacing w:line="360" w:lineRule="auto"/>
        <w:jc w:val="left"/>
        <w:textAlignment w:val="center"/>
      </w:pPr>
      <w:r>
        <w:t>22</w:t>
      </w:r>
      <w:r>
        <w:t>．</w:t>
      </w:r>
      <w:r>
        <w:t>A</w:t>
      </w:r>
    </w:p>
    <w:p w:rsidR="00D27488" w:rsidRDefault="00737CFA">
      <w:pPr>
        <w:spacing w:line="360" w:lineRule="auto"/>
        <w:jc w:val="left"/>
        <w:textAlignment w:val="center"/>
      </w:pPr>
      <w:r>
        <w:t>【详解】本题考查亲社会行为。</w:t>
      </w:r>
    </w:p>
    <w:p w:rsidR="00D27488" w:rsidRDefault="00737CFA">
      <w:pPr>
        <w:spacing w:line="360" w:lineRule="auto"/>
        <w:jc w:val="left"/>
        <w:textAlignment w:val="center"/>
      </w:pPr>
      <w:r>
        <w:t>①</w:t>
      </w:r>
      <w:r>
        <w:t>：青少年参与社区垃圾分类和宣传，能增强社会责任感，属于亲近社会的行为，故</w:t>
      </w:r>
      <w:r>
        <w:t>①</w:t>
      </w:r>
      <w:r>
        <w:t>说法正确；</w:t>
      </w:r>
    </w:p>
    <w:p w:rsidR="00D27488" w:rsidRDefault="00737CFA">
      <w:pPr>
        <w:spacing w:line="360" w:lineRule="auto"/>
        <w:jc w:val="left"/>
        <w:textAlignment w:val="center"/>
      </w:pPr>
      <w:r>
        <w:lastRenderedPageBreak/>
        <w:t>②</w:t>
      </w:r>
      <w:r>
        <w:t>：积极参与垃圾分类属于劳动实践，有助于培养劳动意识和习惯，故</w:t>
      </w:r>
      <w:r>
        <w:t>②</w:t>
      </w:r>
      <w:r>
        <w:t>说法正确；</w:t>
      </w:r>
    </w:p>
    <w:p w:rsidR="00D27488" w:rsidRDefault="00737CFA">
      <w:pPr>
        <w:spacing w:line="360" w:lineRule="auto"/>
        <w:jc w:val="left"/>
        <w:textAlignment w:val="center"/>
      </w:pPr>
      <w:r>
        <w:t>③</w:t>
      </w:r>
      <w:r>
        <w:t>：政治协商是政协等专门机构的职能，不是青少年的角度，故</w:t>
      </w:r>
      <w:r>
        <w:t>③</w:t>
      </w:r>
      <w:r>
        <w:t>不符合题意；</w:t>
      </w:r>
    </w:p>
    <w:p w:rsidR="00D27488" w:rsidRDefault="00737CFA">
      <w:pPr>
        <w:spacing w:line="360" w:lineRule="auto"/>
        <w:jc w:val="left"/>
        <w:textAlignment w:val="center"/>
      </w:pPr>
      <w:r>
        <w:t>④</w:t>
      </w:r>
      <w:r>
        <w:t>：题目未体现法治建设相关内容，故</w:t>
      </w:r>
      <w:r>
        <w:t>④</w:t>
      </w:r>
      <w:r>
        <w:t>不符合题意；</w:t>
      </w:r>
    </w:p>
    <w:p w:rsidR="00D27488" w:rsidRDefault="00737CFA">
      <w:pPr>
        <w:spacing w:line="360" w:lineRule="auto"/>
        <w:jc w:val="left"/>
        <w:textAlignment w:val="center"/>
      </w:pPr>
      <w:r>
        <w:t>故本题选</w:t>
      </w:r>
      <w:r>
        <w:t>A</w:t>
      </w:r>
      <w:r>
        <w:t>。</w:t>
      </w:r>
    </w:p>
    <w:p w:rsidR="00D27488" w:rsidRDefault="00737CFA">
      <w:pPr>
        <w:spacing w:line="360" w:lineRule="auto"/>
        <w:jc w:val="left"/>
        <w:textAlignment w:val="center"/>
      </w:pPr>
      <w:r>
        <w:t>23</w:t>
      </w:r>
      <w:r>
        <w:t>．</w:t>
      </w:r>
      <w:r>
        <w:t>D</w:t>
      </w:r>
    </w:p>
    <w:p w:rsidR="00D27488" w:rsidRDefault="00737CFA">
      <w:pPr>
        <w:spacing w:line="360" w:lineRule="auto"/>
        <w:jc w:val="left"/>
        <w:textAlignment w:val="center"/>
      </w:pPr>
      <w:r>
        <w:t>【详解】本题考查</w:t>
      </w:r>
      <w:r>
        <w:t>维护国家安全。</w:t>
      </w:r>
    </w:p>
    <w:p w:rsidR="00D27488" w:rsidRDefault="00737CFA">
      <w:pPr>
        <w:spacing w:line="360" w:lineRule="auto"/>
        <w:jc w:val="left"/>
        <w:textAlignment w:val="center"/>
      </w:pPr>
      <w:r>
        <w:t>A</w:t>
      </w:r>
      <w:r>
        <w:t>：法律能遏制违法行为，但</w:t>
      </w:r>
      <w:r>
        <w:t>“</w:t>
      </w:r>
      <w:r>
        <w:t>杜绝</w:t>
      </w:r>
      <w:r>
        <w:t>”</w:t>
      </w:r>
      <w:r>
        <w:t>夸大了改法的作用，故</w:t>
      </w:r>
      <w:r>
        <w:t>A</w:t>
      </w:r>
      <w:r>
        <w:t>说法错误；</w:t>
      </w:r>
    </w:p>
    <w:p w:rsidR="00D27488" w:rsidRDefault="00737CFA">
      <w:pPr>
        <w:spacing w:line="360" w:lineRule="auto"/>
        <w:jc w:val="left"/>
        <w:textAlignment w:val="center"/>
      </w:pPr>
      <w:r>
        <w:t>B</w:t>
      </w:r>
      <w:r>
        <w:t>：《反分裂国家法》属于法律手段，体现法治而非德治，故</w:t>
      </w:r>
      <w:r>
        <w:t>B</w:t>
      </w:r>
      <w:r>
        <w:t>说法错误；</w:t>
      </w:r>
    </w:p>
    <w:p w:rsidR="00D27488" w:rsidRDefault="00737CFA">
      <w:pPr>
        <w:spacing w:line="360" w:lineRule="auto"/>
        <w:jc w:val="left"/>
        <w:textAlignment w:val="center"/>
      </w:pPr>
      <w:r>
        <w:t>C</w:t>
      </w:r>
      <w:r>
        <w:t>：宪法具有最高法律地位，《反分裂国家法》是普通法律，故</w:t>
      </w:r>
      <w:r>
        <w:t>C</w:t>
      </w:r>
      <w:r>
        <w:t>说法错误；</w:t>
      </w:r>
    </w:p>
    <w:p w:rsidR="00D27488" w:rsidRDefault="00737CFA">
      <w:pPr>
        <w:spacing w:line="360" w:lineRule="auto"/>
        <w:jc w:val="left"/>
        <w:textAlignment w:val="center"/>
      </w:pPr>
      <w:r>
        <w:t>D</w:t>
      </w:r>
      <w:r>
        <w:t>：题干强调该法维护国家主权和根本利益，表明该法维护了国家安全，故</w:t>
      </w:r>
      <w:r>
        <w:t>D</w:t>
      </w:r>
      <w:r>
        <w:t>说法正确；</w:t>
      </w:r>
    </w:p>
    <w:p w:rsidR="00D27488" w:rsidRDefault="00737CFA">
      <w:pPr>
        <w:spacing w:line="360" w:lineRule="auto"/>
        <w:jc w:val="left"/>
        <w:textAlignment w:val="center"/>
      </w:pPr>
      <w:r>
        <w:t>故本题选</w:t>
      </w:r>
      <w:r>
        <w:t>D</w:t>
      </w:r>
      <w:r>
        <w:t>。</w:t>
      </w:r>
    </w:p>
    <w:p w:rsidR="00D27488" w:rsidRDefault="00737CFA">
      <w:pPr>
        <w:spacing w:line="360" w:lineRule="auto"/>
        <w:jc w:val="left"/>
        <w:textAlignment w:val="center"/>
      </w:pPr>
      <w:r>
        <w:t>24</w:t>
      </w:r>
      <w:r>
        <w:t>．</w:t>
      </w:r>
      <w:r>
        <w:t>B</w:t>
      </w:r>
    </w:p>
    <w:p w:rsidR="00D27488" w:rsidRDefault="00737CFA">
      <w:pPr>
        <w:spacing w:line="360" w:lineRule="auto"/>
        <w:jc w:val="left"/>
        <w:textAlignment w:val="center"/>
      </w:pPr>
      <w:r>
        <w:t>【详解】本题考查世界文明交流互鉴。</w:t>
      </w:r>
    </w:p>
    <w:p w:rsidR="00D27488" w:rsidRDefault="00737CFA">
      <w:pPr>
        <w:spacing w:line="360" w:lineRule="auto"/>
        <w:jc w:val="left"/>
        <w:textAlignment w:val="center"/>
      </w:pPr>
      <w:r>
        <w:t>A</w:t>
      </w:r>
      <w:r>
        <w:t>：经济全球化发展主要涉及经济领域的合作与融合，与题干中</w:t>
      </w:r>
      <w:r>
        <w:t>“</w:t>
      </w:r>
      <w:r>
        <w:t>文明对话</w:t>
      </w:r>
      <w:r>
        <w:t>”</w:t>
      </w:r>
      <w:r>
        <w:t>的核心无关，故</w:t>
      </w:r>
      <w:r>
        <w:t>A</w:t>
      </w:r>
      <w:r>
        <w:t>不符合题意；</w:t>
      </w:r>
    </w:p>
    <w:p w:rsidR="00D27488" w:rsidRDefault="00737CFA">
      <w:pPr>
        <w:spacing w:line="360" w:lineRule="auto"/>
        <w:jc w:val="left"/>
        <w:textAlignment w:val="center"/>
      </w:pPr>
      <w:r>
        <w:t>B</w:t>
      </w:r>
      <w:r>
        <w:t>：文明交流互鉴直接对应题干中</w:t>
      </w:r>
      <w:r>
        <w:t>“</w:t>
      </w:r>
      <w:r>
        <w:t>倡导不同文明间平等对话和相互尊重</w:t>
      </w:r>
      <w:r>
        <w:t>”</w:t>
      </w:r>
      <w:r>
        <w:t>的表述，强调不同文明间的相互学习与尊重，故</w:t>
      </w:r>
      <w:r>
        <w:t>B</w:t>
      </w:r>
      <w:r>
        <w:t>说法正确；</w:t>
      </w:r>
    </w:p>
    <w:p w:rsidR="00D27488" w:rsidRDefault="00737CFA">
      <w:pPr>
        <w:spacing w:line="360" w:lineRule="auto"/>
        <w:jc w:val="left"/>
        <w:textAlignment w:val="center"/>
      </w:pPr>
      <w:r>
        <w:t>C</w:t>
      </w:r>
      <w:r>
        <w:t>：世界多极化发展侧重国际政治格局的多元化，与文明对话的议题无直接关联，故</w:t>
      </w:r>
      <w:r>
        <w:t>C</w:t>
      </w:r>
      <w:r>
        <w:t>不符合题意；</w:t>
      </w:r>
    </w:p>
    <w:p w:rsidR="00D27488" w:rsidRDefault="00737CFA">
      <w:pPr>
        <w:spacing w:line="360" w:lineRule="auto"/>
        <w:jc w:val="left"/>
        <w:textAlignment w:val="center"/>
      </w:pPr>
      <w:r>
        <w:t>D</w:t>
      </w:r>
      <w:r>
        <w:t>：人口均衡分布属于人口政策或地理问题，与题干内容无关，故</w:t>
      </w:r>
      <w:r>
        <w:t>D</w:t>
      </w:r>
      <w:r>
        <w:t>不符合题意。</w:t>
      </w:r>
    </w:p>
    <w:p w:rsidR="00D27488" w:rsidRDefault="00737CFA">
      <w:pPr>
        <w:spacing w:line="360" w:lineRule="auto"/>
        <w:jc w:val="left"/>
        <w:textAlignment w:val="center"/>
      </w:pPr>
      <w:r>
        <w:t>故本题选</w:t>
      </w:r>
      <w:r>
        <w:t>B</w:t>
      </w:r>
      <w:r>
        <w:t>。</w:t>
      </w:r>
    </w:p>
    <w:p w:rsidR="00D27488" w:rsidRDefault="00737CFA">
      <w:pPr>
        <w:spacing w:line="360" w:lineRule="auto"/>
        <w:jc w:val="left"/>
        <w:textAlignment w:val="center"/>
      </w:pPr>
      <w:r>
        <w:t>25</w:t>
      </w:r>
      <w:r>
        <w:t>．</w:t>
      </w:r>
      <w:r>
        <w:t>A</w:t>
      </w:r>
    </w:p>
    <w:p w:rsidR="00D27488" w:rsidRDefault="00737CFA">
      <w:pPr>
        <w:spacing w:line="360" w:lineRule="auto"/>
        <w:jc w:val="left"/>
        <w:textAlignment w:val="center"/>
      </w:pPr>
      <w:r>
        <w:t>【详解】本题考查构建人类命运共同体。</w:t>
      </w:r>
    </w:p>
    <w:p w:rsidR="00D27488" w:rsidRDefault="00737CFA">
      <w:pPr>
        <w:spacing w:line="360" w:lineRule="auto"/>
        <w:jc w:val="left"/>
        <w:textAlignment w:val="center"/>
      </w:pPr>
      <w:r>
        <w:t>A</w:t>
      </w:r>
      <w:r>
        <w:t>：题干强调</w:t>
      </w:r>
      <w:r>
        <w:t>“</w:t>
      </w:r>
      <w:r>
        <w:t>互守承诺、协同配合</w:t>
      </w:r>
      <w:r>
        <w:t>”“</w:t>
      </w:r>
      <w:r>
        <w:t>成为彼此的机遇地</w:t>
      </w:r>
      <w:r>
        <w:t>”</w:t>
      </w:r>
      <w:r>
        <w:t>，体现诚信与互利共赢，故</w:t>
      </w:r>
      <w:r>
        <w:t>A</w:t>
      </w:r>
      <w:r>
        <w:t>符合题意；</w:t>
      </w:r>
    </w:p>
    <w:p w:rsidR="00D27488" w:rsidRDefault="00737CFA">
      <w:pPr>
        <w:spacing w:line="360" w:lineRule="auto"/>
        <w:jc w:val="left"/>
        <w:textAlignment w:val="center"/>
      </w:pPr>
      <w:r>
        <w:t>B</w:t>
      </w:r>
      <w:r>
        <w:t>：</w:t>
      </w:r>
      <w:r>
        <w:t>“</w:t>
      </w:r>
      <w:r>
        <w:t>忽略挑战</w:t>
      </w:r>
      <w:r>
        <w:t>”</w:t>
      </w:r>
      <w:r>
        <w:t>不符合实际，国际合作需正视挑战而非忽略，故</w:t>
      </w:r>
      <w:r>
        <w:t>B</w:t>
      </w:r>
      <w:r>
        <w:t>说法错误；</w:t>
      </w:r>
    </w:p>
    <w:p w:rsidR="00D27488" w:rsidRDefault="00737CFA">
      <w:pPr>
        <w:spacing w:line="360" w:lineRule="auto"/>
        <w:jc w:val="left"/>
        <w:textAlignment w:val="center"/>
      </w:pPr>
      <w:r>
        <w:t>C</w:t>
      </w:r>
      <w:r>
        <w:t>：</w:t>
      </w:r>
      <w:r>
        <w:t>“</w:t>
      </w:r>
      <w:r>
        <w:t>主导发展</w:t>
      </w:r>
      <w:r>
        <w:t>”</w:t>
      </w:r>
      <w:r>
        <w:t>违背平等原则，中国主张合作而非主导，故</w:t>
      </w:r>
      <w:r>
        <w:t>C</w:t>
      </w:r>
      <w:r>
        <w:t>说法错误；</w:t>
      </w:r>
    </w:p>
    <w:p w:rsidR="00D27488" w:rsidRDefault="00737CFA">
      <w:pPr>
        <w:spacing w:line="360" w:lineRule="auto"/>
        <w:jc w:val="left"/>
        <w:textAlignment w:val="center"/>
      </w:pPr>
      <w:r>
        <w:t>D</w:t>
      </w:r>
      <w:r>
        <w:t>：</w:t>
      </w:r>
      <w:r>
        <w:t>“</w:t>
      </w:r>
      <w:r>
        <w:t>舍义取利</w:t>
      </w:r>
      <w:r>
        <w:t>”</w:t>
      </w:r>
      <w:r>
        <w:t>违背道义，题干强调守信与互利，故</w:t>
      </w:r>
      <w:r>
        <w:t>D</w:t>
      </w:r>
      <w:r>
        <w:t>说法错误；</w:t>
      </w:r>
    </w:p>
    <w:p w:rsidR="00D27488" w:rsidRDefault="00737CFA">
      <w:pPr>
        <w:spacing w:line="360" w:lineRule="auto"/>
        <w:jc w:val="left"/>
        <w:textAlignment w:val="center"/>
      </w:pPr>
      <w:r>
        <w:t>故本题选</w:t>
      </w:r>
      <w:r>
        <w:t>A</w:t>
      </w:r>
    </w:p>
    <w:p w:rsidR="00D27488" w:rsidRDefault="00737CFA">
      <w:pPr>
        <w:spacing w:line="360" w:lineRule="auto"/>
        <w:jc w:val="left"/>
        <w:textAlignment w:val="center"/>
      </w:pPr>
      <w:r>
        <w:t>26</w:t>
      </w:r>
      <w:r>
        <w:t>．</w:t>
      </w:r>
      <w:r>
        <w:t>(1)①</w:t>
      </w:r>
      <w:r>
        <w:t>伟大在于创造和贡献。一个人的伟大，在于他能够运用自身的品德、才智和劳动，</w:t>
      </w:r>
      <w:r>
        <w:lastRenderedPageBreak/>
        <w:t>创造出比自己有限的生命更长久的、不平凡的社会价值。磴口县三北治沙突击队的青年代代接力，让沙害变沙利，实现绿富同兴。他们为我们留下宝贵的物质财富和精神财富，影响着一代又一代的人。</w:t>
      </w:r>
    </w:p>
    <w:p w:rsidR="00D27488" w:rsidRDefault="00737CFA">
      <w:pPr>
        <w:spacing w:line="360" w:lineRule="auto"/>
        <w:jc w:val="left"/>
        <w:textAlignment w:val="center"/>
      </w:pPr>
      <w:r>
        <w:t>②</w:t>
      </w:r>
      <w:r>
        <w:t>面对生活的艰难考验，新时代青年不放弃、不懈怠，为家庭的美好和社会的发展贡献自己的力量时，志存高远，在服务</w:t>
      </w:r>
      <w:r>
        <w:t>乡村振兴中治学问、解民困，用认真、勤劳、善良、坚持、责任、勇敢书写自己的生命价值。</w:t>
      </w:r>
    </w:p>
    <w:p w:rsidR="00D27488" w:rsidRDefault="00737CFA">
      <w:pPr>
        <w:spacing w:line="360" w:lineRule="auto"/>
        <w:jc w:val="left"/>
        <w:textAlignment w:val="center"/>
      </w:pPr>
      <w:r>
        <w:t>③</w:t>
      </w:r>
      <w:r>
        <w:t>当我们将个体生命和他人的、集体的、民族的、国家的甚至人类的命运联系在一起时，生命便会从平凡中闪耀出伟大。鹏城实验室青年团队不辱使命，攻克中国算力网建设核心技术难关，将他们个人的命运与国家命运紧密联系起来，成为了自己追梦路上的主角。</w:t>
      </w:r>
    </w:p>
    <w:p w:rsidR="00D27488" w:rsidRDefault="00737CFA">
      <w:pPr>
        <w:spacing w:line="360" w:lineRule="auto"/>
        <w:jc w:val="left"/>
        <w:textAlignment w:val="center"/>
      </w:pPr>
      <w:r>
        <w:t>④</w:t>
      </w:r>
      <w:r>
        <w:t>作为新时代青年，科技小院团队、磴口县以及鹏城实验室的成员热爱学习，乐于实践，在探索中扩展生活的阅历，让生命充满色彩与活力。他们敞开自己的胸怀，不断尝试与他人、与社会、与自然建立联系时，生命中的</w:t>
      </w:r>
      <w:r>
        <w:t>道德体验就会不断丰富，对生命的感受力、理解力就会不断增强，真正绽放出了生命精彩。</w:t>
      </w:r>
    </w:p>
    <w:p w:rsidR="00D27488" w:rsidRDefault="00737CFA">
      <w:pPr>
        <w:spacing w:line="360" w:lineRule="auto"/>
        <w:jc w:val="left"/>
        <w:textAlignment w:val="center"/>
      </w:pPr>
      <w:r>
        <w:t>(2)</w:t>
      </w:r>
      <w:r>
        <w:t>举例：</w:t>
      </w:r>
    </w:p>
    <w:p w:rsidR="00D27488" w:rsidRDefault="00737CFA">
      <w:pPr>
        <w:spacing w:line="360" w:lineRule="auto"/>
        <w:jc w:val="left"/>
        <w:textAlignment w:val="center"/>
      </w:pPr>
      <w:r>
        <w:t>①</w:t>
      </w:r>
      <w:r>
        <w:t>人民教师</w:t>
      </w:r>
    </w:p>
    <w:p w:rsidR="00D27488" w:rsidRDefault="00737CFA">
      <w:pPr>
        <w:spacing w:line="360" w:lineRule="auto"/>
        <w:jc w:val="left"/>
        <w:textAlignment w:val="center"/>
      </w:pPr>
      <w:r>
        <w:t>②</w:t>
      </w:r>
      <w:r>
        <w:t>教书育人，关爱学生、服务社会</w:t>
      </w:r>
    </w:p>
    <w:p w:rsidR="00D27488" w:rsidRDefault="00737CFA">
      <w:pPr>
        <w:spacing w:line="360" w:lineRule="auto"/>
        <w:jc w:val="left"/>
        <w:textAlignment w:val="center"/>
      </w:pPr>
      <w:r>
        <w:t>③</w:t>
      </w:r>
      <w:r>
        <w:t>坚定我的</w:t>
      </w:r>
      <w:r>
        <w:t>“</w:t>
      </w:r>
      <w:r>
        <w:t>个人梦</w:t>
      </w:r>
      <w:r>
        <w:t>”</w:t>
      </w:r>
      <w:r>
        <w:t>，将少年梦想与人生目标，时代脉搏紧密相连，为实现中华民族伟大复兴的中国梦而接续奋斗；树立正确的世界观、人生观和价值观；养成良好习惯，自觉主动学习，提升自身的思想道德素质以及科学文化水平，树立法治观念、增强法治意识。</w:t>
      </w:r>
    </w:p>
    <w:p w:rsidR="00D27488" w:rsidRDefault="00737CFA">
      <w:pPr>
        <w:spacing w:line="360" w:lineRule="auto"/>
        <w:jc w:val="left"/>
        <w:textAlignment w:val="center"/>
      </w:pPr>
      <w:r>
        <w:t>【分析】考点考查：让生命充盈的路径、在平凡中创造伟大、职业规划。</w:t>
      </w:r>
    </w:p>
    <w:p w:rsidR="00D27488" w:rsidRDefault="00737CFA">
      <w:pPr>
        <w:spacing w:line="360" w:lineRule="auto"/>
        <w:jc w:val="left"/>
        <w:textAlignment w:val="center"/>
      </w:pPr>
      <w:r>
        <w:t>能力考查：运用所学知识分析材料，解答问题的能力。</w:t>
      </w:r>
    </w:p>
    <w:p w:rsidR="00D27488" w:rsidRDefault="00737CFA">
      <w:pPr>
        <w:spacing w:line="360" w:lineRule="auto"/>
        <w:jc w:val="left"/>
        <w:textAlignment w:val="center"/>
      </w:pPr>
      <w:r>
        <w:t>核心素养：健全人格、</w:t>
      </w:r>
      <w:r>
        <w:t>责任意识。</w:t>
      </w:r>
    </w:p>
    <w:p w:rsidR="00D27488" w:rsidRDefault="00737CFA">
      <w:pPr>
        <w:spacing w:line="360" w:lineRule="auto"/>
        <w:jc w:val="left"/>
        <w:textAlignment w:val="center"/>
      </w:pPr>
      <w:r>
        <w:t>【详解】（</w:t>
      </w:r>
      <w:r>
        <w:t>1</w:t>
      </w:r>
      <w:r>
        <w:t>）第一步：审设问，明确主体、作答范围及作答角度。</w:t>
      </w:r>
    </w:p>
    <w:p w:rsidR="00D27488" w:rsidRDefault="00737CFA">
      <w:pPr>
        <w:spacing w:line="360" w:lineRule="auto"/>
        <w:jc w:val="left"/>
        <w:textAlignment w:val="center"/>
      </w:pPr>
      <w:r>
        <w:t>本题的设问主体为青少年，需要运用让生命充盈的路径、在平凡中创造伟大的有关知识，从做法类习题的角度进行作答。</w:t>
      </w:r>
    </w:p>
    <w:p w:rsidR="00D27488" w:rsidRDefault="00737CFA">
      <w:pPr>
        <w:spacing w:line="360" w:lineRule="auto"/>
        <w:jc w:val="left"/>
        <w:textAlignment w:val="center"/>
      </w:pPr>
      <w:r>
        <w:t>第二步：审材料，提取关键词，链接教材知识。</w:t>
      </w:r>
    </w:p>
    <w:p w:rsidR="00D27488" w:rsidRDefault="00737CFA">
      <w:pPr>
        <w:spacing w:line="360" w:lineRule="auto"/>
        <w:jc w:val="left"/>
        <w:textAlignment w:val="center"/>
      </w:pPr>
      <w:r>
        <w:t>关键词</w:t>
      </w:r>
      <w:r>
        <w:t>①</w:t>
      </w:r>
      <w:r>
        <w:t>：磴口县三北治沙突击队的青年代代接力，让沙害变沙利，实现绿富同兴</w:t>
      </w:r>
      <w:r>
        <w:t>→</w:t>
      </w:r>
      <w:r>
        <w:t>可链接伟大在于创造和贡献。一个人的伟大，在于他能够运用自身的品德、才智和劳动，创造出比自己有限的生命更长久的、不平凡的社会价值；</w:t>
      </w:r>
    </w:p>
    <w:p w:rsidR="00D27488" w:rsidRDefault="00737CFA">
      <w:pPr>
        <w:spacing w:line="360" w:lineRule="auto"/>
        <w:jc w:val="left"/>
        <w:textAlignment w:val="center"/>
      </w:pPr>
      <w:r>
        <w:t>关键词</w:t>
      </w:r>
      <w:r>
        <w:t>②</w:t>
      </w:r>
      <w:r>
        <w:t>：新时代青年在服务乡村振兴中治学问、解民困</w:t>
      </w:r>
      <w:r>
        <w:t>→</w:t>
      </w:r>
      <w:r>
        <w:t>可链接面对生活的艰难考验，不</w:t>
      </w:r>
      <w:r>
        <w:lastRenderedPageBreak/>
        <w:t>放弃、不懈怠，为家庭的美好和社会的发展贡献自己的力量，用认真、勤劳、善良、坚持、责任、勇敢书写自己的生命价值；</w:t>
      </w:r>
      <w:r>
        <w:t xml:space="preserve"> </w:t>
      </w:r>
    </w:p>
    <w:p w:rsidR="00D27488" w:rsidRDefault="00737CFA">
      <w:pPr>
        <w:spacing w:line="360" w:lineRule="auto"/>
        <w:jc w:val="left"/>
        <w:textAlignment w:val="center"/>
      </w:pPr>
      <w:r>
        <w:t>关键词</w:t>
      </w:r>
      <w:r>
        <w:t>③</w:t>
      </w:r>
      <w:r>
        <w:t>：鹏城实验室青年团队不辱使命，攻克中国算力网建设核心技术难关</w:t>
      </w:r>
      <w:r>
        <w:t>→</w:t>
      </w:r>
      <w:r>
        <w:t>可链接当我们将个体生命和他人的、集体的、民族的、国家的甚至人类的命运联系在一起时，生命便会从平凡中闪耀出伟大；</w:t>
      </w:r>
      <w:r>
        <w:rPr>
          <w:rFonts w:eastAsia="Times New Roman"/>
          <w:kern w:val="0"/>
          <w:sz w:val="24"/>
          <w:szCs w:val="24"/>
        </w:rPr>
        <w:t>  </w:t>
      </w:r>
    </w:p>
    <w:p w:rsidR="00D27488" w:rsidRDefault="00737CFA">
      <w:pPr>
        <w:spacing w:line="360" w:lineRule="auto"/>
        <w:jc w:val="left"/>
        <w:textAlignment w:val="center"/>
      </w:pPr>
      <w:r>
        <w:t>关键词</w:t>
      </w:r>
      <w:r>
        <w:t>④</w:t>
      </w:r>
      <w:r>
        <w:t>：科技小院团队、磴口县以及鹏城实验室的成员热爱学习，乐于实践</w:t>
      </w:r>
      <w:r>
        <w:t>→</w:t>
      </w:r>
      <w:r>
        <w:t>可链接敞开自己的胸怀，不断尝试与他人、与社会、与自然建立联系时</w:t>
      </w:r>
      <w:r>
        <w:t>，生命中的道德体验就会不断丰富，对生命的感受力、理解力就会不断增强，真正绽放出了生命精彩；</w:t>
      </w:r>
      <w:r>
        <w:rPr>
          <w:rFonts w:eastAsia="Times New Roman"/>
          <w:kern w:val="0"/>
          <w:sz w:val="24"/>
          <w:szCs w:val="24"/>
        </w:rPr>
        <w:t>  </w:t>
      </w:r>
    </w:p>
    <w:p w:rsidR="00D27488" w:rsidRDefault="00737CFA">
      <w:pPr>
        <w:spacing w:line="360" w:lineRule="auto"/>
        <w:jc w:val="left"/>
        <w:textAlignment w:val="center"/>
      </w:pPr>
      <w:r>
        <w:t>第三步：整合信息，组织答案。</w:t>
      </w:r>
    </w:p>
    <w:p w:rsidR="00D27488" w:rsidRDefault="00737CFA">
      <w:pPr>
        <w:spacing w:line="360" w:lineRule="auto"/>
        <w:jc w:val="left"/>
        <w:textAlignment w:val="center"/>
      </w:pPr>
      <w:r>
        <w:t>（</w:t>
      </w:r>
      <w:r>
        <w:t>2</w:t>
      </w:r>
      <w:r>
        <w:t>）本题考查适合自身发展的职业规划，是开放性主观题，答案言之有理即可。</w:t>
      </w:r>
    </w:p>
    <w:p w:rsidR="00D27488" w:rsidRDefault="00737CFA">
      <w:pPr>
        <w:spacing w:line="360" w:lineRule="auto"/>
        <w:jc w:val="left"/>
        <w:textAlignment w:val="center"/>
      </w:pPr>
      <w:r>
        <w:t>27</w:t>
      </w:r>
      <w:r>
        <w:t>．</w:t>
      </w:r>
      <w:r>
        <w:t>(1)①</w:t>
      </w:r>
      <w:r>
        <w:t>近年来，中国基础研究经费占全社会研发经费的比例稳步上升，但去年中国从事原创研究的人员占本学科研究人员的比例仍距离理想值还有较大差距。</w:t>
      </w:r>
    </w:p>
    <w:p w:rsidR="00D27488" w:rsidRDefault="00737CFA">
      <w:pPr>
        <w:spacing w:line="360" w:lineRule="auto"/>
        <w:jc w:val="left"/>
        <w:textAlignment w:val="center"/>
      </w:pPr>
      <w:r>
        <w:t>②</w:t>
      </w:r>
      <w:r>
        <w:t>我国科技创新方面的</w:t>
      </w:r>
      <w:r>
        <w:t>“</w:t>
      </w:r>
      <w:r>
        <w:t>卡脖子</w:t>
      </w:r>
      <w:r>
        <w:t>”</w:t>
      </w:r>
      <w:r>
        <w:t>关键核心技术不断突破，加快推进科技自立自强，基础研究和原始创新不断加强，综合创新指数世界排名不断上升，战略性新兴产业、国产大模型发展壮</w:t>
      </w:r>
      <w:r>
        <w:t>大，由国家基础研究投入占全部研发经费的比例显示，我国已经进入了世界创新型国家行列。</w:t>
      </w:r>
    </w:p>
    <w:p w:rsidR="00D27488" w:rsidRDefault="00737CFA">
      <w:pPr>
        <w:spacing w:line="360" w:lineRule="auto"/>
        <w:jc w:val="left"/>
        <w:textAlignment w:val="center"/>
      </w:pPr>
      <w:r>
        <w:t>③</w:t>
      </w:r>
      <w:r>
        <w:t>但是，我国对标建成世界科技创新强国，任重道远，仍需踔厉奋发。推进高质量发展还有许多卡点瓶颈，科技创新能力还需进一步提高。</w:t>
      </w:r>
    </w:p>
    <w:p w:rsidR="00D27488" w:rsidRDefault="00737CFA">
      <w:pPr>
        <w:spacing w:line="360" w:lineRule="auto"/>
        <w:jc w:val="left"/>
        <w:textAlignment w:val="center"/>
      </w:pPr>
      <w:r>
        <w:t>(2)</w:t>
      </w:r>
      <w:r>
        <w:t>片面</w:t>
      </w:r>
    </w:p>
    <w:p w:rsidR="00D27488" w:rsidRDefault="00737CFA">
      <w:pPr>
        <w:spacing w:line="360" w:lineRule="auto"/>
        <w:jc w:val="left"/>
        <w:textAlignment w:val="center"/>
      </w:pPr>
      <w:r>
        <w:t>①</w:t>
      </w:r>
      <w:r>
        <w:t>激发学习兴趣的重要性。学会学习，需要发现并保持对学习的兴趣。</w:t>
      </w:r>
      <w:r>
        <w:t>“</w:t>
      </w:r>
      <w:r>
        <w:t>知之者，不如好之者；好之者，不如乐之者。</w:t>
      </w:r>
      <w:r>
        <w:t>”</w:t>
      </w:r>
      <w:r>
        <w:t>有了学习兴趣，学习可以成为艰苦却十分快乐的探索之旅。学习兴趣与个人的学习目的密切相关，一个有远大志向和明确学习目标的人，学习兴趣就会浓厚而持久。即便对有些科目内容暂时不感兴趣，也可以在坚</w:t>
      </w:r>
      <w:r>
        <w:t>持中摸索出适当的方法，逐渐培养起探究的兴趣。激发学习兴趣，才能有培育创新能力的动机。</w:t>
      </w:r>
    </w:p>
    <w:p w:rsidR="00D27488" w:rsidRDefault="00737CFA">
      <w:pPr>
        <w:spacing w:line="360" w:lineRule="auto"/>
        <w:jc w:val="left"/>
        <w:textAlignment w:val="center"/>
      </w:pPr>
      <w:r>
        <w:t>②</w:t>
      </w:r>
      <w:r>
        <w:t>参与社会实践的重要性。要重视实践，积极参加社会调查、志愿服务、科学实验等各类社会实践活动，增强问题意识，培养研究能力，努力做到知行合一。必须树立终身学习的理念，养成主动学习、不断探索的习惯，增强自我更新、学以致用的能力。参加社会实践，就能做到言行一致，用实际行动来培育创新能力。</w:t>
      </w:r>
    </w:p>
    <w:p w:rsidR="00D27488" w:rsidRDefault="00737CFA">
      <w:pPr>
        <w:spacing w:line="360" w:lineRule="auto"/>
        <w:jc w:val="left"/>
        <w:textAlignment w:val="center"/>
      </w:pPr>
      <w:r>
        <w:t>③</w:t>
      </w:r>
      <w:r>
        <w:t>如何培育创新能力。激发学习兴趣和参与社会实践同等重要。还需要：</w:t>
      </w:r>
    </w:p>
    <w:p w:rsidR="00D27488" w:rsidRDefault="00737CFA">
      <w:pPr>
        <w:spacing w:line="360" w:lineRule="auto"/>
        <w:jc w:val="left"/>
        <w:textAlignment w:val="center"/>
      </w:pPr>
      <w:r>
        <w:t>a.</w:t>
      </w:r>
      <w:r>
        <w:t>树立远大理想，努力学习科学文化知识；</w:t>
      </w:r>
    </w:p>
    <w:p w:rsidR="00D27488" w:rsidRDefault="00737CFA">
      <w:pPr>
        <w:spacing w:line="360" w:lineRule="auto"/>
        <w:jc w:val="left"/>
        <w:textAlignment w:val="center"/>
      </w:pPr>
      <w:r>
        <w:lastRenderedPageBreak/>
        <w:t>b.</w:t>
      </w:r>
      <w:r>
        <w:t>培养创新意识，提高创新能力和实践</w:t>
      </w:r>
      <w:r>
        <w:t>能力，勇于创新，善于创新；</w:t>
      </w:r>
    </w:p>
    <w:p w:rsidR="00D27488" w:rsidRDefault="00737CFA">
      <w:pPr>
        <w:spacing w:line="360" w:lineRule="auto"/>
        <w:jc w:val="left"/>
        <w:textAlignment w:val="center"/>
      </w:pPr>
      <w:r>
        <w:t>c.</w:t>
      </w:r>
      <w:r>
        <w:t>树立终身学习的理念，养成主动学习、不断探索的习惯，增强自我更新、学以致用的能力；</w:t>
      </w:r>
      <w:r>
        <w:t>d.</w:t>
      </w:r>
      <w:r>
        <w:t>开发创造潜力，培养批判精神等。</w:t>
      </w:r>
    </w:p>
    <w:p w:rsidR="00D27488" w:rsidRDefault="00737CFA">
      <w:pPr>
        <w:spacing w:line="360" w:lineRule="auto"/>
        <w:jc w:val="left"/>
        <w:textAlignment w:val="center"/>
      </w:pPr>
      <w:r>
        <w:t>【分析】考点考查：我国科技的现状；学会学习的方法建设创新型强国；弘扬创新精神；在实践中学习；树立终身学习的观念</w:t>
      </w:r>
    </w:p>
    <w:p w:rsidR="00D27488" w:rsidRDefault="00737CFA">
      <w:pPr>
        <w:spacing w:line="360" w:lineRule="auto"/>
        <w:jc w:val="left"/>
        <w:textAlignment w:val="center"/>
      </w:pPr>
      <w:r>
        <w:t>能力考查：调动和运用所学知识分析问题的能力</w:t>
      </w:r>
    </w:p>
    <w:p w:rsidR="00D27488" w:rsidRDefault="00737CFA">
      <w:pPr>
        <w:spacing w:line="360" w:lineRule="auto"/>
        <w:jc w:val="left"/>
        <w:textAlignment w:val="center"/>
      </w:pPr>
      <w:r>
        <w:t>核心素养：政治认同、健全人格、责任意识</w:t>
      </w:r>
    </w:p>
    <w:p w:rsidR="00D27488" w:rsidRDefault="00737CFA">
      <w:pPr>
        <w:spacing w:line="360" w:lineRule="auto"/>
        <w:jc w:val="left"/>
        <w:textAlignment w:val="center"/>
      </w:pPr>
      <w:r>
        <w:t>【详解】（</w:t>
      </w:r>
      <w:r>
        <w:t>1</w:t>
      </w:r>
      <w:r>
        <w:t>）第一步：审设问，明确主体、作答范围及作答角度。</w:t>
      </w:r>
    </w:p>
    <w:p w:rsidR="00D27488" w:rsidRDefault="00737CFA">
      <w:pPr>
        <w:spacing w:line="360" w:lineRule="auto"/>
        <w:jc w:val="left"/>
        <w:textAlignment w:val="center"/>
      </w:pPr>
      <w:r>
        <w:t>本题的设问主体为国家，需要运用我国科技的现状、建设创新型强国的有关知识，从认知类习题的角度进行作答。</w:t>
      </w:r>
    </w:p>
    <w:p w:rsidR="00D27488" w:rsidRDefault="00737CFA">
      <w:pPr>
        <w:spacing w:line="360" w:lineRule="auto"/>
        <w:jc w:val="left"/>
        <w:textAlignment w:val="center"/>
      </w:pPr>
      <w:r>
        <w:t>第二步：审材料，提取关键词，链接教材知识。</w:t>
      </w:r>
    </w:p>
    <w:p w:rsidR="00D27488" w:rsidRDefault="00737CFA">
      <w:pPr>
        <w:spacing w:line="360" w:lineRule="auto"/>
        <w:jc w:val="left"/>
        <w:textAlignment w:val="center"/>
      </w:pPr>
      <w:r>
        <w:t>关键词</w:t>
      </w:r>
      <w:r>
        <w:t>①</w:t>
      </w:r>
      <w:r>
        <w:t>：今年中国基础研究经费占全社会研发经费的比例</w:t>
      </w:r>
      <w:r>
        <w:t>→</w:t>
      </w:r>
      <w:r>
        <w:t>可链接中国基础研究经费占全社会研发经费的比例稳步上升；</w:t>
      </w:r>
    </w:p>
    <w:p w:rsidR="00D27488" w:rsidRDefault="00737CFA">
      <w:pPr>
        <w:spacing w:line="360" w:lineRule="auto"/>
        <w:jc w:val="left"/>
        <w:textAlignment w:val="center"/>
      </w:pPr>
      <w:r>
        <w:t>关键词</w:t>
      </w:r>
      <w:r>
        <w:t>②</w:t>
      </w:r>
      <w:r>
        <w:t>：</w:t>
      </w:r>
      <w:r>
        <w:t>2024</w:t>
      </w:r>
      <w:r>
        <w:t>年中国从事原创研究的人员占本学科研究人员的比例当前值为</w:t>
      </w:r>
      <w:r>
        <w:t>16.3%</w:t>
      </w:r>
      <w:r>
        <w:t>，理想值为</w:t>
      </w:r>
      <w:r>
        <w:t>24.4%→</w:t>
      </w:r>
      <w:r>
        <w:t>可链接中国从事原创研究的人员占本学科研究人员的比例仍距离理想值还有较大差距；</w:t>
      </w:r>
    </w:p>
    <w:p w:rsidR="00D27488" w:rsidRDefault="00737CFA">
      <w:pPr>
        <w:spacing w:line="360" w:lineRule="auto"/>
        <w:jc w:val="left"/>
        <w:textAlignment w:val="center"/>
      </w:pPr>
      <w:r>
        <w:t>关键词</w:t>
      </w:r>
      <w:r>
        <w:t>③</w:t>
      </w:r>
      <w:r>
        <w:t>：我国的</w:t>
      </w:r>
      <w:r>
        <w:t>“</w:t>
      </w:r>
      <w:r>
        <w:t>卡脖子</w:t>
      </w:r>
      <w:r>
        <w:t>”</w:t>
      </w:r>
      <w:r>
        <w:t>技术不断突破，综合创新指数世界排名不断上升，但对标建设科技强国的目标要求，仍需踔厉奋发</w:t>
      </w:r>
      <w:r>
        <w:t>→</w:t>
      </w:r>
      <w:r>
        <w:t>可链接我国已经进入了世界创新型国家行列；</w:t>
      </w:r>
    </w:p>
    <w:p w:rsidR="00D27488" w:rsidRDefault="00737CFA">
      <w:pPr>
        <w:spacing w:line="360" w:lineRule="auto"/>
        <w:jc w:val="left"/>
        <w:textAlignment w:val="center"/>
      </w:pPr>
      <w:r>
        <w:t>关键词</w:t>
      </w:r>
      <w:r>
        <w:t>④</w:t>
      </w:r>
      <w:r>
        <w:t>：世界主要创新型国家基础研究投入占全部研发经费的比例保持在</w:t>
      </w:r>
      <w:r>
        <w:t>15%</w:t>
      </w:r>
      <w:r>
        <w:t>至</w:t>
      </w:r>
      <w:r>
        <w:t>20%</w:t>
      </w:r>
      <w:r>
        <w:t>之间</w:t>
      </w:r>
      <w:r>
        <w:t>→</w:t>
      </w:r>
      <w:r>
        <w:t>可链接我国对标建成世界科技创新强国，任重道远，仍需踔厉奋发。推进高质量发展还有许多卡点瓶颈，科技创新能力还需进一步提高。</w:t>
      </w:r>
    </w:p>
    <w:p w:rsidR="00D27488" w:rsidRDefault="00737CFA">
      <w:pPr>
        <w:spacing w:line="360" w:lineRule="auto"/>
        <w:jc w:val="left"/>
        <w:textAlignment w:val="center"/>
      </w:pPr>
      <w:r>
        <w:t>第三步：整合信息，组织答案。</w:t>
      </w:r>
    </w:p>
    <w:p w:rsidR="00D27488" w:rsidRDefault="00737CFA">
      <w:pPr>
        <w:spacing w:line="360" w:lineRule="auto"/>
        <w:jc w:val="left"/>
        <w:textAlignment w:val="center"/>
      </w:pPr>
      <w:r>
        <w:t>（</w:t>
      </w:r>
      <w:r>
        <w:t>2</w:t>
      </w:r>
      <w:r>
        <w:t>）第一步：读题，提炼辩题。</w:t>
      </w:r>
    </w:p>
    <w:p w:rsidR="00D27488" w:rsidRDefault="00737CFA">
      <w:pPr>
        <w:spacing w:line="360" w:lineRule="auto"/>
        <w:jc w:val="left"/>
        <w:textAlignment w:val="center"/>
      </w:pPr>
      <w:r>
        <w:t>观点</w:t>
      </w:r>
      <w:r>
        <w:t>①</w:t>
      </w:r>
      <w:r>
        <w:t>：培育创新能力重在激发学习兴趣；</w:t>
      </w:r>
    </w:p>
    <w:p w:rsidR="00D27488" w:rsidRDefault="00737CFA">
      <w:pPr>
        <w:spacing w:line="360" w:lineRule="auto"/>
        <w:jc w:val="left"/>
        <w:textAlignment w:val="center"/>
      </w:pPr>
      <w:r>
        <w:t>观点</w:t>
      </w:r>
      <w:r>
        <w:t>②</w:t>
      </w:r>
      <w:r>
        <w:t>：培育创新能力重在参加社会实践。</w:t>
      </w:r>
    </w:p>
    <w:p w:rsidR="00D27488" w:rsidRDefault="00737CFA">
      <w:pPr>
        <w:spacing w:line="360" w:lineRule="auto"/>
        <w:jc w:val="left"/>
        <w:textAlignment w:val="center"/>
      </w:pPr>
      <w:r>
        <w:t>第二步：根据所学知识和材料信息，判断观点</w:t>
      </w:r>
      <w:r>
        <w:t>①②</w:t>
      </w:r>
      <w:r>
        <w:t>正误。</w:t>
      </w:r>
    </w:p>
    <w:p w:rsidR="00D27488" w:rsidRDefault="00737CFA">
      <w:pPr>
        <w:spacing w:line="360" w:lineRule="auto"/>
        <w:jc w:val="left"/>
        <w:textAlignment w:val="center"/>
      </w:pPr>
      <w:r>
        <w:t>正误判断：观点片面。</w:t>
      </w:r>
    </w:p>
    <w:p w:rsidR="00D27488" w:rsidRDefault="00737CFA">
      <w:pPr>
        <w:spacing w:line="360" w:lineRule="auto"/>
        <w:jc w:val="left"/>
        <w:textAlignment w:val="center"/>
      </w:pPr>
      <w:r>
        <w:t>论据</w:t>
      </w:r>
      <w:r>
        <w:t>①</w:t>
      </w:r>
      <w:r>
        <w:t>：激发学习兴趣的重要性；</w:t>
      </w:r>
    </w:p>
    <w:p w:rsidR="00D27488" w:rsidRDefault="00737CFA">
      <w:pPr>
        <w:spacing w:line="360" w:lineRule="auto"/>
        <w:jc w:val="left"/>
        <w:textAlignment w:val="center"/>
      </w:pPr>
      <w:r>
        <w:t>论据</w:t>
      </w:r>
      <w:r>
        <w:t>②</w:t>
      </w:r>
      <w:r>
        <w:t>：参与社会实践的重要性；</w:t>
      </w:r>
    </w:p>
    <w:p w:rsidR="00D27488" w:rsidRDefault="00737CFA">
      <w:pPr>
        <w:spacing w:line="360" w:lineRule="auto"/>
        <w:jc w:val="left"/>
        <w:textAlignment w:val="center"/>
      </w:pPr>
      <w:r>
        <w:t>论据</w:t>
      </w:r>
      <w:r>
        <w:t>③</w:t>
      </w:r>
      <w:r>
        <w:t>：激发学习兴趣和参</w:t>
      </w:r>
      <w:r>
        <w:t>与社会实践同等重要；</w:t>
      </w:r>
    </w:p>
    <w:p w:rsidR="00D27488" w:rsidRDefault="00737CFA">
      <w:pPr>
        <w:spacing w:line="360" w:lineRule="auto"/>
        <w:jc w:val="left"/>
        <w:textAlignment w:val="center"/>
      </w:pPr>
      <w:r>
        <w:lastRenderedPageBreak/>
        <w:t>论据</w:t>
      </w:r>
      <w:r>
        <w:t>④</w:t>
      </w:r>
      <w:r>
        <w:t>：培育创新能力还需要树立远大理想；培养创新意识，提高创新能力和实践能力；树立终身学习的理念；开发创造潜力，培养批判精神等。</w:t>
      </w:r>
    </w:p>
    <w:p w:rsidR="00D27488" w:rsidRDefault="00737CFA">
      <w:pPr>
        <w:spacing w:line="360" w:lineRule="auto"/>
        <w:jc w:val="left"/>
        <w:textAlignment w:val="center"/>
      </w:pPr>
      <w:r>
        <w:t>第三步：整合信息，组织答案。</w:t>
      </w:r>
    </w:p>
    <w:p w:rsidR="00D27488" w:rsidRDefault="00737CFA">
      <w:pPr>
        <w:spacing w:line="360" w:lineRule="auto"/>
        <w:jc w:val="left"/>
        <w:textAlignment w:val="center"/>
      </w:pPr>
      <w:r>
        <w:t>28</w:t>
      </w:r>
      <w:r>
        <w:t>．</w:t>
      </w:r>
      <w:r>
        <w:t>(1)①</w:t>
      </w:r>
      <w:r>
        <w:t>扬州市政府关注重视</w:t>
      </w:r>
      <w:r>
        <w:t>“1</w:t>
      </w:r>
      <w:r>
        <w:t>号文件</w:t>
      </w:r>
      <w:r>
        <w:t>”</w:t>
      </w:r>
      <w:r>
        <w:t>实事项目，关注扬州民生。人民幸福生活是最大的人权。我国坚持尊重和保障人权。尊重和保障人权是我国宪法的基本原则，我国是人民民主专政的社会主义国家，国家的一切权力属于人民。</w:t>
      </w:r>
    </w:p>
    <w:p w:rsidR="00D27488" w:rsidRDefault="00737CFA">
      <w:pPr>
        <w:spacing w:line="360" w:lineRule="auto"/>
        <w:jc w:val="left"/>
        <w:textAlignment w:val="center"/>
      </w:pPr>
      <w:r>
        <w:t>②</w:t>
      </w:r>
      <w:r>
        <w:t>党和国家发出建设</w:t>
      </w:r>
      <w:r>
        <w:t>“</w:t>
      </w:r>
      <w:r>
        <w:t>书香中国</w:t>
      </w:r>
      <w:r>
        <w:t>”</w:t>
      </w:r>
      <w:r>
        <w:t>的号召。坚持以人民为中心的发展思想，以全心全意为人民服务为宗旨。</w:t>
      </w:r>
    </w:p>
    <w:p w:rsidR="00D27488" w:rsidRDefault="00737CFA">
      <w:pPr>
        <w:spacing w:line="360" w:lineRule="auto"/>
        <w:jc w:val="left"/>
        <w:textAlignment w:val="center"/>
      </w:pPr>
      <w:r>
        <w:t>③</w:t>
      </w:r>
      <w:r>
        <w:t>地方性法规使城市书</w:t>
      </w:r>
      <w:r>
        <w:t>房建设有法可依。科学立法是依法治国的前提。要努力使每一项立法都得到人民群众的普遍拥护；党领导立法，我国宪法规定了公民享有的广泛的基本权利，法律进一步明确了公民享有的各项具体权利，规定了侵害权利的法律责任。</w:t>
      </w:r>
    </w:p>
    <w:p w:rsidR="00D27488" w:rsidRDefault="00737CFA">
      <w:pPr>
        <w:spacing w:line="360" w:lineRule="auto"/>
        <w:jc w:val="left"/>
        <w:textAlignment w:val="center"/>
      </w:pPr>
      <w:r>
        <w:t>④</w:t>
      </w:r>
      <w:r>
        <w:t>城市书房建设经验成为典范，满足了人民对文化生活的需求，让扬州文化对全国的影响越来越大，越来越多的人愿意接触、体验、认识扬州文化，感受扬州文化的魅力，接受扬州文化的熏陶。</w:t>
      </w:r>
    </w:p>
    <w:p w:rsidR="00D27488" w:rsidRDefault="00737CFA">
      <w:pPr>
        <w:spacing w:line="360" w:lineRule="auto"/>
        <w:jc w:val="left"/>
        <w:textAlignment w:val="center"/>
      </w:pPr>
      <w:r>
        <w:t>(2)①</w:t>
      </w:r>
      <w:r>
        <w:t>《中国文化的根本精神》：帮助我们延续文化血脉，坚定文化自信，传承和发扬中国精神，坚持以爱国主义为核心的民族精神和以改革创新为核</w:t>
      </w:r>
      <w:r>
        <w:t>心的时代精神，弘扬中华传统美德，培育和践行社会主义核心价值观，为实现中华民族伟大复兴的中国梦而奋斗。</w:t>
      </w:r>
    </w:p>
    <w:p w:rsidR="00D27488" w:rsidRDefault="00737CFA">
      <w:pPr>
        <w:spacing w:line="360" w:lineRule="auto"/>
        <w:jc w:val="left"/>
        <w:textAlignment w:val="center"/>
      </w:pPr>
      <w:r>
        <w:t>②</w:t>
      </w:r>
      <w:r>
        <w:t>《谁都不能替你长大》：帮助我们合理地掌控自己的情绪，了解自己的情绪特点，懂得管理和克制自己的不良情绪，正确认识自己，掌握情绪调节的方法，学会与他人共享欢乐、分担痛苦，从狭隘的自我中走出来、融入丰富多彩的生活实践，使情绪更积极、更健康。</w:t>
      </w:r>
    </w:p>
    <w:p w:rsidR="00D27488" w:rsidRDefault="00737CFA">
      <w:pPr>
        <w:spacing w:line="360" w:lineRule="auto"/>
        <w:jc w:val="left"/>
        <w:textAlignment w:val="center"/>
      </w:pPr>
      <w:r>
        <w:t>(3)①</w:t>
      </w:r>
      <w:r>
        <w:t>个人：理性参与网络生活，辨别网络信息和谣言，传播网络正能量。</w:t>
      </w:r>
    </w:p>
    <w:p w:rsidR="00D27488" w:rsidRDefault="00737CFA">
      <w:pPr>
        <w:spacing w:line="360" w:lineRule="auto"/>
        <w:jc w:val="left"/>
        <w:textAlignment w:val="center"/>
      </w:pPr>
      <w:r>
        <w:t>a.</w:t>
      </w:r>
      <w:r>
        <w:t>提高媒介素养，积极利用互联网获取新知、促进沟通、完善自我。</w:t>
      </w:r>
    </w:p>
    <w:p w:rsidR="00D27488" w:rsidRDefault="00737CFA">
      <w:pPr>
        <w:spacing w:line="360" w:lineRule="auto"/>
        <w:jc w:val="left"/>
        <w:textAlignment w:val="center"/>
      </w:pPr>
      <w:r>
        <w:t>b.</w:t>
      </w:r>
      <w:r>
        <w:t>注意浏览、寻找与学习和工作有关的信</w:t>
      </w:r>
      <w:r>
        <w:t>息，不可沉溺于网络，要学会</w:t>
      </w:r>
      <w:r>
        <w:t>“</w:t>
      </w:r>
      <w:r>
        <w:t>信息节食</w:t>
      </w:r>
      <w:r>
        <w:t>”</w:t>
      </w:r>
      <w:r>
        <w:t>。</w:t>
      </w:r>
    </w:p>
    <w:p w:rsidR="00D27488" w:rsidRDefault="00737CFA">
      <w:pPr>
        <w:spacing w:line="360" w:lineRule="auto"/>
        <w:jc w:val="left"/>
        <w:textAlignment w:val="center"/>
      </w:pPr>
      <w:r>
        <w:t>c.</w:t>
      </w:r>
      <w:r>
        <w:t>学会辨析网络信息，让谣言止于智者，自觉抵制暴力、色情、恐怖等不良信息。</w:t>
      </w:r>
    </w:p>
    <w:p w:rsidR="00D27488" w:rsidRDefault="00737CFA">
      <w:pPr>
        <w:spacing w:line="360" w:lineRule="auto"/>
        <w:jc w:val="left"/>
        <w:textAlignment w:val="center"/>
      </w:pPr>
      <w:r>
        <w:t>d.</w:t>
      </w:r>
      <w:r>
        <w:t>恪守道德、遵守法律是网络生活的基本准则。只有自觉遵守道德和法律，才能做一名负责的网络参与者。</w:t>
      </w:r>
    </w:p>
    <w:p w:rsidR="00D27488" w:rsidRDefault="00737CFA">
      <w:pPr>
        <w:spacing w:line="360" w:lineRule="auto"/>
        <w:jc w:val="left"/>
        <w:textAlignment w:val="center"/>
      </w:pPr>
      <w:r>
        <w:t>e.</w:t>
      </w:r>
      <w:r>
        <w:t>充分利用网络平台为社会发展建言献策。向有关部门积极提出意见和建议，表达我们的诉求，为决策科学化、民主化贡献自己的力量。</w:t>
      </w:r>
    </w:p>
    <w:p w:rsidR="00D27488" w:rsidRDefault="00737CFA">
      <w:pPr>
        <w:spacing w:line="360" w:lineRule="auto"/>
        <w:jc w:val="left"/>
        <w:textAlignment w:val="center"/>
      </w:pPr>
      <w:r>
        <w:t>f.</w:t>
      </w:r>
      <w:r>
        <w:t>在网上传播正能量。践行社会主义核心价值观，不断提高网络媒介素养，共同培育积极健康、向上向善的网络文化，让网络公共空间充满正能量，弘扬主旋律。</w:t>
      </w:r>
    </w:p>
    <w:p w:rsidR="00D27488" w:rsidRDefault="00737CFA">
      <w:pPr>
        <w:spacing w:line="360" w:lineRule="auto"/>
        <w:jc w:val="left"/>
        <w:textAlignment w:val="center"/>
      </w:pPr>
      <w:r>
        <w:lastRenderedPageBreak/>
        <w:t>②</w:t>
      </w:r>
      <w:r>
        <w:t>国家</w:t>
      </w:r>
      <w:r>
        <w:t>/</w:t>
      </w:r>
      <w:r>
        <w:t>政府：加强对网络平</w:t>
      </w:r>
      <w:r>
        <w:t>台的监管和对防沉迷防诈骗的宣传。</w:t>
      </w:r>
    </w:p>
    <w:p w:rsidR="00D27488" w:rsidRDefault="00737CFA">
      <w:pPr>
        <w:spacing w:line="360" w:lineRule="auto"/>
        <w:jc w:val="left"/>
        <w:textAlignment w:val="center"/>
      </w:pPr>
      <w:r>
        <w:t>③</w:t>
      </w:r>
      <w:r>
        <w:t>企业</w:t>
      </w:r>
      <w:r>
        <w:t>/</w:t>
      </w:r>
      <w:r>
        <w:t>网络平台：坚守</w:t>
      </w:r>
      <w:r>
        <w:t>“</w:t>
      </w:r>
      <w:r>
        <w:t>无形资产</w:t>
      </w:r>
      <w:r>
        <w:t>”</w:t>
      </w:r>
      <w:r>
        <w:t>，诚信经营、依法经营：不可为了争夺市场份额而恶性竞争损害消费者权益：严格遵守关于网络平台和</w:t>
      </w:r>
      <w:r>
        <w:t>AI</w:t>
      </w:r>
      <w:r>
        <w:t>领域等相关的法律法规，杜绝违法犯罪和虚假宣传。</w:t>
      </w:r>
    </w:p>
    <w:p w:rsidR="00D27488" w:rsidRDefault="00737CFA">
      <w:pPr>
        <w:spacing w:line="360" w:lineRule="auto"/>
        <w:jc w:val="left"/>
        <w:textAlignment w:val="center"/>
      </w:pPr>
      <w:r>
        <w:t>【分析】考点考查：尊重和保障人权、宪法的基本原则、发展思想、党的宗旨、全面依法治国、党领导立法、中华文化、民族精神、文化自信、传统美德、社会主义核心价值观、调节情绪的方法、合理使用网络。</w:t>
      </w:r>
    </w:p>
    <w:p w:rsidR="00D27488" w:rsidRDefault="00737CFA">
      <w:pPr>
        <w:spacing w:line="360" w:lineRule="auto"/>
        <w:jc w:val="left"/>
        <w:textAlignment w:val="center"/>
      </w:pPr>
      <w:r>
        <w:t>能力考查：运用所学知识分析材料，解答问题的能力。</w:t>
      </w:r>
    </w:p>
    <w:p w:rsidR="00D27488" w:rsidRDefault="00737CFA">
      <w:pPr>
        <w:spacing w:line="360" w:lineRule="auto"/>
        <w:jc w:val="left"/>
        <w:textAlignment w:val="center"/>
      </w:pPr>
      <w:r>
        <w:t>核心素养：政治认同、法治观念、健全人格、责任意识。</w:t>
      </w:r>
    </w:p>
    <w:p w:rsidR="00D27488" w:rsidRDefault="00737CFA">
      <w:pPr>
        <w:spacing w:line="360" w:lineRule="auto"/>
        <w:jc w:val="left"/>
        <w:textAlignment w:val="center"/>
      </w:pPr>
      <w:r>
        <w:t>【详解】（</w:t>
      </w:r>
      <w:r>
        <w:t>1</w:t>
      </w:r>
      <w:r>
        <w:t>）第一步：审设问，明确主体、作答范围及作答角度。</w:t>
      </w:r>
    </w:p>
    <w:p w:rsidR="00D27488" w:rsidRDefault="00737CFA">
      <w:pPr>
        <w:spacing w:line="360" w:lineRule="auto"/>
        <w:jc w:val="left"/>
        <w:textAlignment w:val="center"/>
      </w:pPr>
      <w:r>
        <w:t>本题的设问主体为公民，需要运用尊重和保障人权、宪法的基本原则、发展思想、党的宗旨、全面依法治国、党领导立法、中华文化的有关知识，从做法类习题的角度进行作答。</w:t>
      </w:r>
    </w:p>
    <w:p w:rsidR="00D27488" w:rsidRDefault="00737CFA">
      <w:pPr>
        <w:spacing w:line="360" w:lineRule="auto"/>
        <w:jc w:val="left"/>
        <w:textAlignment w:val="center"/>
      </w:pPr>
      <w:r>
        <w:t>第二步：审材料，提取关键词，链接教材知识。</w:t>
      </w:r>
    </w:p>
    <w:p w:rsidR="00D27488" w:rsidRDefault="00737CFA">
      <w:pPr>
        <w:spacing w:line="360" w:lineRule="auto"/>
        <w:jc w:val="left"/>
        <w:textAlignment w:val="center"/>
      </w:pPr>
      <w:r>
        <w:t>关键词</w:t>
      </w:r>
      <w:r>
        <w:t>①</w:t>
      </w:r>
      <w:r>
        <w:t>：扬州市政府关注重视</w:t>
      </w:r>
      <w:r>
        <w:t>“1</w:t>
      </w:r>
      <w:r>
        <w:t>号文件</w:t>
      </w:r>
      <w:r>
        <w:t>”</w:t>
      </w:r>
      <w:r>
        <w:t>实事项目</w:t>
      </w:r>
      <w:r>
        <w:t>→</w:t>
      </w:r>
      <w:r>
        <w:t>可链接人民幸福生活是最大的人权</w:t>
      </w:r>
      <w:r>
        <w:t>+</w:t>
      </w:r>
      <w:r>
        <w:t>我国坚持尊重和保障人权</w:t>
      </w:r>
      <w:r>
        <w:t>+</w:t>
      </w:r>
      <w:r>
        <w:t>国家的一切权力属于人民。</w:t>
      </w:r>
    </w:p>
    <w:p w:rsidR="00D27488" w:rsidRDefault="00737CFA">
      <w:pPr>
        <w:spacing w:line="360" w:lineRule="auto"/>
        <w:jc w:val="left"/>
        <w:textAlignment w:val="center"/>
      </w:pPr>
      <w:r>
        <w:t>关键词</w:t>
      </w:r>
      <w:r>
        <w:t>②</w:t>
      </w:r>
      <w:r>
        <w:t>：党和国家发出建设</w:t>
      </w:r>
      <w:r>
        <w:t>“</w:t>
      </w:r>
      <w:r>
        <w:t>书香中国</w:t>
      </w:r>
      <w:r>
        <w:t>”</w:t>
      </w:r>
      <w:r>
        <w:t>的号召</w:t>
      </w:r>
      <w:r>
        <w:t>→</w:t>
      </w:r>
      <w:r>
        <w:t>可链接坚持以人民为中心的发展思想，以全心全意为人民服务为宗旨。</w:t>
      </w:r>
      <w:r>
        <w:t xml:space="preserve"> </w:t>
      </w:r>
    </w:p>
    <w:p w:rsidR="00D27488" w:rsidRDefault="00737CFA">
      <w:pPr>
        <w:spacing w:line="360" w:lineRule="auto"/>
        <w:jc w:val="left"/>
        <w:textAlignment w:val="center"/>
      </w:pPr>
      <w:r>
        <w:t>关键</w:t>
      </w:r>
      <w:r>
        <w:t>词</w:t>
      </w:r>
      <w:r>
        <w:t>③</w:t>
      </w:r>
      <w:r>
        <w:t>：地方性法规使城市书房建设有法可依</w:t>
      </w:r>
      <w:r>
        <w:t>→</w:t>
      </w:r>
      <w:r>
        <w:t>可链接全面依治国的基本要求</w:t>
      </w:r>
      <w:r>
        <w:t>+</w:t>
      </w:r>
      <w:r>
        <w:t>党领导立法；</w:t>
      </w:r>
      <w:r>
        <w:rPr>
          <w:rFonts w:eastAsia="Times New Roman"/>
          <w:kern w:val="0"/>
          <w:sz w:val="24"/>
          <w:szCs w:val="24"/>
        </w:rPr>
        <w:t>  </w:t>
      </w:r>
    </w:p>
    <w:p w:rsidR="00D27488" w:rsidRDefault="00737CFA">
      <w:pPr>
        <w:spacing w:line="360" w:lineRule="auto"/>
        <w:jc w:val="left"/>
        <w:textAlignment w:val="center"/>
      </w:pPr>
      <w:r>
        <w:t>关键词</w:t>
      </w:r>
      <w:r>
        <w:t>④</w:t>
      </w:r>
      <w:r>
        <w:t>：扬州城市书房建设经验已成示范</w:t>
      </w:r>
      <w:r>
        <w:t>→</w:t>
      </w:r>
      <w:r>
        <w:t>可链接满足了人民对文化生活的需求</w:t>
      </w:r>
      <w:r>
        <w:t>+</w:t>
      </w:r>
      <w:r>
        <w:t>让扬州文化对全国的影响越来越大。</w:t>
      </w:r>
      <w:r>
        <w:t xml:space="preserve"> </w:t>
      </w:r>
    </w:p>
    <w:p w:rsidR="00D27488" w:rsidRDefault="00737CFA">
      <w:pPr>
        <w:spacing w:line="360" w:lineRule="auto"/>
        <w:jc w:val="left"/>
        <w:textAlignment w:val="center"/>
      </w:pPr>
      <w:r>
        <w:t>第三步：整合信息，组织答案。</w:t>
      </w:r>
    </w:p>
    <w:p w:rsidR="00D27488" w:rsidRDefault="00737CFA">
      <w:pPr>
        <w:spacing w:line="360" w:lineRule="auto"/>
        <w:jc w:val="left"/>
        <w:textAlignment w:val="center"/>
      </w:pPr>
      <w:r>
        <w:t>（</w:t>
      </w:r>
      <w:r>
        <w:t>2</w:t>
      </w:r>
      <w:r>
        <w:t>）第一步：审设问，明确主体、作答范围及作答角度。</w:t>
      </w:r>
    </w:p>
    <w:p w:rsidR="00D27488" w:rsidRDefault="00737CFA">
      <w:pPr>
        <w:spacing w:line="360" w:lineRule="auto"/>
        <w:jc w:val="left"/>
        <w:textAlignment w:val="center"/>
      </w:pPr>
      <w:r>
        <w:t>本题的设问主体为公民，需要运用民族精神、文化自信、传统美德、社会主义核心价值观、调节情绪的方法的有关知识，从体现类习题的角度进行作答。</w:t>
      </w:r>
    </w:p>
    <w:p w:rsidR="00D27488" w:rsidRDefault="00737CFA">
      <w:pPr>
        <w:spacing w:line="360" w:lineRule="auto"/>
        <w:jc w:val="left"/>
        <w:textAlignment w:val="center"/>
      </w:pPr>
      <w:r>
        <w:t>第二步：审材料，提取关键词，链接教材知识。</w:t>
      </w:r>
    </w:p>
    <w:p w:rsidR="00D27488" w:rsidRDefault="00737CFA">
      <w:pPr>
        <w:spacing w:line="360" w:lineRule="auto"/>
        <w:jc w:val="left"/>
        <w:textAlignment w:val="center"/>
      </w:pPr>
      <w:r>
        <w:t>关键词</w:t>
      </w:r>
      <w:r>
        <w:t>①</w:t>
      </w:r>
      <w:r>
        <w:t>：致力于推广和普及中华优秀传统文化</w:t>
      </w:r>
      <w:r>
        <w:t>→</w:t>
      </w:r>
      <w:r>
        <w:t>可链接坚定文化自信、发扬中国精神、弘扬中华传统美德、培育和践行社会主义核心价值观；</w:t>
      </w:r>
    </w:p>
    <w:p w:rsidR="00D27488" w:rsidRDefault="00737CFA">
      <w:pPr>
        <w:spacing w:line="360" w:lineRule="auto"/>
        <w:jc w:val="left"/>
        <w:textAlignment w:val="center"/>
      </w:pPr>
      <w:r>
        <w:t>关键词</w:t>
      </w:r>
      <w:r>
        <w:t>②</w:t>
      </w:r>
      <w:r>
        <w:t>：探讨青春期的情绪特点，提供心理成长指南</w:t>
      </w:r>
      <w:r>
        <w:t>→</w:t>
      </w:r>
      <w:r>
        <w:t>可链接帮助我们合理地掌控自己的情绪、掌握情绪调节的方法、使情绪更积极、更健康。</w:t>
      </w:r>
      <w:r>
        <w:t xml:space="preserve"> </w:t>
      </w:r>
    </w:p>
    <w:p w:rsidR="00D27488" w:rsidRDefault="00737CFA">
      <w:pPr>
        <w:spacing w:line="360" w:lineRule="auto"/>
        <w:jc w:val="left"/>
        <w:textAlignment w:val="center"/>
      </w:pPr>
      <w:r>
        <w:lastRenderedPageBreak/>
        <w:t>第三步：整合信息，组织答案。</w:t>
      </w:r>
    </w:p>
    <w:p w:rsidR="00D27488" w:rsidRDefault="00737CFA">
      <w:pPr>
        <w:spacing w:line="360" w:lineRule="auto"/>
        <w:jc w:val="left"/>
        <w:textAlignment w:val="center"/>
      </w:pPr>
      <w:r>
        <w:t>（</w:t>
      </w:r>
      <w:r>
        <w:t>3</w:t>
      </w:r>
      <w:r>
        <w:t>）第一步：审设问，明确主体、作答范围及作答角度。</w:t>
      </w:r>
    </w:p>
    <w:p w:rsidR="00D27488" w:rsidRDefault="00737CFA">
      <w:pPr>
        <w:spacing w:line="360" w:lineRule="auto"/>
        <w:jc w:val="left"/>
        <w:textAlignment w:val="center"/>
      </w:pPr>
      <w:r>
        <w:t>本题的设问主体为公民，需要运用合理使用网络的有关知识，从做法类习题的角度进行作答。</w:t>
      </w:r>
    </w:p>
    <w:p w:rsidR="00D27488" w:rsidRDefault="00737CFA">
      <w:pPr>
        <w:spacing w:line="360" w:lineRule="auto"/>
        <w:jc w:val="left"/>
        <w:textAlignment w:val="center"/>
      </w:pPr>
      <w:r>
        <w:t>第二步：审材料，提取关键词，链接教材知识。</w:t>
      </w:r>
    </w:p>
    <w:p w:rsidR="00D27488" w:rsidRDefault="00737CFA">
      <w:pPr>
        <w:spacing w:line="360" w:lineRule="auto"/>
        <w:jc w:val="left"/>
        <w:textAlignment w:val="center"/>
      </w:pPr>
      <w:r>
        <w:t>关键词：数字阅读带来的担忧</w:t>
      </w:r>
      <w:r>
        <w:t>→</w:t>
      </w:r>
      <w:r>
        <w:t>可链接公民理</w:t>
      </w:r>
      <w:r>
        <w:t>性使用网络的要求、传播网络正能量的要求</w:t>
      </w:r>
      <w:r>
        <w:t>+</w:t>
      </w:r>
      <w:r>
        <w:t>政府加强对网络平台的监管和对防沉迷防诈骗的宣传</w:t>
      </w:r>
      <w:r>
        <w:t>+</w:t>
      </w:r>
      <w:r>
        <w:t>网络平台诚信经营、依法经营。</w:t>
      </w:r>
    </w:p>
    <w:p w:rsidR="00D27488" w:rsidRDefault="00737CFA">
      <w:pPr>
        <w:spacing w:line="360" w:lineRule="auto"/>
        <w:jc w:val="left"/>
        <w:textAlignment w:val="center"/>
      </w:pPr>
      <w:r>
        <w:t>第三步：整合信息，组织答案。</w:t>
      </w:r>
    </w:p>
    <w:p w:rsidR="00D27488" w:rsidRDefault="00D27488">
      <w:pPr>
        <w:spacing w:line="360" w:lineRule="auto"/>
        <w:jc w:val="left"/>
        <w:textAlignment w:val="center"/>
      </w:pPr>
    </w:p>
    <w:sectPr w:rsidR="00D27488">
      <w:headerReference w:type="even" r:id="rId15"/>
      <w:headerReference w:type="default" r:id="rId16"/>
      <w:footerReference w:type="even" r:id="rId17"/>
      <w:footerReference w:type="default" r:id="rId18"/>
      <w:pgSz w:w="11907" w:h="16839"/>
      <w:pgMar w:top="1440" w:right="1800" w:bottom="1440" w:left="1800" w:header="851" w:footer="425"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7CFA" w:rsidRDefault="00737CFA">
      <w:r>
        <w:separator/>
      </w:r>
    </w:p>
  </w:endnote>
  <w:endnote w:type="continuationSeparator" w:id="0">
    <w:p w:rsidR="00737CFA" w:rsidRDefault="00737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7488" w:rsidRDefault="00737CFA">
    <w:pPr>
      <w:jc w:val="center"/>
    </w:pPr>
    <w:r>
      <w:rPr>
        <w:rFonts w:hint="eastAsia"/>
      </w:rPr>
      <w:t>试卷第</w:t>
    </w:r>
    <w:r>
      <w:fldChar w:fldCharType="begin"/>
    </w:r>
    <w:r>
      <w:instrText xml:space="preserve"> =</w:instrText>
    </w:r>
    <w:r>
      <w:fldChar w:fldCharType="begin"/>
    </w:r>
    <w:r>
      <w:instrText xml:space="preserve">page  </w:instrText>
    </w:r>
    <w:r>
      <w:fldChar w:fldCharType="separate"/>
    </w:r>
    <w:r w:rsidR="00670E8B">
      <w:rPr>
        <w:noProof/>
      </w:rPr>
      <w:instrText>4</w:instrText>
    </w:r>
    <w:r>
      <w:fldChar w:fldCharType="end"/>
    </w:r>
    <w:r>
      <w:instrText xml:space="preserve"> </w:instrText>
    </w:r>
    <w:r>
      <w:fldChar w:fldCharType="separate"/>
    </w:r>
    <w:r w:rsidR="00670E8B">
      <w:rPr>
        <w:noProof/>
      </w:rPr>
      <w:t>4</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670E8B">
      <w:rPr>
        <w:noProof/>
      </w:rPr>
      <w:instrText>8</w:instrText>
    </w:r>
    <w:r>
      <w:fldChar w:fldCharType="end"/>
    </w:r>
    <w:r>
      <w:instrText xml:space="preserve"> </w:instrText>
    </w:r>
    <w:r>
      <w:fldChar w:fldCharType="separate"/>
    </w:r>
    <w:r w:rsidR="00670E8B">
      <w:rPr>
        <w:noProof/>
      </w:rPr>
      <w:t>8</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7488" w:rsidRDefault="00737CFA">
    <w:pPr>
      <w:jc w:val="center"/>
    </w:pPr>
    <w:r>
      <w:rPr>
        <w:rFonts w:hint="eastAsia"/>
      </w:rPr>
      <w:t>试卷第</w:t>
    </w:r>
    <w:r>
      <w:fldChar w:fldCharType="begin"/>
    </w:r>
    <w:r>
      <w:instrText xml:space="preserve"> =</w:instrText>
    </w:r>
    <w:r>
      <w:fldChar w:fldCharType="begin"/>
    </w:r>
    <w:r>
      <w:instrText xml:space="preserve">page  </w:instrText>
    </w:r>
    <w:r>
      <w:fldChar w:fldCharType="separate"/>
    </w:r>
    <w:r w:rsidR="00670E8B">
      <w:rPr>
        <w:noProof/>
      </w:rPr>
      <w:instrText>3</w:instrText>
    </w:r>
    <w:r>
      <w:fldChar w:fldCharType="end"/>
    </w:r>
    <w:r>
      <w:instrText xml:space="preserve"> </w:instrText>
    </w:r>
    <w:r>
      <w:fldChar w:fldCharType="separate"/>
    </w:r>
    <w:r w:rsidR="00670E8B">
      <w:rPr>
        <w:noProof/>
      </w:rPr>
      <w:t>3</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670E8B">
      <w:rPr>
        <w:noProof/>
      </w:rPr>
      <w:instrText>8</w:instrText>
    </w:r>
    <w:r>
      <w:fldChar w:fldCharType="end"/>
    </w:r>
    <w:r>
      <w:instrText xml:space="preserve"> </w:instrText>
    </w:r>
    <w:r>
      <w:fldChar w:fldCharType="separate"/>
    </w:r>
    <w:r w:rsidR="00670E8B">
      <w:rPr>
        <w:noProof/>
      </w:rPr>
      <w:t>8</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7488" w:rsidRDefault="00737CFA">
    <w:pPr>
      <w:jc w:val="center"/>
    </w:pPr>
    <w:r>
      <w:rPr>
        <w:rFonts w:hint="eastAsia"/>
      </w:rPr>
      <w:t>答案第</w:t>
    </w:r>
    <w:r>
      <w:fldChar w:fldCharType="begin"/>
    </w:r>
    <w:r>
      <w:instrText xml:space="preserve"> =</w:instrText>
    </w:r>
    <w:r>
      <w:fldChar w:fldCharType="begin"/>
    </w:r>
    <w:r>
      <w:instrText xml:space="preserve"> page </w:instrText>
    </w:r>
    <w:r>
      <w:fldChar w:fldCharType="separate"/>
    </w:r>
    <w:r w:rsidR="00670E8B">
      <w:rPr>
        <w:noProof/>
      </w:rPr>
      <w:instrText>12</w:instrText>
    </w:r>
    <w:r>
      <w:fldChar w:fldCharType="end"/>
    </w:r>
    <w:r>
      <w:instrText xml:space="preserve"> </w:instrText>
    </w:r>
    <w:r>
      <w:fldChar w:fldCharType="separate"/>
    </w:r>
    <w:r w:rsidR="00670E8B">
      <w:rPr>
        <w:noProof/>
      </w:rPr>
      <w:t>12</w:t>
    </w:r>
    <w:r>
      <w:fldChar w:fldCharType="end"/>
    </w:r>
    <w:r>
      <w:rPr>
        <w:rFonts w:hint="eastAsia"/>
      </w:rPr>
      <w:t>页，共</w:t>
    </w:r>
    <w:r>
      <w:fldChar w:fldCharType="begin"/>
    </w:r>
    <w:r>
      <w:instrText xml:space="preserve"> </w:instrText>
    </w:r>
    <w:r>
      <w:rPr>
        <w:rFonts w:hint="eastAsia"/>
      </w:rPr>
      <w:instrText>=</w:instrText>
    </w:r>
    <w:r>
      <w:fldChar w:fldCharType="begin"/>
    </w:r>
    <w:r>
      <w:instrText xml:space="preserve"> sectionpages </w:instrText>
    </w:r>
    <w:r>
      <w:fldChar w:fldCharType="separate"/>
    </w:r>
    <w:r w:rsidR="00670E8B">
      <w:rPr>
        <w:noProof/>
      </w:rPr>
      <w:instrText>12</w:instrText>
    </w:r>
    <w:r>
      <w:fldChar w:fldCharType="end"/>
    </w:r>
    <w:r>
      <w:instrText xml:space="preserve"> </w:instrText>
    </w:r>
    <w:r>
      <w:fldChar w:fldCharType="separate"/>
    </w:r>
    <w:r w:rsidR="00670E8B">
      <w:rPr>
        <w:noProof/>
      </w:rPr>
      <w:t>12</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7488" w:rsidRDefault="00737CFA">
    <w:pPr>
      <w:jc w:val="center"/>
    </w:pPr>
    <w:r>
      <w:rPr>
        <w:rFonts w:hint="eastAsia"/>
      </w:rPr>
      <w:t>答案第</w:t>
    </w:r>
    <w:r>
      <w:fldChar w:fldCharType="begin"/>
    </w:r>
    <w:r>
      <w:instrText xml:space="preserve"> =</w:instrText>
    </w:r>
    <w:r>
      <w:fldChar w:fldCharType="begin"/>
    </w:r>
    <w:r>
      <w:instrText xml:space="preserve"> page </w:instrText>
    </w:r>
    <w:r>
      <w:fldChar w:fldCharType="separate"/>
    </w:r>
    <w:r w:rsidR="00670E8B">
      <w:rPr>
        <w:noProof/>
      </w:rPr>
      <w:instrText>11</w:instrText>
    </w:r>
    <w:r>
      <w:fldChar w:fldCharType="end"/>
    </w:r>
    <w:r>
      <w:instrText xml:space="preserve"> </w:instrText>
    </w:r>
    <w:r>
      <w:fldChar w:fldCharType="separate"/>
    </w:r>
    <w:r w:rsidR="00670E8B">
      <w:rPr>
        <w:noProof/>
      </w:rPr>
      <w:t>11</w:t>
    </w:r>
    <w:r>
      <w:fldChar w:fldCharType="end"/>
    </w:r>
    <w:r>
      <w:rPr>
        <w:rFonts w:hint="eastAsia"/>
      </w:rPr>
      <w:t>页，共</w:t>
    </w:r>
    <w:r>
      <w:fldChar w:fldCharType="begin"/>
    </w:r>
    <w:r>
      <w:instrText xml:space="preserve"> </w:instrText>
    </w:r>
    <w:r>
      <w:rPr>
        <w:rFonts w:hint="eastAsia"/>
      </w:rPr>
      <w:instrText>=</w:instrText>
    </w:r>
    <w:r>
      <w:fldChar w:fldCharType="begin"/>
    </w:r>
    <w:r>
      <w:instrText xml:space="preserve"> sectionpages </w:instrText>
    </w:r>
    <w:r>
      <w:fldChar w:fldCharType="separate"/>
    </w:r>
    <w:r w:rsidR="00670E8B">
      <w:rPr>
        <w:noProof/>
      </w:rPr>
      <w:instrText>12</w:instrText>
    </w:r>
    <w:r>
      <w:fldChar w:fldCharType="end"/>
    </w:r>
    <w:r>
      <w:instrText xml:space="preserve"> </w:instrText>
    </w:r>
    <w:r>
      <w:fldChar w:fldCharType="separate"/>
    </w:r>
    <w:r w:rsidR="00670E8B">
      <w:rPr>
        <w:noProof/>
      </w:rPr>
      <w:t>12</w:t>
    </w:r>
    <w:r>
      <w:fldChar w:fldCharType="end"/>
    </w:r>
    <w:r>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7CFA" w:rsidRDefault="00737CFA">
      <w:r>
        <w:separator/>
      </w:r>
    </w:p>
  </w:footnote>
  <w:footnote w:type="continuationSeparator" w:id="0">
    <w:p w:rsidR="00737CFA" w:rsidRDefault="00737C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7488" w:rsidRDefault="00D2748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7488" w:rsidRDefault="00D27488"/>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232A6"/>
    <w:rsid w:val="00043B54"/>
    <w:rsid w:val="00065CD2"/>
    <w:rsid w:val="001D7A06"/>
    <w:rsid w:val="00284433"/>
    <w:rsid w:val="002A1EC6"/>
    <w:rsid w:val="002E035E"/>
    <w:rsid w:val="003F38F2"/>
    <w:rsid w:val="004E46D8"/>
    <w:rsid w:val="00537201"/>
    <w:rsid w:val="0064153B"/>
    <w:rsid w:val="00670E8B"/>
    <w:rsid w:val="006A4C40"/>
    <w:rsid w:val="006B16C5"/>
    <w:rsid w:val="00737CFA"/>
    <w:rsid w:val="00776133"/>
    <w:rsid w:val="00811C76"/>
    <w:rsid w:val="00855687"/>
    <w:rsid w:val="008C07DE"/>
    <w:rsid w:val="009E611B"/>
    <w:rsid w:val="00A30CCE"/>
    <w:rsid w:val="00AC3E9C"/>
    <w:rsid w:val="00BC2225"/>
    <w:rsid w:val="00BC4F14"/>
    <w:rsid w:val="00BC62FB"/>
    <w:rsid w:val="00BF535F"/>
    <w:rsid w:val="00C806B0"/>
    <w:rsid w:val="00D27488"/>
    <w:rsid w:val="00E476EE"/>
    <w:rsid w:val="00EF035E"/>
    <w:rsid w:val="00F16B29"/>
    <w:rsid w:val="00FA429B"/>
    <w:rsid w:val="10F573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9F0A23-B498-4BFD-AC34-31CA1366E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681F09C7-E030-42B7-86CE-36E3561F6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1972</Words>
  <Characters>11243</Characters>
  <Application>Microsoft Office Word</Application>
  <DocSecurity>0</DocSecurity>
  <Lines>93</Lines>
  <Paragraphs>26</Paragraphs>
  <ScaleCrop>false</ScaleCrop>
  <Company/>
  <LinksUpToDate>false</LinksUpToDate>
  <CharactersWithSpaces>13189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20</cp:revision>
  <dcterms:created xsi:type="dcterms:W3CDTF">2017-07-19T12:07:00Z</dcterms:created>
  <dcterms:modified xsi:type="dcterms:W3CDTF">2025-07-09T02:11:00Z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processed">
    <vt:lpwstr>1</vt:lpwstr>
  </property>
  <property fmtid="{D5CDD505-2E9C-101B-9397-08002B2CF9AE}" pid="3" name="version">
    <vt:lpwstr>0bfd9b491f1e4c88b8c9a4ef93b7dc35ntg1ndyxnzk2</vt:lpwstr>
  </property>
  <property fmtid="{D5CDD505-2E9C-101B-9397-08002B2CF9AE}" pid="4" name="KSOTemplateDocerSaveRecord">
    <vt:lpwstr>eyJoZGlkIjoiODM5NTg5ZmQxNGYwNTdjOGJmMDJiZjY5ZmFlZjYzZjkiLCJ1c2VySWQiOiIzNjQ3NDE3NjEifQ==</vt:lpwstr>
  </property>
  <property fmtid="{D5CDD505-2E9C-101B-9397-08002B2CF9AE}" pid="5" name="KSOProductBuildVer">
    <vt:lpwstr>2052-12.1.0.21541</vt:lpwstr>
  </property>
  <property fmtid="{D5CDD505-2E9C-101B-9397-08002B2CF9AE}" pid="6" name="ICV">
    <vt:lpwstr>564F49DD0AD14788AA5C6AF4E579066F_12</vt:lpwstr>
  </property>
</Properties>
</file>