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9B" w:rsidRDefault="0008349B" w:rsidP="0008349B">
      <w:pPr>
        <w:pStyle w:val="2"/>
      </w:pPr>
      <w:bookmarkStart w:id="0" w:name="_GoBack"/>
      <w:r w:rsidRPr="00266632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bookmarkEnd w:id="0"/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体现原因启示类选择题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在资本主义社会里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工人劳动一天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资本家付给工人一天的工资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工人的全部劳动</w:t>
      </w:r>
      <w:r w:rsidRPr="00266632">
        <w:rPr>
          <w:rFonts w:ascii="Times New Roman" w:hAnsi="Times New Roman" w:cs="Times New Roman" w:hint="eastAsia"/>
        </w:rPr>
        <w:t>得到了报酬。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这种观点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真实地反映了资本主义的劳资关系</w:t>
      </w:r>
      <w:r w:rsidRPr="00266632">
        <w:rPr>
          <w:rFonts w:ascii="Times New Roman" w:hAnsi="Times New Roman" w:cs="Times New Roman"/>
        </w:rPr>
        <w:t>'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正确地指出了资本家对工人的剥削带有隐蔽性</w:t>
      </w:r>
      <w:r w:rsidRPr="00266632">
        <w:rPr>
          <w:rFonts w:ascii="Times New Roman" w:hAnsi="Times New Roman" w:cs="Times New Roman"/>
        </w:rPr>
        <w:t>'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否认了工人劳动创造的价值大于工人所得的工资</w:t>
      </w:r>
      <w:r w:rsidRPr="00266632">
        <w:rPr>
          <w:rFonts w:ascii="Times New Roman" w:hAnsi="Times New Roman" w:cs="Times New Roman"/>
        </w:rPr>
        <w:t>'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掩盖了资本家靠剥削工人而发财致富的事实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对于过渡时期路线的评价问题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龚育之认为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既是水到渠成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又是重要发展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；薛暮桥认为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基本方向正确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但搞早了或搞急了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。二者都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肯定了过渡时期总路线的进步性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全面分析了过渡时期总路线的历史影响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认识</w:t>
      </w:r>
      <w:r w:rsidRPr="00266632">
        <w:rPr>
          <w:rFonts w:ascii="Times New Roman" w:hAnsi="Times New Roman" w:cs="Times New Roman" w:hint="eastAsia"/>
        </w:rPr>
        <w:t>到过渡时期总路线的前瞻性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认为过渡时期总路线符合中国国情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习近平总书记在企业家座谈会上强调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国有企业特别是中央企业要发挥龙头带动作用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带动上下游各类企业共渡难关。今年以来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在统筹推进疫情防控和经济社会发展中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国有企业特别是中央企业冲锋在前、勇挑重担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充分发挥了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顶梁柱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压舱石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作用。当前和今后一个时期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中央企业应全力把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龙头带动作用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落到实处。这是因为国有企业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是建设现代化经济体系、推动高质量发展的生力军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是推动我国社会主义现代化经济发展的唯一力量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是</w:t>
      </w:r>
      <w:r w:rsidRPr="00266632">
        <w:rPr>
          <w:rFonts w:ascii="Times New Roman" w:hAnsi="Times New Roman" w:cs="Times New Roman" w:hint="eastAsia"/>
        </w:rPr>
        <w:t>我国国民经济的支柱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在国民经济中起主导作用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是社会主义经济制度的基础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在国民经济中居于主体地位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某市为搭建政府与群众的沟通桥梁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提升政府治理能力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开办了一档电视问政节目。节目将群众高度关注的问题在演播室中摆出来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做到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哪壶不开提哪壶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；被问政部门负责人需要现场答复整改措施和期限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做到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提了哪壶开哪壶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。该节目对施政者的启示是要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增强问题意识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 w:hint="eastAsia"/>
        </w:rPr>
        <w:t>②</w:t>
      </w:r>
      <w:r w:rsidRPr="00266632">
        <w:rPr>
          <w:rFonts w:ascii="Times New Roman" w:hAnsi="Times New Roman" w:cs="Times New Roman" w:hint="eastAsia"/>
        </w:rPr>
        <w:t>扩大政府权力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转变工作作风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创新机构职能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乐观的人在每个危机里看到机会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悲观的人在每个机会里看见危机。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这句话告诉我们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不同主体对同一认识对象产生的认识总是不同的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要在事物的整体联系中把握局部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矛盾同一性寓于斗争性之中并为斗争性所制约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意识是客观存在的主观映象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9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30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国家主席习近平在联合国生物多样性峰会上通过视频发表重</w:t>
      </w:r>
      <w:r w:rsidRPr="00266632">
        <w:rPr>
          <w:rFonts w:ascii="Times New Roman" w:hAnsi="Times New Roman" w:cs="Times New Roman" w:hint="eastAsia"/>
        </w:rPr>
        <w:t>要讲话。习近平指出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当前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/>
        </w:rPr>
        <w:t>全球物种灭绝速度不断加快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生物多样性丧失和生态系统退化对人类生存和发展构成重大风险。新冠肺炎疫情告诉我们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人与自然是命运共同体。从哲学角度看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启示我们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推进人与自然命运共同体建设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尊重自然规律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做到人与自然和谐发展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联系是</w:t>
      </w:r>
      <w:r w:rsidRPr="00266632">
        <w:rPr>
          <w:rFonts w:ascii="Times New Roman" w:hAnsi="Times New Roman" w:cs="Times New Roman"/>
        </w:rPr>
        <w:lastRenderedPageBreak/>
        <w:t>普遍的、客观的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坚持联系的观点看问题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发展是普遍的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坚持发展的观点看问题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只要直面挑战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坚定发展信心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增强发展动力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维护和用好我国发展重</w:t>
      </w:r>
      <w:r w:rsidRPr="00266632">
        <w:rPr>
          <w:rFonts w:ascii="Times New Roman" w:hAnsi="Times New Roman" w:cs="Times New Roman" w:hint="eastAsia"/>
        </w:rPr>
        <w:t>要战略机遇期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当前的难关定能闯过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中国的发展必将充满希望。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其中蕴含的哲学道理是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只要对过去进行革命批判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就能够闯过当前难关</w:t>
      </w:r>
      <w:r w:rsidRPr="00266632">
        <w:rPr>
          <w:rFonts w:ascii="Times New Roman" w:hAnsi="Times New Roman" w:cs="Times New Roman"/>
        </w:rPr>
        <w:t>'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社会发展总趋势是前进的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我们对未来充满信心</w:t>
      </w:r>
      <w:r w:rsidRPr="00266632">
        <w:rPr>
          <w:rFonts w:ascii="Times New Roman" w:hAnsi="Times New Roman" w:cs="Times New Roman"/>
        </w:rPr>
        <w:t>'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矛盾双方的转化需要条件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要创造条件推动向有利方向转化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前进路上的困难是必然的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理念创新是战胜困难的决定力量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5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11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习近平总书记走进大同云冈石窟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实地了解历史文化遗产保护情况。他强调</w:t>
      </w:r>
      <w:r>
        <w:rPr>
          <w:rFonts w:ascii="Times New Roman" w:hAnsi="Times New Roman" w:cs="Times New Roman"/>
        </w:rPr>
        <w:t>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云冈石窟体现了中华文化的特色和</w:t>
      </w:r>
      <w:r w:rsidRPr="00266632">
        <w:rPr>
          <w:rFonts w:ascii="Times New Roman" w:hAnsi="Times New Roman" w:cs="Times New Roman" w:hint="eastAsia"/>
        </w:rPr>
        <w:t>中外文化交流的历史。这是人类文明的瑰宝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要坚持保护第一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在保护的基础上研究利用好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。这告诉我们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保护文化遗产有利于展示世界文化多样性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保护文化遗产才能更好延续民族文化根脉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保护文化遗产是文化传承发展的根本动力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保护文化遗产要以开发其经济价值为目标</w:t>
      </w:r>
    </w:p>
    <w:p w:rsidR="0008349B" w:rsidRDefault="0008349B" w:rsidP="0008349B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94064" w:rsidRPr="0008349B" w:rsidRDefault="00E94064"/>
    <w:sectPr w:rsidR="00E94064" w:rsidRPr="0008349B" w:rsidSect="0098469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9F7" w:rsidRDefault="00B009F7" w:rsidP="00B009F7">
      <w:r>
        <w:separator/>
      </w:r>
    </w:p>
  </w:endnote>
  <w:endnote w:type="continuationSeparator" w:id="1">
    <w:p w:rsidR="00B009F7" w:rsidRDefault="00B009F7" w:rsidP="00B00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9F7" w:rsidRDefault="00B009F7" w:rsidP="00B009F7">
      <w:r>
        <w:separator/>
      </w:r>
    </w:p>
  </w:footnote>
  <w:footnote w:type="continuationSeparator" w:id="1">
    <w:p w:rsidR="00B009F7" w:rsidRDefault="00B009F7" w:rsidP="00B009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9F7" w:rsidRPr="00B009F7" w:rsidRDefault="00B009F7" w:rsidP="00B009F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349B"/>
    <w:rsid w:val="0008349B"/>
    <w:rsid w:val="0098469E"/>
    <w:rsid w:val="00B009F7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9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8349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8349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8349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8349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B00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009F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009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009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8349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8349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8349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8349B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1307</Characters>
  <Application>Microsoft Office Word</Application>
  <DocSecurity>0</DocSecurity>
  <Lines>10</Lines>
  <Paragraphs>3</Paragraphs>
  <ScaleCrop>false</ScaleCrop>
  <Company>微软中国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2021-06-28T02:56:00Z</dcterms:created>
  <dcterms:modified xsi:type="dcterms:W3CDTF">2021-09-03T10:47:00Z</dcterms:modified>
</cp:coreProperties>
</file>