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E3E0C" w:rsidRDefault="00EE3E0C" w:rsidP="00EE3E0C">
      <w:pPr>
        <w:pStyle w:val="af5"/>
        <w:tabs>
          <w:tab w:val="left" w:pos="1871"/>
          <w:tab w:val="left" w:pos="3407"/>
          <w:tab w:val="left" w:pos="4949"/>
          <w:tab w:val="left" w:pos="6599"/>
        </w:tabs>
        <w:jc w:val="center"/>
        <w:rPr>
          <w:rFonts w:ascii="Times New Roman" w:eastAsia="宋体" w:hAnsi="宋体"/>
        </w:rPr>
      </w:pPr>
      <w:r>
        <w:rPr>
          <w:rFonts w:ascii="Arial" w:eastAsia="黑体" w:hAnsi="黑体" w:hint="eastAsia"/>
          <w:b/>
          <w:sz w:val="36"/>
        </w:rPr>
        <w:t>高考原生态满分练</w:t>
      </w:r>
    </w:p>
    <w:p w:rsidR="00EE3E0C" w:rsidRDefault="00EE3E0C" w:rsidP="00EE3E0C">
      <w:pPr>
        <w:tabs>
          <w:tab w:val="left" w:pos="1871"/>
          <w:tab w:val="left" w:pos="3407"/>
          <w:tab w:val="left" w:pos="4949"/>
          <w:tab w:val="left" w:pos="6599"/>
        </w:tabs>
        <w:rPr>
          <w:rFonts w:ascii="Times New Roman" w:eastAsia="宋体" w:hAnsi="宋体"/>
        </w:rPr>
      </w:pPr>
      <w:r>
        <w:rPr>
          <w:rFonts w:ascii="Times New Roman" w:eastAsia="宋体" w:hAnsi="宋体"/>
        </w:rPr>
        <w:t>[</w:t>
      </w:r>
      <w:r>
        <w:rPr>
          <w:rFonts w:ascii="Arial" w:eastAsia="黑体" w:hAnsi="黑体" w:hint="eastAsia"/>
        </w:rPr>
        <w:t>典例</w:t>
      </w:r>
      <w:r>
        <w:rPr>
          <w:rFonts w:ascii="Times New Roman" w:eastAsia="宋体" w:hAnsi="Times New Roman"/>
          <w:b/>
        </w:rPr>
        <w:t>1</w:t>
      </w:r>
      <w:r>
        <w:rPr>
          <w:rFonts w:ascii="Times New Roman" w:eastAsia="宋体" w:hAnsi="宋体"/>
        </w:rPr>
        <w:t>](2021</w:t>
      </w:r>
      <w:r>
        <w:rPr>
          <w:rFonts w:ascii="Times New Roman" w:eastAsia="宋体" w:hAnsi="Times New Roman" w:cs="Times New Roman"/>
        </w:rPr>
        <w:t>·</w:t>
      </w:r>
      <w:r>
        <w:rPr>
          <w:rFonts w:ascii="Arial" w:eastAsia="黑体" w:hAnsi="黑体" w:hint="eastAsia"/>
        </w:rPr>
        <w:t>广东卷</w:t>
      </w:r>
      <w:r>
        <w:rPr>
          <w:rFonts w:ascii="Times New Roman" w:eastAsia="宋体" w:hAnsi="宋体"/>
        </w:rPr>
        <w:t>,18)</w:t>
      </w:r>
      <w:r>
        <w:rPr>
          <w:rFonts w:ascii="Times New Roman" w:eastAsia="宋体" w:hAnsi="宋体" w:hint="eastAsia"/>
        </w:rPr>
        <w:t>阅读材料</w:t>
      </w:r>
      <w:r>
        <w:rPr>
          <w:rFonts w:ascii="Times New Roman" w:eastAsia="宋体" w:hAnsi="宋体"/>
        </w:rPr>
        <w:t>,</w:t>
      </w:r>
      <w:r>
        <w:rPr>
          <w:rFonts w:ascii="Times New Roman" w:eastAsia="宋体" w:hAnsi="宋体" w:hint="eastAsia"/>
        </w:rPr>
        <w:t>完成要求。</w:t>
      </w:r>
    </w:p>
    <w:p w:rsidR="00EE3E0C" w:rsidRDefault="00EE3E0C" w:rsidP="00EE3E0C">
      <w:pPr>
        <w:tabs>
          <w:tab w:val="left" w:pos="1871"/>
          <w:tab w:val="left" w:pos="3407"/>
          <w:tab w:val="left" w:pos="4949"/>
          <w:tab w:val="left" w:pos="6599"/>
        </w:tabs>
        <w:ind w:firstLineChars="200" w:firstLine="420"/>
        <w:rPr>
          <w:rFonts w:ascii="Times New Roman" w:eastAsia="宋体" w:hAnsi="宋体"/>
        </w:rPr>
      </w:pPr>
      <w:r>
        <w:rPr>
          <w:rFonts w:ascii="Times New Roman" w:eastAsia="楷体" w:hAnsi="楷体" w:hint="eastAsia"/>
        </w:rPr>
        <w:t>在全党开展集中性学习教育</w:t>
      </w:r>
      <w:r>
        <w:rPr>
          <w:rFonts w:ascii="Times New Roman" w:eastAsia="宋体" w:hAnsi="宋体"/>
        </w:rPr>
        <w:t>,</w:t>
      </w:r>
      <w:r>
        <w:rPr>
          <w:rFonts w:ascii="Times New Roman" w:eastAsia="楷体" w:hAnsi="楷体" w:hint="eastAsia"/>
        </w:rPr>
        <w:t>是我们党推进自我革命的重要途径</w:t>
      </w:r>
      <w:r>
        <w:rPr>
          <w:rFonts w:ascii="Times New Roman" w:eastAsia="宋体" w:hAnsi="宋体"/>
        </w:rPr>
        <w:t>,</w:t>
      </w:r>
      <w:r>
        <w:rPr>
          <w:rFonts w:ascii="Times New Roman" w:eastAsia="楷体" w:hAnsi="楷体" w:hint="eastAsia"/>
        </w:rPr>
        <w:t>也是加强党的建设的一条重要经验。</w:t>
      </w:r>
    </w:p>
    <w:p w:rsidR="00EE3E0C" w:rsidRDefault="00EE3E0C" w:rsidP="00EE3E0C">
      <w:pPr>
        <w:tabs>
          <w:tab w:val="left" w:pos="1871"/>
          <w:tab w:val="left" w:pos="3407"/>
          <w:tab w:val="left" w:pos="4949"/>
          <w:tab w:val="left" w:pos="6599"/>
        </w:tabs>
        <w:ind w:firstLineChars="200" w:firstLine="420"/>
        <w:rPr>
          <w:rFonts w:ascii="Times New Roman" w:eastAsia="宋体" w:hAnsi="宋体"/>
        </w:rPr>
      </w:pPr>
      <w:r>
        <w:rPr>
          <w:rFonts w:ascii="Times New Roman" w:eastAsia="楷体" w:hAnsi="楷体" w:hint="eastAsia"/>
        </w:rPr>
        <w:t>党的十八大以来</w:t>
      </w:r>
      <w:r>
        <w:rPr>
          <w:rFonts w:ascii="Times New Roman" w:eastAsia="宋体" w:hAnsi="宋体"/>
        </w:rPr>
        <w:t>,</w:t>
      </w:r>
      <w:r>
        <w:rPr>
          <w:rFonts w:ascii="Times New Roman" w:eastAsia="楷体" w:hAnsi="楷体" w:hint="eastAsia"/>
        </w:rPr>
        <w:t>党中央先后组织开展</w:t>
      </w:r>
      <w:bookmarkStart w:id="0" w:name="_GoBack"/>
      <w:bookmarkEnd w:id="0"/>
      <w:r>
        <w:rPr>
          <w:rFonts w:ascii="Times New Roman" w:eastAsia="楷体" w:hAnsi="楷体" w:hint="eastAsia"/>
        </w:rPr>
        <w:t>了五次集中性学习教育。</w:t>
      </w:r>
    </w:p>
    <w:p w:rsidR="00EE3E0C" w:rsidRDefault="00EE3E0C" w:rsidP="00EE3E0C">
      <w:pPr>
        <w:tabs>
          <w:tab w:val="left" w:pos="1871"/>
          <w:tab w:val="left" w:pos="3407"/>
          <w:tab w:val="left" w:pos="4949"/>
          <w:tab w:val="left" w:pos="6599"/>
        </w:tabs>
        <w:ind w:firstLineChars="200" w:firstLine="420"/>
      </w:pPr>
    </w:p>
    <w:tbl>
      <w:tblPr>
        <w:tblW w:w="49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1639"/>
        <w:gridCol w:w="1923"/>
        <w:gridCol w:w="1686"/>
        <w:gridCol w:w="3644"/>
      </w:tblGrid>
      <w:tr w:rsidR="00EE3E0C" w:rsidTr="001622A4">
        <w:trPr>
          <w:jc w:val="center"/>
        </w:trPr>
        <w:tc>
          <w:tcPr>
            <w:tcW w:w="0" w:type="auto"/>
            <w:tcBorders>
              <w:top w:val="single" w:sz="18" w:space="0" w:color="auto"/>
              <w:left w:val="single" w:sz="18" w:space="0" w:color="auto"/>
              <w:bottom w:val="single" w:sz="8" w:space="0" w:color="auto"/>
              <w:right w:val="single" w:sz="8" w:space="0" w:color="auto"/>
            </w:tcBorders>
            <w:tcMar>
              <w:top w:w="0" w:type="dxa"/>
              <w:left w:w="0" w:type="dxa"/>
              <w:bottom w:w="0" w:type="dxa"/>
              <w:right w:w="0" w:type="dxa"/>
            </w:tcMar>
            <w:vAlign w:val="center"/>
            <w:hideMark/>
          </w:tcPr>
          <w:p w:rsidR="00EE3E0C" w:rsidRDefault="00EE3E0C" w:rsidP="001622A4">
            <w:pPr>
              <w:tabs>
                <w:tab w:val="left" w:pos="1871"/>
                <w:tab w:val="left" w:pos="3407"/>
                <w:tab w:val="left" w:pos="4949"/>
                <w:tab w:val="left" w:pos="6599"/>
              </w:tabs>
              <w:rPr>
                <w:sz w:val="18"/>
              </w:rPr>
            </w:pPr>
            <w:r>
              <w:rPr>
                <w:rFonts w:ascii="Arial" w:eastAsia="黑体" w:hAnsi="黑体" w:hint="eastAsia"/>
                <w:sz w:val="18"/>
              </w:rPr>
              <w:t>时间</w:t>
            </w:r>
          </w:p>
        </w:tc>
        <w:tc>
          <w:tcPr>
            <w:tcW w:w="0" w:type="auto"/>
            <w:tcBorders>
              <w:top w:val="single" w:sz="18" w:space="0" w:color="auto"/>
              <w:left w:val="single" w:sz="8" w:space="0" w:color="auto"/>
              <w:bottom w:val="single" w:sz="8" w:space="0" w:color="auto"/>
              <w:right w:val="single" w:sz="8" w:space="0" w:color="auto"/>
            </w:tcBorders>
            <w:tcMar>
              <w:top w:w="0" w:type="dxa"/>
              <w:left w:w="0" w:type="dxa"/>
              <w:bottom w:w="0" w:type="dxa"/>
              <w:right w:w="0" w:type="dxa"/>
            </w:tcMar>
            <w:vAlign w:val="center"/>
            <w:hideMark/>
          </w:tcPr>
          <w:p w:rsidR="00EE3E0C" w:rsidRDefault="00EE3E0C" w:rsidP="001622A4">
            <w:pPr>
              <w:tabs>
                <w:tab w:val="left" w:pos="1871"/>
                <w:tab w:val="left" w:pos="3407"/>
                <w:tab w:val="left" w:pos="4949"/>
                <w:tab w:val="left" w:pos="6599"/>
              </w:tabs>
              <w:rPr>
                <w:sz w:val="18"/>
              </w:rPr>
            </w:pPr>
            <w:r>
              <w:rPr>
                <w:rFonts w:ascii="Arial" w:eastAsia="黑体" w:hAnsi="黑体" w:hint="eastAsia"/>
                <w:sz w:val="18"/>
              </w:rPr>
              <w:t>主题</w:t>
            </w:r>
          </w:p>
        </w:tc>
        <w:tc>
          <w:tcPr>
            <w:tcW w:w="0" w:type="auto"/>
            <w:tcBorders>
              <w:top w:val="single" w:sz="18" w:space="0" w:color="auto"/>
              <w:left w:val="single" w:sz="8" w:space="0" w:color="auto"/>
              <w:bottom w:val="single" w:sz="8" w:space="0" w:color="auto"/>
              <w:right w:val="single" w:sz="8" w:space="0" w:color="auto"/>
            </w:tcBorders>
            <w:tcMar>
              <w:top w:w="0" w:type="dxa"/>
              <w:left w:w="0" w:type="dxa"/>
              <w:bottom w:w="0" w:type="dxa"/>
              <w:right w:w="0" w:type="dxa"/>
            </w:tcMar>
            <w:vAlign w:val="center"/>
            <w:hideMark/>
          </w:tcPr>
          <w:p w:rsidR="00EE3E0C" w:rsidRDefault="00EE3E0C" w:rsidP="001622A4">
            <w:pPr>
              <w:tabs>
                <w:tab w:val="left" w:pos="1871"/>
                <w:tab w:val="left" w:pos="3407"/>
                <w:tab w:val="left" w:pos="4949"/>
                <w:tab w:val="left" w:pos="6599"/>
              </w:tabs>
              <w:rPr>
                <w:sz w:val="18"/>
              </w:rPr>
            </w:pPr>
            <w:r>
              <w:rPr>
                <w:rFonts w:ascii="Arial" w:eastAsia="黑体" w:hAnsi="黑体" w:hint="eastAsia"/>
                <w:sz w:val="18"/>
              </w:rPr>
              <w:t>对象</w:t>
            </w:r>
          </w:p>
        </w:tc>
        <w:tc>
          <w:tcPr>
            <w:tcW w:w="0" w:type="auto"/>
            <w:tcBorders>
              <w:top w:val="single" w:sz="18" w:space="0" w:color="auto"/>
              <w:left w:val="single" w:sz="8" w:space="0" w:color="auto"/>
              <w:bottom w:val="single" w:sz="8" w:space="0" w:color="auto"/>
              <w:right w:val="single" w:sz="18" w:space="0" w:color="auto"/>
            </w:tcBorders>
            <w:tcMar>
              <w:top w:w="0" w:type="dxa"/>
              <w:left w:w="0" w:type="dxa"/>
              <w:bottom w:w="0" w:type="dxa"/>
              <w:right w:w="0" w:type="dxa"/>
            </w:tcMar>
            <w:vAlign w:val="center"/>
            <w:hideMark/>
          </w:tcPr>
          <w:p w:rsidR="00EE3E0C" w:rsidRDefault="00EE3E0C" w:rsidP="001622A4">
            <w:pPr>
              <w:tabs>
                <w:tab w:val="left" w:pos="1871"/>
                <w:tab w:val="left" w:pos="3407"/>
                <w:tab w:val="left" w:pos="4949"/>
                <w:tab w:val="left" w:pos="6599"/>
              </w:tabs>
              <w:rPr>
                <w:sz w:val="18"/>
              </w:rPr>
            </w:pPr>
            <w:r>
              <w:rPr>
                <w:rFonts w:ascii="Arial" w:eastAsia="黑体" w:hAnsi="黑体" w:hint="eastAsia"/>
                <w:sz w:val="18"/>
              </w:rPr>
              <w:t>主要内容</w:t>
            </w:r>
          </w:p>
        </w:tc>
      </w:tr>
      <w:tr w:rsidR="00EE3E0C" w:rsidTr="001622A4">
        <w:trPr>
          <w:jc w:val="center"/>
        </w:trPr>
        <w:tc>
          <w:tcPr>
            <w:tcW w:w="0" w:type="auto"/>
            <w:tcBorders>
              <w:top w:val="single" w:sz="8" w:space="0" w:color="auto"/>
              <w:left w:val="single" w:sz="18" w:space="0" w:color="auto"/>
              <w:bottom w:val="single" w:sz="8" w:space="0" w:color="auto"/>
              <w:right w:val="single" w:sz="8" w:space="0" w:color="auto"/>
            </w:tcBorders>
            <w:tcMar>
              <w:top w:w="0" w:type="dxa"/>
              <w:left w:w="0" w:type="dxa"/>
              <w:bottom w:w="0" w:type="dxa"/>
              <w:right w:w="0" w:type="dxa"/>
            </w:tcMar>
            <w:vAlign w:val="center"/>
            <w:hideMark/>
          </w:tcPr>
          <w:p w:rsidR="00EE3E0C" w:rsidRDefault="00EE3E0C" w:rsidP="001622A4">
            <w:pPr>
              <w:tabs>
                <w:tab w:val="left" w:pos="1871"/>
                <w:tab w:val="left" w:pos="3407"/>
                <w:tab w:val="left" w:pos="4949"/>
                <w:tab w:val="left" w:pos="6599"/>
              </w:tabs>
              <w:rPr>
                <w:sz w:val="18"/>
              </w:rPr>
            </w:pPr>
            <w:r>
              <w:rPr>
                <w:rFonts w:ascii="Times New Roman" w:eastAsia="宋体" w:hAnsi="宋体"/>
                <w:sz w:val="18"/>
              </w:rPr>
              <w:t>2013</w:t>
            </w:r>
            <w:r>
              <w:rPr>
                <w:rFonts w:ascii="Times New Roman" w:eastAsia="楷体" w:hAnsi="楷体" w:hint="eastAsia"/>
                <w:sz w:val="18"/>
              </w:rPr>
              <w:t>年</w:t>
            </w:r>
            <w:r>
              <w:rPr>
                <w:rFonts w:ascii="Times New Roman" w:eastAsia="宋体" w:hAnsi="宋体"/>
                <w:sz w:val="18"/>
              </w:rPr>
              <w:t>6</w:t>
            </w:r>
            <w:r>
              <w:rPr>
                <w:rFonts w:ascii="Times New Roman" w:eastAsia="楷体" w:hAnsi="楷体" w:hint="eastAsia"/>
                <w:sz w:val="18"/>
              </w:rPr>
              <w:t>月至</w:t>
            </w:r>
            <w:r>
              <w:rPr>
                <w:rFonts w:ascii="Times New Roman" w:eastAsia="宋体" w:hAnsi="宋体"/>
                <w:sz w:val="18"/>
              </w:rPr>
              <w:t>2014</w:t>
            </w:r>
            <w:r>
              <w:rPr>
                <w:rFonts w:ascii="Times New Roman" w:eastAsia="楷体" w:hAnsi="楷体" w:hint="eastAsia"/>
                <w:sz w:val="18"/>
              </w:rPr>
              <w:t>年</w:t>
            </w:r>
            <w:r>
              <w:rPr>
                <w:rFonts w:ascii="Times New Roman" w:eastAsia="宋体" w:hAnsi="宋体"/>
                <w:sz w:val="18"/>
              </w:rPr>
              <w:t>10</w:t>
            </w:r>
            <w:r>
              <w:rPr>
                <w:rFonts w:ascii="Times New Roman" w:eastAsia="楷体" w:hAnsi="楷体" w:hint="eastAsia"/>
                <w:sz w:val="18"/>
              </w:rPr>
              <w:t>月</w:t>
            </w:r>
          </w:p>
        </w:tc>
        <w:tc>
          <w:tcPr>
            <w:tcW w:w="0" w:type="auto"/>
            <w:tcBorders>
              <w:top w:val="single" w:sz="8" w:space="0" w:color="auto"/>
              <w:left w:val="single" w:sz="8" w:space="0" w:color="auto"/>
              <w:bottom w:val="single" w:sz="8" w:space="0" w:color="auto"/>
              <w:right w:val="single" w:sz="8" w:space="0" w:color="auto"/>
            </w:tcBorders>
            <w:tcMar>
              <w:top w:w="0" w:type="dxa"/>
              <w:left w:w="45" w:type="dxa"/>
              <w:bottom w:w="0" w:type="dxa"/>
              <w:right w:w="45" w:type="dxa"/>
            </w:tcMar>
            <w:vAlign w:val="center"/>
            <w:hideMark/>
          </w:tcPr>
          <w:p w:rsidR="00EE3E0C" w:rsidRDefault="00EE3E0C" w:rsidP="001622A4">
            <w:pPr>
              <w:tabs>
                <w:tab w:val="left" w:pos="1871"/>
                <w:tab w:val="left" w:pos="3407"/>
                <w:tab w:val="left" w:pos="4949"/>
                <w:tab w:val="left" w:pos="6599"/>
              </w:tabs>
              <w:rPr>
                <w:sz w:val="18"/>
              </w:rPr>
            </w:pPr>
            <w:r>
              <w:rPr>
                <w:rFonts w:ascii="Times New Roman" w:eastAsia="楷体" w:hAnsi="楷体" w:hint="eastAsia"/>
                <w:sz w:val="18"/>
              </w:rPr>
              <w:t>党的群众路线教育实践活动</w:t>
            </w:r>
          </w:p>
        </w:tc>
        <w:tc>
          <w:tcPr>
            <w:tcW w:w="0" w:type="auto"/>
            <w:tcBorders>
              <w:top w:val="single" w:sz="8" w:space="0" w:color="auto"/>
              <w:left w:val="single" w:sz="8" w:space="0" w:color="auto"/>
              <w:bottom w:val="single" w:sz="8" w:space="0" w:color="auto"/>
              <w:right w:val="single" w:sz="8" w:space="0" w:color="auto"/>
            </w:tcBorders>
            <w:tcMar>
              <w:top w:w="0" w:type="dxa"/>
              <w:left w:w="0" w:type="dxa"/>
              <w:bottom w:w="0" w:type="dxa"/>
              <w:right w:w="0" w:type="dxa"/>
            </w:tcMar>
            <w:vAlign w:val="center"/>
            <w:hideMark/>
          </w:tcPr>
          <w:p w:rsidR="00EE3E0C" w:rsidRDefault="00EE3E0C" w:rsidP="001622A4">
            <w:pPr>
              <w:tabs>
                <w:tab w:val="left" w:pos="1871"/>
                <w:tab w:val="left" w:pos="3407"/>
                <w:tab w:val="left" w:pos="4949"/>
                <w:tab w:val="left" w:pos="6599"/>
              </w:tabs>
              <w:rPr>
                <w:sz w:val="18"/>
              </w:rPr>
            </w:pPr>
            <w:r>
              <w:rPr>
                <w:rFonts w:ascii="Times New Roman" w:eastAsia="楷体" w:hAnsi="楷体" w:hint="eastAsia"/>
                <w:sz w:val="18"/>
              </w:rPr>
              <w:t>全体党员</w:t>
            </w:r>
          </w:p>
        </w:tc>
        <w:tc>
          <w:tcPr>
            <w:tcW w:w="0" w:type="auto"/>
            <w:tcBorders>
              <w:top w:val="single" w:sz="8" w:space="0" w:color="auto"/>
              <w:left w:val="single" w:sz="8" w:space="0" w:color="auto"/>
              <w:bottom w:val="single" w:sz="8" w:space="0" w:color="auto"/>
              <w:right w:val="single" w:sz="18" w:space="0" w:color="auto"/>
            </w:tcBorders>
            <w:tcMar>
              <w:top w:w="0" w:type="dxa"/>
              <w:left w:w="0" w:type="dxa"/>
              <w:bottom w:w="0" w:type="dxa"/>
              <w:right w:w="0" w:type="dxa"/>
            </w:tcMar>
            <w:vAlign w:val="center"/>
            <w:hideMark/>
          </w:tcPr>
          <w:p w:rsidR="00EE3E0C" w:rsidRDefault="00EE3E0C" w:rsidP="001622A4">
            <w:pPr>
              <w:tabs>
                <w:tab w:val="left" w:pos="1871"/>
                <w:tab w:val="left" w:pos="3407"/>
                <w:tab w:val="left" w:pos="4949"/>
                <w:tab w:val="left" w:pos="6599"/>
              </w:tabs>
              <w:rPr>
                <w:sz w:val="18"/>
              </w:rPr>
            </w:pPr>
            <w:r>
              <w:rPr>
                <w:rFonts w:ascii="Times New Roman" w:eastAsia="楷体" w:hAnsi="楷体" w:hint="eastAsia"/>
                <w:sz w:val="18"/>
              </w:rPr>
              <w:t>为民务实清廉</w:t>
            </w:r>
          </w:p>
        </w:tc>
      </w:tr>
      <w:tr w:rsidR="00EE3E0C" w:rsidTr="001622A4">
        <w:trPr>
          <w:jc w:val="center"/>
        </w:trPr>
        <w:tc>
          <w:tcPr>
            <w:tcW w:w="0" w:type="auto"/>
            <w:tcBorders>
              <w:top w:val="single" w:sz="8" w:space="0" w:color="auto"/>
              <w:left w:val="single" w:sz="18" w:space="0" w:color="auto"/>
              <w:bottom w:val="single" w:sz="8" w:space="0" w:color="auto"/>
              <w:right w:val="single" w:sz="8" w:space="0" w:color="auto"/>
            </w:tcBorders>
            <w:tcMar>
              <w:top w:w="0" w:type="dxa"/>
              <w:left w:w="0" w:type="dxa"/>
              <w:bottom w:w="0" w:type="dxa"/>
              <w:right w:w="0" w:type="dxa"/>
            </w:tcMar>
            <w:vAlign w:val="center"/>
            <w:hideMark/>
          </w:tcPr>
          <w:p w:rsidR="00EE3E0C" w:rsidRDefault="00EE3E0C" w:rsidP="001622A4">
            <w:pPr>
              <w:tabs>
                <w:tab w:val="left" w:pos="1871"/>
                <w:tab w:val="left" w:pos="3407"/>
                <w:tab w:val="left" w:pos="4949"/>
                <w:tab w:val="left" w:pos="6599"/>
              </w:tabs>
              <w:rPr>
                <w:sz w:val="18"/>
              </w:rPr>
            </w:pPr>
            <w:r>
              <w:rPr>
                <w:rFonts w:ascii="Times New Roman" w:eastAsia="宋体" w:hAnsi="宋体"/>
                <w:sz w:val="18"/>
              </w:rPr>
              <w:t>2015</w:t>
            </w:r>
            <w:r>
              <w:rPr>
                <w:rFonts w:ascii="Times New Roman" w:eastAsia="楷体" w:hAnsi="楷体" w:hint="eastAsia"/>
                <w:sz w:val="18"/>
              </w:rPr>
              <w:t>年</w:t>
            </w:r>
            <w:r>
              <w:rPr>
                <w:rFonts w:ascii="Times New Roman" w:eastAsia="宋体" w:hAnsi="宋体"/>
                <w:sz w:val="18"/>
              </w:rPr>
              <w:t>4</w:t>
            </w:r>
            <w:r>
              <w:rPr>
                <w:rFonts w:ascii="Times New Roman" w:eastAsia="楷体" w:hAnsi="楷体" w:hint="eastAsia"/>
                <w:sz w:val="18"/>
              </w:rPr>
              <w:t>月至</w:t>
            </w:r>
            <w:r>
              <w:rPr>
                <w:rFonts w:ascii="Times New Roman" w:eastAsia="宋体" w:hAnsi="宋体"/>
                <w:sz w:val="18"/>
              </w:rPr>
              <w:t>2015</w:t>
            </w:r>
            <w:r>
              <w:rPr>
                <w:rFonts w:ascii="Times New Roman" w:eastAsia="楷体" w:hAnsi="楷体" w:hint="eastAsia"/>
                <w:sz w:val="18"/>
              </w:rPr>
              <w:t>年</w:t>
            </w:r>
            <w:r>
              <w:rPr>
                <w:rFonts w:ascii="Times New Roman" w:eastAsia="宋体" w:hAnsi="宋体"/>
                <w:sz w:val="18"/>
              </w:rPr>
              <w:t>12</w:t>
            </w:r>
            <w:r>
              <w:rPr>
                <w:rFonts w:ascii="Times New Roman" w:eastAsia="楷体" w:hAnsi="楷体" w:hint="eastAsia"/>
                <w:sz w:val="18"/>
              </w:rPr>
              <w:t>月</w:t>
            </w:r>
          </w:p>
        </w:tc>
        <w:tc>
          <w:tcPr>
            <w:tcW w:w="0" w:type="auto"/>
            <w:tcBorders>
              <w:top w:val="single" w:sz="8" w:space="0" w:color="auto"/>
              <w:left w:val="single" w:sz="8" w:space="0" w:color="auto"/>
              <w:bottom w:val="single" w:sz="8" w:space="0" w:color="auto"/>
              <w:right w:val="single" w:sz="8" w:space="0" w:color="auto"/>
            </w:tcBorders>
            <w:tcMar>
              <w:top w:w="0" w:type="dxa"/>
              <w:left w:w="45" w:type="dxa"/>
              <w:bottom w:w="0" w:type="dxa"/>
              <w:right w:w="45" w:type="dxa"/>
            </w:tcMar>
            <w:vAlign w:val="center"/>
            <w:hideMark/>
          </w:tcPr>
          <w:p w:rsidR="00EE3E0C" w:rsidRDefault="00EE3E0C" w:rsidP="001622A4">
            <w:pPr>
              <w:tabs>
                <w:tab w:val="left" w:pos="1871"/>
                <w:tab w:val="left" w:pos="3407"/>
                <w:tab w:val="left" w:pos="4949"/>
                <w:tab w:val="left" w:pos="6599"/>
              </w:tabs>
              <w:rPr>
                <w:sz w:val="18"/>
              </w:rPr>
            </w:pPr>
            <w:r>
              <w:rPr>
                <w:rFonts w:ascii="Times New Roman" w:eastAsia="宋体" w:hAnsi="Times New Roman" w:cs="Times New Roman"/>
                <w:sz w:val="18"/>
              </w:rPr>
              <w:t>“</w:t>
            </w:r>
            <w:r>
              <w:rPr>
                <w:rFonts w:ascii="Times New Roman" w:eastAsia="楷体" w:hAnsi="楷体" w:hint="eastAsia"/>
                <w:sz w:val="18"/>
              </w:rPr>
              <w:t>三严三实</w:t>
            </w:r>
            <w:r>
              <w:rPr>
                <w:rFonts w:ascii="Times New Roman" w:eastAsia="宋体" w:hAnsi="Times New Roman" w:cs="Times New Roman"/>
                <w:sz w:val="18"/>
              </w:rPr>
              <w:t>”</w:t>
            </w:r>
            <w:r>
              <w:rPr>
                <w:rFonts w:ascii="Times New Roman" w:eastAsia="楷体" w:hAnsi="楷体" w:hint="eastAsia"/>
                <w:sz w:val="18"/>
              </w:rPr>
              <w:t>专题教育</w:t>
            </w:r>
          </w:p>
        </w:tc>
        <w:tc>
          <w:tcPr>
            <w:tcW w:w="0" w:type="auto"/>
            <w:tcBorders>
              <w:top w:val="single" w:sz="8" w:space="0" w:color="auto"/>
              <w:left w:val="single" w:sz="8" w:space="0" w:color="auto"/>
              <w:bottom w:val="single" w:sz="8" w:space="0" w:color="auto"/>
              <w:right w:val="single" w:sz="8" w:space="0" w:color="auto"/>
            </w:tcBorders>
            <w:tcMar>
              <w:top w:w="0" w:type="dxa"/>
              <w:left w:w="0" w:type="dxa"/>
              <w:bottom w:w="0" w:type="dxa"/>
              <w:right w:w="0" w:type="dxa"/>
            </w:tcMar>
            <w:vAlign w:val="center"/>
            <w:hideMark/>
          </w:tcPr>
          <w:p w:rsidR="00EE3E0C" w:rsidRDefault="00EE3E0C" w:rsidP="001622A4">
            <w:pPr>
              <w:tabs>
                <w:tab w:val="left" w:pos="1871"/>
                <w:tab w:val="left" w:pos="3407"/>
                <w:tab w:val="left" w:pos="4949"/>
                <w:tab w:val="left" w:pos="6599"/>
              </w:tabs>
              <w:rPr>
                <w:sz w:val="18"/>
              </w:rPr>
            </w:pPr>
            <w:r>
              <w:rPr>
                <w:rFonts w:ascii="Times New Roman" w:eastAsia="楷体" w:hAnsi="楷体" w:hint="eastAsia"/>
                <w:sz w:val="18"/>
              </w:rPr>
              <w:t>县处级以上领导干部</w:t>
            </w:r>
          </w:p>
        </w:tc>
        <w:tc>
          <w:tcPr>
            <w:tcW w:w="0" w:type="auto"/>
            <w:tcBorders>
              <w:top w:val="single" w:sz="8" w:space="0" w:color="auto"/>
              <w:left w:val="single" w:sz="8" w:space="0" w:color="auto"/>
              <w:bottom w:val="single" w:sz="8" w:space="0" w:color="auto"/>
              <w:right w:val="single" w:sz="18" w:space="0" w:color="auto"/>
            </w:tcBorders>
            <w:tcMar>
              <w:top w:w="0" w:type="dxa"/>
              <w:left w:w="0" w:type="dxa"/>
              <w:bottom w:w="0" w:type="dxa"/>
              <w:right w:w="0" w:type="dxa"/>
            </w:tcMar>
            <w:vAlign w:val="center"/>
            <w:hideMark/>
          </w:tcPr>
          <w:p w:rsidR="00EE3E0C" w:rsidRDefault="00EE3E0C" w:rsidP="001622A4">
            <w:pPr>
              <w:tabs>
                <w:tab w:val="left" w:pos="1871"/>
                <w:tab w:val="left" w:pos="3407"/>
                <w:tab w:val="left" w:pos="4949"/>
                <w:tab w:val="left" w:pos="6599"/>
              </w:tabs>
              <w:rPr>
                <w:sz w:val="18"/>
              </w:rPr>
            </w:pPr>
            <w:r>
              <w:rPr>
                <w:rFonts w:ascii="Times New Roman" w:eastAsia="楷体" w:hAnsi="楷体" w:hint="eastAsia"/>
                <w:sz w:val="18"/>
              </w:rPr>
              <w:t>严以修身、严以用权、严以律己</w:t>
            </w:r>
            <w:r>
              <w:rPr>
                <w:rFonts w:ascii="Times New Roman" w:eastAsia="宋体" w:hAnsi="宋体"/>
                <w:sz w:val="18"/>
              </w:rPr>
              <w:t>,</w:t>
            </w:r>
            <w:r>
              <w:rPr>
                <w:rFonts w:ascii="Times New Roman" w:eastAsia="楷体" w:hAnsi="楷体" w:hint="eastAsia"/>
                <w:sz w:val="18"/>
              </w:rPr>
              <w:t>谋事要实、创业要实、做人要实</w:t>
            </w:r>
          </w:p>
        </w:tc>
      </w:tr>
      <w:tr w:rsidR="00EE3E0C" w:rsidTr="001622A4">
        <w:trPr>
          <w:jc w:val="center"/>
        </w:trPr>
        <w:tc>
          <w:tcPr>
            <w:tcW w:w="0" w:type="auto"/>
            <w:tcBorders>
              <w:top w:val="single" w:sz="8" w:space="0" w:color="auto"/>
              <w:left w:val="single" w:sz="18" w:space="0" w:color="auto"/>
              <w:bottom w:val="single" w:sz="8" w:space="0" w:color="auto"/>
              <w:right w:val="single" w:sz="8" w:space="0" w:color="auto"/>
            </w:tcBorders>
            <w:tcMar>
              <w:top w:w="0" w:type="dxa"/>
              <w:left w:w="0" w:type="dxa"/>
              <w:bottom w:w="0" w:type="dxa"/>
              <w:right w:w="0" w:type="dxa"/>
            </w:tcMar>
            <w:vAlign w:val="center"/>
            <w:hideMark/>
          </w:tcPr>
          <w:p w:rsidR="00EE3E0C" w:rsidRDefault="00EE3E0C" w:rsidP="001622A4">
            <w:pPr>
              <w:tabs>
                <w:tab w:val="left" w:pos="1871"/>
                <w:tab w:val="left" w:pos="3407"/>
                <w:tab w:val="left" w:pos="4949"/>
                <w:tab w:val="left" w:pos="6599"/>
              </w:tabs>
              <w:rPr>
                <w:sz w:val="18"/>
              </w:rPr>
            </w:pPr>
            <w:r>
              <w:rPr>
                <w:rFonts w:ascii="Times New Roman" w:eastAsia="宋体" w:hAnsi="宋体"/>
                <w:sz w:val="18"/>
              </w:rPr>
              <w:t>2016</w:t>
            </w:r>
            <w:r>
              <w:rPr>
                <w:rFonts w:ascii="Times New Roman" w:eastAsia="楷体" w:hAnsi="楷体" w:hint="eastAsia"/>
                <w:sz w:val="18"/>
              </w:rPr>
              <w:t>年</w:t>
            </w:r>
            <w:r>
              <w:rPr>
                <w:rFonts w:ascii="Times New Roman" w:eastAsia="宋体" w:hAnsi="宋体"/>
                <w:sz w:val="18"/>
              </w:rPr>
              <w:t>2</w:t>
            </w:r>
            <w:r>
              <w:rPr>
                <w:rFonts w:ascii="Times New Roman" w:eastAsia="楷体" w:hAnsi="楷体" w:hint="eastAsia"/>
                <w:sz w:val="18"/>
              </w:rPr>
              <w:t>月至</w:t>
            </w:r>
            <w:r>
              <w:rPr>
                <w:rFonts w:ascii="Times New Roman" w:eastAsia="宋体" w:hAnsi="宋体"/>
                <w:sz w:val="18"/>
              </w:rPr>
              <w:t>2017</w:t>
            </w:r>
            <w:r>
              <w:rPr>
                <w:rFonts w:ascii="Times New Roman" w:eastAsia="楷体" w:hAnsi="楷体" w:hint="eastAsia"/>
                <w:sz w:val="18"/>
              </w:rPr>
              <w:t>年</w:t>
            </w:r>
            <w:r>
              <w:rPr>
                <w:rFonts w:ascii="Times New Roman" w:eastAsia="宋体" w:hAnsi="宋体"/>
                <w:sz w:val="18"/>
              </w:rPr>
              <w:t>4</w:t>
            </w:r>
            <w:r>
              <w:rPr>
                <w:rFonts w:ascii="Times New Roman" w:eastAsia="楷体" w:hAnsi="楷体" w:hint="eastAsia"/>
                <w:sz w:val="18"/>
              </w:rPr>
              <w:t>月</w:t>
            </w:r>
          </w:p>
        </w:tc>
        <w:tc>
          <w:tcPr>
            <w:tcW w:w="0" w:type="auto"/>
            <w:tcBorders>
              <w:top w:val="single" w:sz="8" w:space="0" w:color="auto"/>
              <w:left w:val="single" w:sz="8" w:space="0" w:color="auto"/>
              <w:bottom w:val="single" w:sz="8" w:space="0" w:color="auto"/>
              <w:right w:val="single" w:sz="8" w:space="0" w:color="auto"/>
            </w:tcBorders>
            <w:tcMar>
              <w:top w:w="0" w:type="dxa"/>
              <w:left w:w="45" w:type="dxa"/>
              <w:bottom w:w="0" w:type="dxa"/>
              <w:right w:w="45" w:type="dxa"/>
            </w:tcMar>
            <w:vAlign w:val="center"/>
            <w:hideMark/>
          </w:tcPr>
          <w:p w:rsidR="00EE3E0C" w:rsidRDefault="00EE3E0C" w:rsidP="001622A4">
            <w:pPr>
              <w:tabs>
                <w:tab w:val="left" w:pos="1871"/>
                <w:tab w:val="left" w:pos="3407"/>
                <w:tab w:val="left" w:pos="4949"/>
                <w:tab w:val="left" w:pos="6599"/>
              </w:tabs>
              <w:rPr>
                <w:sz w:val="18"/>
              </w:rPr>
            </w:pPr>
            <w:r>
              <w:rPr>
                <w:rFonts w:ascii="Times New Roman" w:eastAsia="宋体" w:hAnsi="Times New Roman" w:cs="Times New Roman"/>
                <w:sz w:val="18"/>
              </w:rPr>
              <w:t>“</w:t>
            </w:r>
            <w:r>
              <w:rPr>
                <w:rFonts w:ascii="Times New Roman" w:eastAsia="楷体" w:hAnsi="楷体" w:hint="eastAsia"/>
                <w:sz w:val="18"/>
              </w:rPr>
              <w:t>两学一做</w:t>
            </w:r>
            <w:r>
              <w:rPr>
                <w:rFonts w:ascii="Times New Roman" w:eastAsia="宋体" w:hAnsi="Times New Roman" w:cs="Times New Roman"/>
                <w:sz w:val="18"/>
              </w:rPr>
              <w:t>”</w:t>
            </w:r>
            <w:r>
              <w:rPr>
                <w:rFonts w:ascii="Times New Roman" w:eastAsia="楷体" w:hAnsi="楷体" w:hint="eastAsia"/>
                <w:sz w:val="18"/>
              </w:rPr>
              <w:t>学习教育</w:t>
            </w:r>
          </w:p>
        </w:tc>
        <w:tc>
          <w:tcPr>
            <w:tcW w:w="0" w:type="auto"/>
            <w:tcBorders>
              <w:top w:val="single" w:sz="8" w:space="0" w:color="auto"/>
              <w:left w:val="single" w:sz="8" w:space="0" w:color="auto"/>
              <w:bottom w:val="single" w:sz="8" w:space="0" w:color="auto"/>
              <w:right w:val="single" w:sz="8" w:space="0" w:color="auto"/>
            </w:tcBorders>
            <w:tcMar>
              <w:top w:w="0" w:type="dxa"/>
              <w:left w:w="0" w:type="dxa"/>
              <w:bottom w:w="0" w:type="dxa"/>
              <w:right w:w="0" w:type="dxa"/>
            </w:tcMar>
            <w:vAlign w:val="center"/>
            <w:hideMark/>
          </w:tcPr>
          <w:p w:rsidR="00EE3E0C" w:rsidRDefault="00EE3E0C" w:rsidP="001622A4">
            <w:pPr>
              <w:tabs>
                <w:tab w:val="left" w:pos="1871"/>
                <w:tab w:val="left" w:pos="3407"/>
                <w:tab w:val="left" w:pos="4949"/>
                <w:tab w:val="left" w:pos="6599"/>
              </w:tabs>
              <w:rPr>
                <w:sz w:val="18"/>
              </w:rPr>
            </w:pPr>
            <w:r>
              <w:rPr>
                <w:rFonts w:ascii="Times New Roman" w:eastAsia="楷体" w:hAnsi="楷体" w:hint="eastAsia"/>
                <w:sz w:val="18"/>
              </w:rPr>
              <w:t>全体党员</w:t>
            </w:r>
          </w:p>
        </w:tc>
        <w:tc>
          <w:tcPr>
            <w:tcW w:w="0" w:type="auto"/>
            <w:tcBorders>
              <w:top w:val="single" w:sz="8" w:space="0" w:color="auto"/>
              <w:left w:val="single" w:sz="8" w:space="0" w:color="auto"/>
              <w:bottom w:val="single" w:sz="8" w:space="0" w:color="auto"/>
              <w:right w:val="single" w:sz="18" w:space="0" w:color="auto"/>
            </w:tcBorders>
            <w:tcMar>
              <w:top w:w="0" w:type="dxa"/>
              <w:left w:w="0" w:type="dxa"/>
              <w:bottom w:w="0" w:type="dxa"/>
              <w:right w:w="0" w:type="dxa"/>
            </w:tcMar>
            <w:vAlign w:val="center"/>
            <w:hideMark/>
          </w:tcPr>
          <w:p w:rsidR="00EE3E0C" w:rsidRDefault="00EE3E0C" w:rsidP="001622A4">
            <w:pPr>
              <w:tabs>
                <w:tab w:val="left" w:pos="1871"/>
                <w:tab w:val="left" w:pos="3407"/>
                <w:tab w:val="left" w:pos="4949"/>
                <w:tab w:val="left" w:pos="6599"/>
              </w:tabs>
              <w:rPr>
                <w:sz w:val="18"/>
              </w:rPr>
            </w:pPr>
            <w:r>
              <w:rPr>
                <w:rFonts w:ascii="Times New Roman" w:eastAsia="楷体" w:hAnsi="楷体" w:hint="eastAsia"/>
                <w:sz w:val="18"/>
              </w:rPr>
              <w:t>学党章党规、学系列讲话</w:t>
            </w:r>
            <w:r>
              <w:rPr>
                <w:rFonts w:ascii="Times New Roman" w:eastAsia="宋体" w:hAnsi="宋体"/>
                <w:sz w:val="18"/>
              </w:rPr>
              <w:t>,</w:t>
            </w:r>
            <w:r>
              <w:rPr>
                <w:rFonts w:ascii="Times New Roman" w:eastAsia="楷体" w:hAnsi="楷体" w:hint="eastAsia"/>
                <w:sz w:val="18"/>
              </w:rPr>
              <w:t>做合格党员</w:t>
            </w:r>
          </w:p>
        </w:tc>
      </w:tr>
      <w:tr w:rsidR="00EE3E0C" w:rsidTr="001622A4">
        <w:trPr>
          <w:jc w:val="center"/>
        </w:trPr>
        <w:tc>
          <w:tcPr>
            <w:tcW w:w="0" w:type="auto"/>
            <w:tcBorders>
              <w:top w:val="single" w:sz="8" w:space="0" w:color="auto"/>
              <w:left w:val="single" w:sz="18" w:space="0" w:color="auto"/>
              <w:bottom w:val="single" w:sz="8" w:space="0" w:color="auto"/>
              <w:right w:val="single" w:sz="8" w:space="0" w:color="auto"/>
            </w:tcBorders>
            <w:tcMar>
              <w:top w:w="0" w:type="dxa"/>
              <w:left w:w="0" w:type="dxa"/>
              <w:bottom w:w="0" w:type="dxa"/>
              <w:right w:w="0" w:type="dxa"/>
            </w:tcMar>
            <w:vAlign w:val="center"/>
            <w:hideMark/>
          </w:tcPr>
          <w:p w:rsidR="00EE3E0C" w:rsidRDefault="00EE3E0C" w:rsidP="001622A4">
            <w:pPr>
              <w:tabs>
                <w:tab w:val="left" w:pos="1871"/>
                <w:tab w:val="left" w:pos="3407"/>
                <w:tab w:val="left" w:pos="4949"/>
                <w:tab w:val="left" w:pos="6599"/>
              </w:tabs>
              <w:rPr>
                <w:sz w:val="18"/>
              </w:rPr>
            </w:pPr>
            <w:r>
              <w:rPr>
                <w:rFonts w:ascii="Times New Roman" w:eastAsia="宋体" w:hAnsi="宋体"/>
                <w:sz w:val="18"/>
              </w:rPr>
              <w:t>2019</w:t>
            </w:r>
            <w:r>
              <w:rPr>
                <w:rFonts w:ascii="Times New Roman" w:eastAsia="楷体" w:hAnsi="楷体" w:hint="eastAsia"/>
                <w:sz w:val="18"/>
              </w:rPr>
              <w:t>年</w:t>
            </w:r>
            <w:r>
              <w:rPr>
                <w:rFonts w:ascii="Times New Roman" w:eastAsia="宋体" w:hAnsi="宋体"/>
                <w:sz w:val="18"/>
              </w:rPr>
              <w:t>6</w:t>
            </w:r>
            <w:r>
              <w:rPr>
                <w:rFonts w:ascii="Times New Roman" w:eastAsia="楷体" w:hAnsi="楷体" w:hint="eastAsia"/>
                <w:sz w:val="18"/>
              </w:rPr>
              <w:t>月至</w:t>
            </w:r>
            <w:r>
              <w:rPr>
                <w:rFonts w:ascii="Times New Roman" w:eastAsia="宋体" w:hAnsi="宋体"/>
                <w:sz w:val="18"/>
              </w:rPr>
              <w:t>2020</w:t>
            </w:r>
            <w:r>
              <w:rPr>
                <w:rFonts w:ascii="Times New Roman" w:eastAsia="楷体" w:hAnsi="楷体" w:hint="eastAsia"/>
                <w:sz w:val="18"/>
              </w:rPr>
              <w:t>年</w:t>
            </w:r>
            <w:r>
              <w:rPr>
                <w:rFonts w:ascii="Times New Roman" w:eastAsia="宋体" w:hAnsi="宋体"/>
                <w:sz w:val="18"/>
              </w:rPr>
              <w:t>1</w:t>
            </w:r>
            <w:r>
              <w:rPr>
                <w:rFonts w:ascii="Times New Roman" w:eastAsia="楷体" w:hAnsi="楷体" w:hint="eastAsia"/>
                <w:sz w:val="18"/>
              </w:rPr>
              <w:t>月</w:t>
            </w:r>
          </w:p>
        </w:tc>
        <w:tc>
          <w:tcPr>
            <w:tcW w:w="0" w:type="auto"/>
            <w:tcBorders>
              <w:top w:val="single" w:sz="8" w:space="0" w:color="auto"/>
              <w:left w:val="single" w:sz="8" w:space="0" w:color="auto"/>
              <w:bottom w:val="single" w:sz="8" w:space="0" w:color="auto"/>
              <w:right w:val="single" w:sz="8" w:space="0" w:color="auto"/>
            </w:tcBorders>
            <w:tcMar>
              <w:top w:w="0" w:type="dxa"/>
              <w:left w:w="45" w:type="dxa"/>
              <w:bottom w:w="0" w:type="dxa"/>
              <w:right w:w="45" w:type="dxa"/>
            </w:tcMar>
            <w:vAlign w:val="center"/>
            <w:hideMark/>
          </w:tcPr>
          <w:p w:rsidR="00EE3E0C" w:rsidRDefault="00EE3E0C" w:rsidP="001622A4">
            <w:pPr>
              <w:tabs>
                <w:tab w:val="left" w:pos="1871"/>
                <w:tab w:val="left" w:pos="3407"/>
                <w:tab w:val="left" w:pos="4949"/>
                <w:tab w:val="left" w:pos="6599"/>
              </w:tabs>
              <w:rPr>
                <w:sz w:val="18"/>
              </w:rPr>
            </w:pPr>
            <w:r>
              <w:rPr>
                <w:rFonts w:ascii="Times New Roman" w:eastAsia="宋体" w:hAnsi="Times New Roman" w:cs="Times New Roman"/>
                <w:sz w:val="18"/>
              </w:rPr>
              <w:t>“</w:t>
            </w:r>
            <w:r>
              <w:rPr>
                <w:rFonts w:ascii="Times New Roman" w:eastAsia="楷体" w:hAnsi="楷体" w:hint="eastAsia"/>
                <w:sz w:val="18"/>
              </w:rPr>
              <w:t>不忘初心、牢记使命</w:t>
            </w:r>
            <w:r>
              <w:rPr>
                <w:rFonts w:ascii="Times New Roman" w:eastAsia="宋体" w:hAnsi="Times New Roman" w:cs="Times New Roman"/>
                <w:sz w:val="18"/>
              </w:rPr>
              <w:t>”</w:t>
            </w:r>
            <w:r>
              <w:rPr>
                <w:rFonts w:ascii="Times New Roman" w:eastAsia="楷体" w:hAnsi="楷体" w:hint="eastAsia"/>
                <w:sz w:val="18"/>
              </w:rPr>
              <w:t>主题教育</w:t>
            </w:r>
          </w:p>
        </w:tc>
        <w:tc>
          <w:tcPr>
            <w:tcW w:w="0" w:type="auto"/>
            <w:tcBorders>
              <w:top w:val="single" w:sz="8" w:space="0" w:color="auto"/>
              <w:left w:val="single" w:sz="8" w:space="0" w:color="auto"/>
              <w:bottom w:val="single" w:sz="8" w:space="0" w:color="auto"/>
              <w:right w:val="single" w:sz="8" w:space="0" w:color="auto"/>
            </w:tcBorders>
            <w:tcMar>
              <w:top w:w="0" w:type="dxa"/>
              <w:left w:w="0" w:type="dxa"/>
              <w:bottom w:w="0" w:type="dxa"/>
              <w:right w:w="0" w:type="dxa"/>
            </w:tcMar>
            <w:vAlign w:val="center"/>
            <w:hideMark/>
          </w:tcPr>
          <w:p w:rsidR="00EE3E0C" w:rsidRDefault="00EE3E0C" w:rsidP="001622A4">
            <w:pPr>
              <w:tabs>
                <w:tab w:val="left" w:pos="1871"/>
                <w:tab w:val="left" w:pos="3407"/>
                <w:tab w:val="left" w:pos="4949"/>
                <w:tab w:val="left" w:pos="6599"/>
              </w:tabs>
              <w:rPr>
                <w:sz w:val="18"/>
              </w:rPr>
            </w:pPr>
            <w:r>
              <w:rPr>
                <w:rFonts w:ascii="Times New Roman" w:eastAsia="楷体" w:hAnsi="楷体" w:hint="eastAsia"/>
                <w:sz w:val="18"/>
              </w:rPr>
              <w:t>以县处级以上领导干部为重点</w:t>
            </w:r>
          </w:p>
        </w:tc>
        <w:tc>
          <w:tcPr>
            <w:tcW w:w="0" w:type="auto"/>
            <w:tcBorders>
              <w:top w:val="single" w:sz="8" w:space="0" w:color="auto"/>
              <w:left w:val="single" w:sz="8" w:space="0" w:color="auto"/>
              <w:bottom w:val="single" w:sz="8" w:space="0" w:color="auto"/>
              <w:right w:val="single" w:sz="18" w:space="0" w:color="auto"/>
            </w:tcBorders>
            <w:tcMar>
              <w:top w:w="0" w:type="dxa"/>
              <w:left w:w="0" w:type="dxa"/>
              <w:bottom w:w="0" w:type="dxa"/>
              <w:right w:w="0" w:type="dxa"/>
            </w:tcMar>
            <w:vAlign w:val="center"/>
            <w:hideMark/>
          </w:tcPr>
          <w:p w:rsidR="00EE3E0C" w:rsidRDefault="00EE3E0C" w:rsidP="001622A4">
            <w:pPr>
              <w:tabs>
                <w:tab w:val="left" w:pos="1871"/>
                <w:tab w:val="left" w:pos="3407"/>
                <w:tab w:val="left" w:pos="4949"/>
                <w:tab w:val="left" w:pos="6599"/>
              </w:tabs>
              <w:rPr>
                <w:sz w:val="18"/>
              </w:rPr>
            </w:pPr>
            <w:r>
              <w:rPr>
                <w:rFonts w:ascii="Times New Roman" w:eastAsia="楷体" w:hAnsi="楷体" w:hint="eastAsia"/>
                <w:sz w:val="18"/>
              </w:rPr>
              <w:t>为中国人民谋幸福</w:t>
            </w:r>
            <w:r>
              <w:rPr>
                <w:rFonts w:ascii="Times New Roman" w:eastAsia="宋体" w:hAnsi="宋体"/>
                <w:sz w:val="18"/>
              </w:rPr>
              <w:t>,</w:t>
            </w:r>
            <w:r>
              <w:rPr>
                <w:rFonts w:ascii="Times New Roman" w:eastAsia="楷体" w:hAnsi="楷体" w:hint="eastAsia"/>
                <w:sz w:val="18"/>
              </w:rPr>
              <w:t>为中华民族谋复兴</w:t>
            </w:r>
          </w:p>
        </w:tc>
      </w:tr>
      <w:tr w:rsidR="00EE3E0C" w:rsidTr="001622A4">
        <w:trPr>
          <w:jc w:val="center"/>
        </w:trPr>
        <w:tc>
          <w:tcPr>
            <w:tcW w:w="0" w:type="auto"/>
            <w:tcBorders>
              <w:top w:val="single" w:sz="8" w:space="0" w:color="auto"/>
              <w:left w:val="single" w:sz="18" w:space="0" w:color="auto"/>
              <w:bottom w:val="single" w:sz="18" w:space="0" w:color="auto"/>
              <w:right w:val="single" w:sz="8" w:space="0" w:color="auto"/>
            </w:tcBorders>
            <w:tcMar>
              <w:top w:w="0" w:type="dxa"/>
              <w:left w:w="0" w:type="dxa"/>
              <w:bottom w:w="0" w:type="dxa"/>
              <w:right w:w="0" w:type="dxa"/>
            </w:tcMar>
            <w:vAlign w:val="center"/>
            <w:hideMark/>
          </w:tcPr>
          <w:p w:rsidR="00EE3E0C" w:rsidRDefault="00EE3E0C" w:rsidP="001622A4">
            <w:pPr>
              <w:tabs>
                <w:tab w:val="left" w:pos="1871"/>
                <w:tab w:val="left" w:pos="3407"/>
                <w:tab w:val="left" w:pos="4949"/>
                <w:tab w:val="left" w:pos="6599"/>
              </w:tabs>
              <w:rPr>
                <w:sz w:val="18"/>
              </w:rPr>
            </w:pPr>
            <w:r>
              <w:rPr>
                <w:rFonts w:ascii="Times New Roman" w:eastAsia="宋体" w:hAnsi="宋体"/>
                <w:sz w:val="18"/>
              </w:rPr>
              <w:t>2021</w:t>
            </w:r>
            <w:r>
              <w:rPr>
                <w:rFonts w:ascii="Times New Roman" w:eastAsia="楷体" w:hAnsi="楷体" w:hint="eastAsia"/>
                <w:sz w:val="18"/>
              </w:rPr>
              <w:t>年</w:t>
            </w:r>
            <w:r>
              <w:rPr>
                <w:rFonts w:ascii="Times New Roman" w:eastAsia="宋体" w:hAnsi="宋体"/>
                <w:sz w:val="18"/>
              </w:rPr>
              <w:t>2</w:t>
            </w:r>
            <w:r>
              <w:rPr>
                <w:rFonts w:ascii="Times New Roman" w:eastAsia="楷体" w:hAnsi="楷体" w:hint="eastAsia"/>
                <w:sz w:val="18"/>
              </w:rPr>
              <w:t>月至今</w:t>
            </w:r>
          </w:p>
        </w:tc>
        <w:tc>
          <w:tcPr>
            <w:tcW w:w="0" w:type="auto"/>
            <w:tcBorders>
              <w:top w:val="single" w:sz="8" w:space="0" w:color="auto"/>
              <w:left w:val="single" w:sz="8" w:space="0" w:color="auto"/>
              <w:bottom w:val="single" w:sz="18" w:space="0" w:color="auto"/>
              <w:right w:val="single" w:sz="8" w:space="0" w:color="auto"/>
            </w:tcBorders>
            <w:tcMar>
              <w:top w:w="0" w:type="dxa"/>
              <w:left w:w="45" w:type="dxa"/>
              <w:bottom w:w="0" w:type="dxa"/>
              <w:right w:w="45" w:type="dxa"/>
            </w:tcMar>
            <w:vAlign w:val="center"/>
            <w:hideMark/>
          </w:tcPr>
          <w:p w:rsidR="00EE3E0C" w:rsidRDefault="00EE3E0C" w:rsidP="001622A4">
            <w:pPr>
              <w:tabs>
                <w:tab w:val="left" w:pos="1871"/>
                <w:tab w:val="left" w:pos="3407"/>
                <w:tab w:val="left" w:pos="4949"/>
                <w:tab w:val="left" w:pos="6599"/>
              </w:tabs>
              <w:rPr>
                <w:sz w:val="18"/>
              </w:rPr>
            </w:pPr>
            <w:r>
              <w:rPr>
                <w:rFonts w:ascii="Times New Roman" w:eastAsia="楷体" w:hAnsi="楷体" w:hint="eastAsia"/>
                <w:sz w:val="18"/>
              </w:rPr>
              <w:t>党史学习教育</w:t>
            </w:r>
          </w:p>
        </w:tc>
        <w:tc>
          <w:tcPr>
            <w:tcW w:w="0" w:type="auto"/>
            <w:tcBorders>
              <w:top w:val="single" w:sz="8" w:space="0" w:color="auto"/>
              <w:left w:val="single" w:sz="8" w:space="0" w:color="auto"/>
              <w:bottom w:val="single" w:sz="18" w:space="0" w:color="auto"/>
              <w:right w:val="single" w:sz="8" w:space="0" w:color="auto"/>
            </w:tcBorders>
            <w:tcMar>
              <w:top w:w="0" w:type="dxa"/>
              <w:left w:w="0" w:type="dxa"/>
              <w:bottom w:w="0" w:type="dxa"/>
              <w:right w:w="0" w:type="dxa"/>
            </w:tcMar>
            <w:vAlign w:val="center"/>
            <w:hideMark/>
          </w:tcPr>
          <w:p w:rsidR="00EE3E0C" w:rsidRDefault="00EE3E0C" w:rsidP="001622A4">
            <w:pPr>
              <w:tabs>
                <w:tab w:val="left" w:pos="1871"/>
                <w:tab w:val="left" w:pos="3407"/>
                <w:tab w:val="left" w:pos="4949"/>
                <w:tab w:val="left" w:pos="6599"/>
              </w:tabs>
              <w:rPr>
                <w:sz w:val="18"/>
              </w:rPr>
            </w:pPr>
            <w:r>
              <w:rPr>
                <w:rFonts w:ascii="Times New Roman" w:eastAsia="楷体" w:hAnsi="楷体" w:hint="eastAsia"/>
                <w:sz w:val="18"/>
              </w:rPr>
              <w:t>全体党员</w:t>
            </w:r>
          </w:p>
        </w:tc>
        <w:tc>
          <w:tcPr>
            <w:tcW w:w="0" w:type="auto"/>
            <w:tcBorders>
              <w:top w:val="single" w:sz="8" w:space="0" w:color="auto"/>
              <w:left w:val="single" w:sz="8" w:space="0" w:color="auto"/>
              <w:bottom w:val="single" w:sz="18" w:space="0" w:color="auto"/>
              <w:right w:val="single" w:sz="18" w:space="0" w:color="auto"/>
            </w:tcBorders>
            <w:tcMar>
              <w:top w:w="0" w:type="dxa"/>
              <w:left w:w="0" w:type="dxa"/>
              <w:bottom w:w="0" w:type="dxa"/>
              <w:right w:w="0" w:type="dxa"/>
            </w:tcMar>
            <w:vAlign w:val="center"/>
            <w:hideMark/>
          </w:tcPr>
          <w:p w:rsidR="00EE3E0C" w:rsidRDefault="00EE3E0C" w:rsidP="001622A4">
            <w:pPr>
              <w:tabs>
                <w:tab w:val="left" w:pos="1871"/>
                <w:tab w:val="left" w:pos="3407"/>
                <w:tab w:val="left" w:pos="4949"/>
                <w:tab w:val="left" w:pos="6599"/>
              </w:tabs>
              <w:rPr>
                <w:sz w:val="18"/>
              </w:rPr>
            </w:pPr>
            <w:r>
              <w:rPr>
                <w:rFonts w:ascii="Times New Roman" w:eastAsia="楷体" w:hAnsi="楷体" w:hint="eastAsia"/>
                <w:sz w:val="18"/>
              </w:rPr>
              <w:t>学习党史、新中国史、改革开放史、社会主义发展史</w:t>
            </w:r>
          </w:p>
        </w:tc>
      </w:tr>
    </w:tbl>
    <w:p w:rsidR="00EE3E0C" w:rsidRDefault="00EE3E0C" w:rsidP="00EE3E0C">
      <w:pPr>
        <w:tabs>
          <w:tab w:val="left" w:pos="1871"/>
          <w:tab w:val="left" w:pos="3407"/>
          <w:tab w:val="left" w:pos="4949"/>
          <w:tab w:val="left" w:pos="6599"/>
        </w:tabs>
        <w:jc w:val="center"/>
        <w:rPr>
          <w:rFonts w:ascii="Times New Roman" w:eastAsia="宋体" w:hAnsi="宋体"/>
        </w:rPr>
      </w:pPr>
    </w:p>
    <w:p w:rsidR="00EE3E0C" w:rsidRDefault="00EE3E0C" w:rsidP="00EE3E0C">
      <w:pPr>
        <w:tabs>
          <w:tab w:val="left" w:pos="1871"/>
          <w:tab w:val="left" w:pos="3407"/>
          <w:tab w:val="left" w:pos="4949"/>
          <w:tab w:val="left" w:pos="6599"/>
        </w:tabs>
        <w:ind w:firstLineChars="200" w:firstLine="420"/>
      </w:pPr>
      <w:r>
        <w:rPr>
          <w:rFonts w:ascii="Times New Roman" w:eastAsia="宋体" w:hAnsi="宋体" w:hint="eastAsia"/>
        </w:rPr>
        <w:t>结合材料</w:t>
      </w:r>
      <w:r>
        <w:rPr>
          <w:rFonts w:ascii="Times New Roman" w:eastAsia="宋体" w:hAnsi="宋体"/>
        </w:rPr>
        <w:t>,</w:t>
      </w:r>
      <w:r>
        <w:rPr>
          <w:rFonts w:ascii="Times New Roman" w:eastAsia="宋体" w:hAnsi="宋体" w:hint="eastAsia"/>
        </w:rPr>
        <w:t>运用政党知识</w:t>
      </w:r>
      <w:r>
        <w:rPr>
          <w:rFonts w:ascii="Times New Roman" w:eastAsia="宋体" w:hAnsi="宋体"/>
        </w:rPr>
        <w:t>,</w:t>
      </w:r>
      <w:r>
        <w:rPr>
          <w:rFonts w:ascii="Times New Roman" w:eastAsia="宋体" w:hAnsi="宋体" w:hint="eastAsia"/>
        </w:rPr>
        <w:t>说明党的十八大以来党中央组织开展五次集中性学习教育的意义。</w:t>
      </w:r>
      <w:r>
        <w:rPr>
          <w:rFonts w:ascii="Times New Roman" w:eastAsia="宋体" w:hAnsi="宋体"/>
        </w:rPr>
        <w:t>(12</w:t>
      </w:r>
      <w:r>
        <w:rPr>
          <w:rFonts w:ascii="Times New Roman" w:eastAsia="宋体" w:hAnsi="宋体" w:hint="eastAsia"/>
        </w:rPr>
        <w:t>分</w:t>
      </w:r>
      <w:r>
        <w:rPr>
          <w:rFonts w:ascii="Times New Roman" w:eastAsia="宋体" w:hAnsi="宋体"/>
        </w:rPr>
        <w:t>)</w:t>
      </w:r>
    </w:p>
    <w:tbl>
      <w:tblPr>
        <w:tblW w:w="49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5550"/>
        <w:gridCol w:w="3342"/>
      </w:tblGrid>
      <w:tr w:rsidR="00EE3E0C" w:rsidTr="001622A4">
        <w:trPr>
          <w:jc w:val="center"/>
        </w:trPr>
        <w:tc>
          <w:tcPr>
            <w:tcW w:w="0" w:type="auto"/>
            <w:tcBorders>
              <w:top w:val="single" w:sz="18" w:space="0" w:color="auto"/>
              <w:left w:val="single" w:sz="18" w:space="0" w:color="auto"/>
              <w:bottom w:val="single" w:sz="8" w:space="0" w:color="auto"/>
              <w:right w:val="single" w:sz="8" w:space="0" w:color="auto"/>
            </w:tcBorders>
            <w:tcMar>
              <w:top w:w="0" w:type="dxa"/>
              <w:left w:w="0" w:type="dxa"/>
              <w:bottom w:w="0" w:type="dxa"/>
              <w:right w:w="0" w:type="dxa"/>
            </w:tcMar>
            <w:vAlign w:val="center"/>
            <w:hideMark/>
          </w:tcPr>
          <w:p w:rsidR="00EE3E0C" w:rsidRDefault="00EE3E0C" w:rsidP="001622A4">
            <w:pPr>
              <w:tabs>
                <w:tab w:val="left" w:pos="1871"/>
                <w:tab w:val="left" w:pos="3407"/>
                <w:tab w:val="left" w:pos="4949"/>
                <w:tab w:val="left" w:pos="6599"/>
              </w:tabs>
              <w:rPr>
                <w:sz w:val="18"/>
              </w:rPr>
            </w:pPr>
            <w:r>
              <w:rPr>
                <w:rFonts w:ascii="Arial" w:eastAsia="黑体" w:hAnsi="黑体" w:hint="eastAsia"/>
                <w:sz w:val="18"/>
              </w:rPr>
              <w:t>原生答题</w:t>
            </w:r>
          </w:p>
        </w:tc>
        <w:tc>
          <w:tcPr>
            <w:tcW w:w="0" w:type="auto"/>
            <w:tcBorders>
              <w:top w:val="single" w:sz="18" w:space="0" w:color="auto"/>
              <w:left w:val="single" w:sz="8" w:space="0" w:color="auto"/>
              <w:bottom w:val="single" w:sz="8" w:space="0" w:color="auto"/>
              <w:right w:val="single" w:sz="18" w:space="0" w:color="auto"/>
            </w:tcBorders>
            <w:tcMar>
              <w:top w:w="0" w:type="dxa"/>
              <w:left w:w="0" w:type="dxa"/>
              <w:bottom w:w="0" w:type="dxa"/>
              <w:right w:w="0" w:type="dxa"/>
            </w:tcMar>
            <w:vAlign w:val="center"/>
            <w:hideMark/>
          </w:tcPr>
          <w:p w:rsidR="00EE3E0C" w:rsidRDefault="00EE3E0C" w:rsidP="001622A4">
            <w:pPr>
              <w:tabs>
                <w:tab w:val="left" w:pos="1871"/>
                <w:tab w:val="left" w:pos="3407"/>
                <w:tab w:val="left" w:pos="4949"/>
                <w:tab w:val="left" w:pos="6599"/>
              </w:tabs>
              <w:rPr>
                <w:sz w:val="18"/>
              </w:rPr>
            </w:pPr>
            <w:r>
              <w:rPr>
                <w:rFonts w:ascii="Arial" w:eastAsia="黑体" w:hAnsi="黑体" w:hint="eastAsia"/>
                <w:sz w:val="18"/>
              </w:rPr>
              <w:t>教师点评</w:t>
            </w:r>
          </w:p>
        </w:tc>
      </w:tr>
      <w:tr w:rsidR="00EE3E0C" w:rsidTr="001622A4">
        <w:trPr>
          <w:jc w:val="center"/>
        </w:trPr>
        <w:tc>
          <w:tcPr>
            <w:tcW w:w="0" w:type="auto"/>
            <w:tcBorders>
              <w:top w:val="single" w:sz="8" w:space="0" w:color="auto"/>
              <w:left w:val="single" w:sz="18" w:space="0" w:color="auto"/>
              <w:bottom w:val="single" w:sz="8" w:space="0" w:color="auto"/>
              <w:right w:val="single" w:sz="8" w:space="0" w:color="auto"/>
            </w:tcBorders>
            <w:tcMar>
              <w:top w:w="0" w:type="dxa"/>
              <w:left w:w="105" w:type="dxa"/>
              <w:bottom w:w="0" w:type="dxa"/>
              <w:right w:w="105" w:type="dxa"/>
            </w:tcMar>
            <w:vAlign w:val="center"/>
            <w:hideMark/>
          </w:tcPr>
          <w:p w:rsidR="00EE3E0C" w:rsidRDefault="00EE3E0C" w:rsidP="001622A4">
            <w:pPr>
              <w:tabs>
                <w:tab w:val="left" w:pos="1871"/>
                <w:tab w:val="left" w:pos="3407"/>
                <w:tab w:val="left" w:pos="4949"/>
                <w:tab w:val="left" w:pos="6599"/>
              </w:tabs>
              <w:rPr>
                <w:rFonts w:ascii="Times New Roman" w:eastAsia="宋体" w:hAnsi="宋体"/>
                <w:sz w:val="18"/>
              </w:rPr>
            </w:pPr>
            <w:r>
              <w:rPr>
                <w:rFonts w:ascii="Times New Roman" w:eastAsia="宋体" w:hAnsi="宋体" w:hint="eastAsia"/>
                <w:sz w:val="18"/>
              </w:rPr>
              <w:t>学生</w:t>
            </w:r>
            <w:r>
              <w:rPr>
                <w:rFonts w:ascii="Times New Roman" w:eastAsia="宋体" w:hAnsi="宋体"/>
                <w:sz w:val="18"/>
              </w:rPr>
              <w:t>A</w:t>
            </w:r>
            <w:r>
              <w:rPr>
                <w:rFonts w:ascii="Times New Roman" w:eastAsia="宋体" w:hAnsi="宋体" w:hint="eastAsia"/>
                <w:sz w:val="18"/>
              </w:rPr>
              <w:t>答卷</w:t>
            </w:r>
            <w:r>
              <w:rPr>
                <w:rFonts w:ascii="Times New Roman" w:eastAsia="宋体" w:hAnsi="宋体"/>
                <w:sz w:val="18"/>
              </w:rPr>
              <w:t>:</w:t>
            </w:r>
          </w:p>
          <w:p w:rsidR="00EE3E0C" w:rsidRDefault="00EE3E0C" w:rsidP="001622A4">
            <w:pPr>
              <w:tabs>
                <w:tab w:val="left" w:pos="1871"/>
                <w:tab w:val="left" w:pos="3407"/>
                <w:tab w:val="left" w:pos="4949"/>
                <w:tab w:val="left" w:pos="6599"/>
              </w:tabs>
              <w:rPr>
                <w:sz w:val="18"/>
              </w:rPr>
            </w:pPr>
            <w:r>
              <w:rPr>
                <w:rFonts w:ascii="Times New Roman" w:eastAsia="宋体" w:hAnsi="宋体"/>
                <w:noProof/>
                <w:sz w:val="18"/>
              </w:rPr>
              <w:drawing>
                <wp:inline distT="0" distB="0" distL="0" distR="0">
                  <wp:extent cx="3381375" cy="2657475"/>
                  <wp:effectExtent l="0" t="0" r="9525"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ZZRX20.JPG"/>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81375" cy="2657475"/>
                          </a:xfrm>
                          <a:prstGeom prst="rect">
                            <a:avLst/>
                          </a:prstGeom>
                          <a:noFill/>
                          <a:ln>
                            <a:noFill/>
                          </a:ln>
                        </pic:spPr>
                      </pic:pic>
                    </a:graphicData>
                  </a:graphic>
                </wp:inline>
              </w:drawing>
            </w:r>
          </w:p>
        </w:tc>
        <w:tc>
          <w:tcPr>
            <w:tcW w:w="0" w:type="auto"/>
            <w:tcBorders>
              <w:top w:val="single" w:sz="8" w:space="0" w:color="auto"/>
              <w:left w:val="single" w:sz="8" w:space="0" w:color="auto"/>
              <w:bottom w:val="single" w:sz="8" w:space="0" w:color="auto"/>
              <w:right w:val="single" w:sz="18" w:space="0" w:color="auto"/>
            </w:tcBorders>
            <w:tcMar>
              <w:top w:w="0" w:type="dxa"/>
              <w:left w:w="105" w:type="dxa"/>
              <w:bottom w:w="0" w:type="dxa"/>
              <w:right w:w="105" w:type="dxa"/>
            </w:tcMar>
            <w:vAlign w:val="center"/>
            <w:hideMark/>
          </w:tcPr>
          <w:p w:rsidR="00EE3E0C" w:rsidRDefault="00EE3E0C" w:rsidP="001622A4">
            <w:pPr>
              <w:tabs>
                <w:tab w:val="left" w:pos="1871"/>
                <w:tab w:val="left" w:pos="3407"/>
                <w:tab w:val="left" w:pos="4949"/>
                <w:tab w:val="left" w:pos="6599"/>
              </w:tabs>
              <w:rPr>
                <w:rFonts w:ascii="Times New Roman" w:eastAsia="宋体" w:hAnsi="宋体"/>
                <w:sz w:val="18"/>
              </w:rPr>
            </w:pPr>
            <w:r>
              <w:rPr>
                <w:rFonts w:eastAsia="方正硬笔楷书简体" w:hint="eastAsia"/>
                <w:sz w:val="18"/>
              </w:rPr>
              <w:t>得分</w:t>
            </w:r>
            <w:r>
              <w:rPr>
                <w:rFonts w:ascii="Times New Roman" w:eastAsia="宋体" w:hAnsi="宋体"/>
                <w:sz w:val="18"/>
              </w:rPr>
              <w:t>:(8</w:t>
            </w:r>
            <w:r>
              <w:rPr>
                <w:rFonts w:eastAsia="方正硬笔楷书简体" w:hint="eastAsia"/>
                <w:sz w:val="18"/>
              </w:rPr>
              <w:t>分</w:t>
            </w:r>
            <w:r>
              <w:rPr>
                <w:rFonts w:ascii="Times New Roman" w:eastAsia="宋体" w:hAnsi="宋体"/>
                <w:sz w:val="18"/>
              </w:rPr>
              <w:t>)</w:t>
            </w:r>
          </w:p>
          <w:p w:rsidR="00EE3E0C" w:rsidRDefault="00EE3E0C" w:rsidP="001622A4">
            <w:pPr>
              <w:tabs>
                <w:tab w:val="left" w:pos="1871"/>
                <w:tab w:val="left" w:pos="3407"/>
                <w:tab w:val="left" w:pos="4949"/>
                <w:tab w:val="left" w:pos="6599"/>
              </w:tabs>
              <w:rPr>
                <w:sz w:val="18"/>
              </w:rPr>
            </w:pPr>
            <w:r>
              <w:rPr>
                <w:rFonts w:eastAsia="方正硬笔楷书简体" w:hint="eastAsia"/>
                <w:sz w:val="18"/>
              </w:rPr>
              <w:t>能够在信息获取的基础上进行针对性解答。不足的是</w:t>
            </w:r>
            <w:r>
              <w:rPr>
                <w:rFonts w:ascii="Times New Roman" w:eastAsia="宋体" w:hAnsi="宋体"/>
                <w:sz w:val="18"/>
              </w:rPr>
              <w:t>,</w:t>
            </w:r>
            <w:r>
              <w:rPr>
                <w:rFonts w:eastAsia="方正硬笔楷书简体" w:hint="eastAsia"/>
                <w:sz w:val="18"/>
              </w:rPr>
              <w:t>对于时政性、政策性语言运用不充分</w:t>
            </w:r>
          </w:p>
        </w:tc>
      </w:tr>
      <w:tr w:rsidR="00EE3E0C" w:rsidTr="001622A4">
        <w:trPr>
          <w:jc w:val="center"/>
        </w:trPr>
        <w:tc>
          <w:tcPr>
            <w:tcW w:w="0" w:type="auto"/>
            <w:tcBorders>
              <w:top w:val="single" w:sz="8" w:space="0" w:color="auto"/>
              <w:left w:val="single" w:sz="18" w:space="0" w:color="auto"/>
              <w:bottom w:val="single" w:sz="8" w:space="0" w:color="auto"/>
              <w:right w:val="single" w:sz="8" w:space="0" w:color="auto"/>
            </w:tcBorders>
            <w:tcMar>
              <w:top w:w="0" w:type="dxa"/>
              <w:left w:w="105" w:type="dxa"/>
              <w:bottom w:w="0" w:type="dxa"/>
              <w:right w:w="105" w:type="dxa"/>
            </w:tcMar>
            <w:vAlign w:val="center"/>
            <w:hideMark/>
          </w:tcPr>
          <w:p w:rsidR="00EE3E0C" w:rsidRDefault="00EE3E0C" w:rsidP="001622A4">
            <w:pPr>
              <w:tabs>
                <w:tab w:val="left" w:pos="1871"/>
                <w:tab w:val="left" w:pos="3407"/>
                <w:tab w:val="left" w:pos="4949"/>
                <w:tab w:val="left" w:pos="6599"/>
              </w:tabs>
              <w:rPr>
                <w:rFonts w:ascii="Times New Roman" w:eastAsia="宋体" w:hAnsi="宋体"/>
                <w:sz w:val="18"/>
              </w:rPr>
            </w:pPr>
            <w:r>
              <w:rPr>
                <w:rFonts w:ascii="Times New Roman" w:eastAsia="宋体" w:hAnsi="宋体" w:hint="eastAsia"/>
                <w:sz w:val="18"/>
              </w:rPr>
              <w:t>学生</w:t>
            </w:r>
            <w:r>
              <w:rPr>
                <w:rFonts w:ascii="Times New Roman" w:eastAsia="宋体" w:hAnsi="宋体"/>
                <w:sz w:val="18"/>
              </w:rPr>
              <w:t>B</w:t>
            </w:r>
            <w:r>
              <w:rPr>
                <w:rFonts w:ascii="Times New Roman" w:eastAsia="宋体" w:hAnsi="宋体" w:hint="eastAsia"/>
                <w:sz w:val="18"/>
              </w:rPr>
              <w:t>答卷</w:t>
            </w:r>
            <w:r>
              <w:rPr>
                <w:rFonts w:ascii="Times New Roman" w:eastAsia="宋体" w:hAnsi="宋体"/>
                <w:sz w:val="18"/>
              </w:rPr>
              <w:t>:</w:t>
            </w:r>
          </w:p>
          <w:p w:rsidR="00EE3E0C" w:rsidRDefault="00EE3E0C" w:rsidP="001622A4">
            <w:pPr>
              <w:tabs>
                <w:tab w:val="left" w:pos="1871"/>
                <w:tab w:val="left" w:pos="3407"/>
                <w:tab w:val="left" w:pos="4949"/>
                <w:tab w:val="left" w:pos="6599"/>
              </w:tabs>
              <w:rPr>
                <w:sz w:val="18"/>
              </w:rPr>
            </w:pPr>
            <w:r>
              <w:rPr>
                <w:rFonts w:ascii="Times New Roman" w:eastAsia="宋体" w:hAnsi="宋体"/>
                <w:noProof/>
                <w:sz w:val="18"/>
              </w:rPr>
              <w:lastRenderedPageBreak/>
              <w:drawing>
                <wp:inline distT="0" distB="0" distL="0" distR="0">
                  <wp:extent cx="3086100" cy="1457325"/>
                  <wp:effectExtent l="0" t="0" r="0"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ZZRX21.JPG"/>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86100" cy="1457325"/>
                          </a:xfrm>
                          <a:prstGeom prst="rect">
                            <a:avLst/>
                          </a:prstGeom>
                          <a:noFill/>
                          <a:ln>
                            <a:noFill/>
                          </a:ln>
                        </pic:spPr>
                      </pic:pic>
                    </a:graphicData>
                  </a:graphic>
                </wp:inline>
              </w:drawing>
            </w:r>
          </w:p>
        </w:tc>
        <w:tc>
          <w:tcPr>
            <w:tcW w:w="0" w:type="auto"/>
            <w:tcBorders>
              <w:top w:val="single" w:sz="8" w:space="0" w:color="auto"/>
              <w:left w:val="single" w:sz="8" w:space="0" w:color="auto"/>
              <w:bottom w:val="single" w:sz="8" w:space="0" w:color="auto"/>
              <w:right w:val="single" w:sz="18" w:space="0" w:color="auto"/>
            </w:tcBorders>
            <w:tcMar>
              <w:top w:w="0" w:type="dxa"/>
              <w:left w:w="105" w:type="dxa"/>
              <w:bottom w:w="0" w:type="dxa"/>
              <w:right w:w="105" w:type="dxa"/>
            </w:tcMar>
            <w:vAlign w:val="center"/>
            <w:hideMark/>
          </w:tcPr>
          <w:p w:rsidR="00EE3E0C" w:rsidRDefault="00EE3E0C" w:rsidP="001622A4">
            <w:pPr>
              <w:tabs>
                <w:tab w:val="left" w:pos="1871"/>
                <w:tab w:val="left" w:pos="3407"/>
                <w:tab w:val="left" w:pos="4949"/>
                <w:tab w:val="left" w:pos="6599"/>
              </w:tabs>
              <w:rPr>
                <w:rFonts w:ascii="Times New Roman" w:eastAsia="宋体" w:hAnsi="宋体"/>
                <w:sz w:val="18"/>
              </w:rPr>
            </w:pPr>
            <w:r>
              <w:rPr>
                <w:rFonts w:eastAsia="方正硬笔楷书简体" w:hint="eastAsia"/>
                <w:sz w:val="18"/>
              </w:rPr>
              <w:lastRenderedPageBreak/>
              <w:t>得分</w:t>
            </w:r>
            <w:r>
              <w:rPr>
                <w:rFonts w:ascii="Times New Roman" w:eastAsia="宋体" w:hAnsi="宋体"/>
                <w:sz w:val="18"/>
              </w:rPr>
              <w:t>:(6</w:t>
            </w:r>
            <w:r>
              <w:rPr>
                <w:rFonts w:eastAsia="方正硬笔楷书简体" w:hint="eastAsia"/>
                <w:sz w:val="18"/>
              </w:rPr>
              <w:t>分</w:t>
            </w:r>
            <w:r>
              <w:rPr>
                <w:rFonts w:ascii="Times New Roman" w:eastAsia="宋体" w:hAnsi="宋体"/>
                <w:sz w:val="18"/>
              </w:rPr>
              <w:t>)</w:t>
            </w:r>
          </w:p>
          <w:p w:rsidR="00EE3E0C" w:rsidRDefault="00EE3E0C" w:rsidP="001622A4">
            <w:pPr>
              <w:tabs>
                <w:tab w:val="left" w:pos="1871"/>
                <w:tab w:val="left" w:pos="3407"/>
                <w:tab w:val="left" w:pos="4949"/>
                <w:tab w:val="left" w:pos="6599"/>
              </w:tabs>
              <w:rPr>
                <w:sz w:val="18"/>
              </w:rPr>
            </w:pPr>
            <w:r>
              <w:rPr>
                <w:rFonts w:eastAsia="方正硬笔楷书简体" w:hint="eastAsia"/>
                <w:sz w:val="18"/>
              </w:rPr>
              <w:t>个别角度不是从</w:t>
            </w:r>
            <w:r>
              <w:rPr>
                <w:rFonts w:ascii="Times New Roman" w:eastAsia="宋体" w:hAnsi="Times New Roman" w:cs="Times New Roman"/>
                <w:sz w:val="18"/>
              </w:rPr>
              <w:t>“</w:t>
            </w:r>
            <w:r>
              <w:rPr>
                <w:rFonts w:eastAsia="方正硬笔楷书简体" w:hint="eastAsia"/>
                <w:sz w:val="18"/>
              </w:rPr>
              <w:t>意义</w:t>
            </w:r>
            <w:r>
              <w:rPr>
                <w:rFonts w:ascii="Times New Roman" w:eastAsia="宋体" w:hAnsi="Times New Roman" w:cs="Times New Roman"/>
                <w:sz w:val="18"/>
              </w:rPr>
              <w:t>”</w:t>
            </w:r>
            <w:r>
              <w:rPr>
                <w:rFonts w:eastAsia="方正硬笔楷书简体" w:hint="eastAsia"/>
                <w:sz w:val="18"/>
              </w:rPr>
              <w:t>角度入手的</w:t>
            </w:r>
            <w:r>
              <w:rPr>
                <w:rFonts w:ascii="Times New Roman" w:eastAsia="宋体" w:hAnsi="宋体"/>
                <w:sz w:val="18"/>
              </w:rPr>
              <w:t>,</w:t>
            </w:r>
            <w:r>
              <w:rPr>
                <w:rFonts w:eastAsia="方正硬笔楷书简体" w:hint="eastAsia"/>
                <w:sz w:val="18"/>
              </w:rPr>
              <w:t>理论堆砌迹象严重</w:t>
            </w:r>
          </w:p>
        </w:tc>
      </w:tr>
      <w:tr w:rsidR="00EE3E0C" w:rsidTr="001622A4">
        <w:trPr>
          <w:jc w:val="center"/>
        </w:trPr>
        <w:tc>
          <w:tcPr>
            <w:tcW w:w="0" w:type="auto"/>
            <w:tcBorders>
              <w:top w:val="single" w:sz="8" w:space="0" w:color="auto"/>
              <w:left w:val="single" w:sz="18" w:space="0" w:color="auto"/>
              <w:bottom w:val="single" w:sz="18" w:space="0" w:color="auto"/>
              <w:right w:val="single" w:sz="8" w:space="0" w:color="auto"/>
            </w:tcBorders>
            <w:tcMar>
              <w:top w:w="0" w:type="dxa"/>
              <w:left w:w="0" w:type="dxa"/>
              <w:bottom w:w="0" w:type="dxa"/>
              <w:right w:w="0" w:type="dxa"/>
            </w:tcMar>
            <w:vAlign w:val="center"/>
            <w:hideMark/>
          </w:tcPr>
          <w:p w:rsidR="00EE3E0C" w:rsidRDefault="00EE3E0C" w:rsidP="001622A4">
            <w:pPr>
              <w:tabs>
                <w:tab w:val="left" w:pos="1871"/>
                <w:tab w:val="left" w:pos="3407"/>
                <w:tab w:val="left" w:pos="4949"/>
                <w:tab w:val="left" w:pos="6599"/>
              </w:tabs>
              <w:rPr>
                <w:sz w:val="18"/>
              </w:rPr>
            </w:pPr>
            <w:r>
              <w:rPr>
                <w:rFonts w:ascii="Arial" w:eastAsia="黑体" w:hAnsi="黑体" w:hint="eastAsia"/>
                <w:sz w:val="18"/>
              </w:rPr>
              <w:lastRenderedPageBreak/>
              <w:t>满分答题</w:t>
            </w:r>
          </w:p>
        </w:tc>
        <w:tc>
          <w:tcPr>
            <w:tcW w:w="0" w:type="auto"/>
            <w:tcBorders>
              <w:top w:val="single" w:sz="8" w:space="0" w:color="auto"/>
              <w:left w:val="single" w:sz="8" w:space="0" w:color="auto"/>
              <w:bottom w:val="single" w:sz="18" w:space="0" w:color="auto"/>
              <w:right w:val="single" w:sz="18" w:space="0" w:color="auto"/>
            </w:tcBorders>
            <w:tcMar>
              <w:top w:w="0" w:type="dxa"/>
              <w:left w:w="105" w:type="dxa"/>
              <w:bottom w:w="0" w:type="dxa"/>
              <w:right w:w="105" w:type="dxa"/>
            </w:tcMar>
            <w:vAlign w:val="center"/>
          </w:tcPr>
          <w:p w:rsidR="00EE3E0C" w:rsidRDefault="00EE3E0C" w:rsidP="001622A4">
            <w:pPr>
              <w:tabs>
                <w:tab w:val="left" w:pos="1871"/>
                <w:tab w:val="left" w:pos="3407"/>
                <w:tab w:val="left" w:pos="4949"/>
                <w:tab w:val="left" w:pos="6599"/>
              </w:tabs>
              <w:rPr>
                <w:sz w:val="18"/>
              </w:rPr>
            </w:pPr>
          </w:p>
        </w:tc>
      </w:tr>
    </w:tbl>
    <w:p w:rsidR="00EE3E0C" w:rsidRDefault="00EE3E0C" w:rsidP="00EE3E0C">
      <w:pPr>
        <w:tabs>
          <w:tab w:val="left" w:pos="1871"/>
          <w:tab w:val="left" w:pos="3407"/>
          <w:tab w:val="left" w:pos="4949"/>
          <w:tab w:val="left" w:pos="6599"/>
        </w:tabs>
        <w:jc w:val="center"/>
        <w:rPr>
          <w:rFonts w:ascii="Times New Roman" w:eastAsia="宋体" w:hAnsi="宋体"/>
        </w:rPr>
      </w:pPr>
    </w:p>
    <w:p w:rsidR="00EE3E0C" w:rsidRDefault="00EE3E0C" w:rsidP="00EE3E0C">
      <w:pPr>
        <w:tabs>
          <w:tab w:val="left" w:pos="1871"/>
          <w:tab w:val="left" w:pos="3407"/>
          <w:tab w:val="left" w:pos="4949"/>
          <w:tab w:val="left" w:pos="6599"/>
        </w:tabs>
        <w:ind w:firstLineChars="200" w:firstLine="420"/>
        <w:rPr>
          <w:rFonts w:ascii="Times New Roman" w:eastAsia="宋体" w:hAnsi="宋体"/>
        </w:rPr>
      </w:pPr>
      <w:r>
        <w:rPr>
          <w:rFonts w:ascii="Times New Roman" w:eastAsia="宋体" w:hAnsi="宋体"/>
        </w:rPr>
        <w:t>[</w:t>
      </w:r>
      <w:r>
        <w:rPr>
          <w:rFonts w:ascii="Arial" w:eastAsia="黑体" w:hAnsi="黑体" w:hint="eastAsia"/>
        </w:rPr>
        <w:t>典例</w:t>
      </w:r>
      <w:r>
        <w:rPr>
          <w:rFonts w:ascii="Times New Roman" w:eastAsia="宋体" w:hAnsi="Times New Roman"/>
          <w:b/>
        </w:rPr>
        <w:t>2</w:t>
      </w:r>
      <w:r>
        <w:rPr>
          <w:rFonts w:ascii="Times New Roman" w:eastAsia="宋体" w:hAnsi="宋体"/>
        </w:rPr>
        <w:t>](2021</w:t>
      </w:r>
      <w:r>
        <w:rPr>
          <w:rFonts w:ascii="Times New Roman" w:eastAsia="宋体" w:hAnsi="Times New Roman" w:cs="Times New Roman"/>
        </w:rPr>
        <w:t>·</w:t>
      </w:r>
      <w:r>
        <w:rPr>
          <w:rFonts w:ascii="Arial" w:eastAsia="黑体" w:hAnsi="黑体" w:hint="eastAsia"/>
        </w:rPr>
        <w:t>全国甲卷</w:t>
      </w:r>
      <w:r>
        <w:rPr>
          <w:rFonts w:ascii="Times New Roman" w:eastAsia="宋体" w:hAnsi="宋体"/>
        </w:rPr>
        <w:t>,38)</w:t>
      </w:r>
      <w:r>
        <w:rPr>
          <w:rFonts w:ascii="Times New Roman" w:eastAsia="宋体" w:hAnsi="宋体" w:hint="eastAsia"/>
        </w:rPr>
        <w:t>阅读材料</w:t>
      </w:r>
      <w:r>
        <w:rPr>
          <w:rFonts w:ascii="Times New Roman" w:eastAsia="宋体" w:hAnsi="宋体"/>
        </w:rPr>
        <w:t>,</w:t>
      </w:r>
      <w:r>
        <w:rPr>
          <w:rFonts w:ascii="Times New Roman" w:eastAsia="宋体" w:hAnsi="宋体" w:hint="eastAsia"/>
        </w:rPr>
        <w:t>完成下列要求。</w:t>
      </w:r>
    </w:p>
    <w:p w:rsidR="00EE3E0C" w:rsidRDefault="00EE3E0C" w:rsidP="00EE3E0C">
      <w:pPr>
        <w:tabs>
          <w:tab w:val="left" w:pos="1871"/>
          <w:tab w:val="left" w:pos="3407"/>
          <w:tab w:val="left" w:pos="4949"/>
          <w:tab w:val="left" w:pos="6599"/>
        </w:tabs>
        <w:ind w:firstLineChars="200" w:firstLine="420"/>
        <w:rPr>
          <w:rFonts w:ascii="Times New Roman" w:eastAsia="宋体" w:hAnsi="宋体"/>
        </w:rPr>
      </w:pPr>
      <w:r>
        <w:rPr>
          <w:rFonts w:ascii="Times New Roman" w:eastAsia="宋体" w:hAnsi="宋体"/>
        </w:rPr>
        <w:t>2020</w:t>
      </w:r>
      <w:r>
        <w:rPr>
          <w:rFonts w:ascii="Times New Roman" w:eastAsia="楷体" w:hAnsi="楷体" w:hint="eastAsia"/>
        </w:rPr>
        <w:t>年</w:t>
      </w:r>
      <w:r>
        <w:rPr>
          <w:rFonts w:ascii="Times New Roman" w:eastAsia="宋体" w:hAnsi="宋体"/>
        </w:rPr>
        <w:t>,</w:t>
      </w:r>
      <w:r>
        <w:rPr>
          <w:rFonts w:ascii="Times New Roman" w:eastAsia="楷体" w:hAnsi="楷体" w:hint="eastAsia"/>
        </w:rPr>
        <w:t>尽管受新冠肺炎疫情冲击</w:t>
      </w:r>
      <w:r>
        <w:rPr>
          <w:rFonts w:ascii="Times New Roman" w:eastAsia="宋体" w:hAnsi="宋体"/>
        </w:rPr>
        <w:t>,</w:t>
      </w:r>
      <w:r>
        <w:rPr>
          <w:rFonts w:ascii="Times New Roman" w:eastAsia="楷体" w:hAnsi="楷体" w:hint="eastAsia"/>
        </w:rPr>
        <w:t>我国</w:t>
      </w:r>
      <w:r>
        <w:rPr>
          <w:rFonts w:ascii="Times New Roman" w:eastAsia="宋体" w:hAnsi="宋体"/>
        </w:rPr>
        <w:t>GDP</w:t>
      </w:r>
      <w:r>
        <w:rPr>
          <w:rFonts w:ascii="Times New Roman" w:eastAsia="楷体" w:hAnsi="楷体" w:hint="eastAsia"/>
        </w:rPr>
        <w:t>仍迈上百万亿元新台阶</w:t>
      </w:r>
      <w:r>
        <w:rPr>
          <w:rFonts w:ascii="Times New Roman" w:eastAsia="宋体" w:hAnsi="宋体"/>
        </w:rPr>
        <w:t>,</w:t>
      </w:r>
      <w:r>
        <w:rPr>
          <w:rFonts w:ascii="Times New Roman" w:eastAsia="楷体" w:hAnsi="楷体" w:hint="eastAsia"/>
        </w:rPr>
        <w:t>其中</w:t>
      </w:r>
      <w:r>
        <w:rPr>
          <w:rFonts w:ascii="Times New Roman" w:eastAsia="宋体" w:hAnsi="宋体"/>
        </w:rPr>
        <w:t>,</w:t>
      </w:r>
      <w:r>
        <w:rPr>
          <w:rFonts w:ascii="Times New Roman" w:eastAsia="楷体" w:hAnsi="楷体" w:hint="eastAsia"/>
        </w:rPr>
        <w:t>最终消费支出占</w:t>
      </w:r>
      <w:r>
        <w:rPr>
          <w:rFonts w:ascii="Times New Roman" w:eastAsia="宋体" w:hAnsi="宋体"/>
        </w:rPr>
        <w:t>GDP</w:t>
      </w:r>
      <w:r>
        <w:rPr>
          <w:rFonts w:ascii="Times New Roman" w:eastAsia="楷体" w:hAnsi="楷体" w:hint="eastAsia"/>
        </w:rPr>
        <w:t>的比重达到</w:t>
      </w:r>
      <w:r>
        <w:rPr>
          <w:rFonts w:ascii="Times New Roman" w:eastAsia="宋体" w:hAnsi="宋体"/>
        </w:rPr>
        <w:t>54</w:t>
      </w:r>
      <w:r>
        <w:rPr>
          <w:rFonts w:ascii="Times New Roman" w:eastAsia="宋体" w:hAnsi="Times New Roman" w:cs="Times New Roman"/>
        </w:rPr>
        <w:t>.</w:t>
      </w:r>
      <w:r>
        <w:rPr>
          <w:rFonts w:ascii="Times New Roman" w:eastAsia="宋体" w:hAnsi="宋体"/>
        </w:rPr>
        <w:t>3%,</w:t>
      </w:r>
      <w:r>
        <w:rPr>
          <w:rFonts w:ascii="Times New Roman" w:eastAsia="楷体" w:hAnsi="楷体" w:hint="eastAsia"/>
        </w:rPr>
        <w:t>消费仍是经济稳定运行的压舱石。但在拉动经济增长的消费、投资、出口</w:t>
      </w:r>
      <w:r>
        <w:rPr>
          <w:rFonts w:ascii="Times New Roman" w:eastAsia="宋体" w:hAnsi="Times New Roman" w:cs="Times New Roman"/>
        </w:rPr>
        <w:t>“</w:t>
      </w:r>
      <w:r>
        <w:rPr>
          <w:rFonts w:ascii="Times New Roman" w:eastAsia="楷体" w:hAnsi="楷体" w:hint="eastAsia"/>
        </w:rPr>
        <w:t>三驾马车</w:t>
      </w:r>
      <w:r>
        <w:rPr>
          <w:rFonts w:ascii="Times New Roman" w:eastAsia="宋体" w:hAnsi="Times New Roman" w:cs="Times New Roman"/>
        </w:rPr>
        <w:t>”</w:t>
      </w:r>
      <w:r>
        <w:rPr>
          <w:rFonts w:ascii="Times New Roman" w:eastAsia="楷体" w:hAnsi="楷体" w:hint="eastAsia"/>
        </w:rPr>
        <w:t>中</w:t>
      </w:r>
      <w:r>
        <w:rPr>
          <w:rFonts w:ascii="Times New Roman" w:eastAsia="宋体" w:hAnsi="宋体"/>
        </w:rPr>
        <w:t>,</w:t>
      </w:r>
      <w:r>
        <w:rPr>
          <w:rFonts w:ascii="Times New Roman" w:eastAsia="楷体" w:hAnsi="楷体" w:hint="eastAsia"/>
        </w:rPr>
        <w:t>消费恢复相对缓慢</w:t>
      </w:r>
      <w:r>
        <w:rPr>
          <w:rFonts w:ascii="Times New Roman" w:eastAsia="宋体" w:hAnsi="宋体"/>
        </w:rPr>
        <w:t>,</w:t>
      </w:r>
      <w:r>
        <w:rPr>
          <w:rFonts w:ascii="Times New Roman" w:eastAsia="楷体" w:hAnsi="楷体" w:hint="eastAsia"/>
        </w:rPr>
        <w:t>全年社会消费品零售总额同比下降</w:t>
      </w:r>
      <w:r>
        <w:rPr>
          <w:rFonts w:ascii="Times New Roman" w:eastAsia="宋体" w:hAnsi="宋体"/>
        </w:rPr>
        <w:t>3</w:t>
      </w:r>
      <w:r>
        <w:rPr>
          <w:rFonts w:ascii="Times New Roman" w:eastAsia="宋体" w:hAnsi="Times New Roman" w:cs="Times New Roman"/>
        </w:rPr>
        <w:t>.</w:t>
      </w:r>
      <w:r>
        <w:rPr>
          <w:rFonts w:ascii="Times New Roman" w:eastAsia="宋体" w:hAnsi="宋体"/>
        </w:rPr>
        <w:t>9%,</w:t>
      </w:r>
      <w:r>
        <w:rPr>
          <w:rFonts w:ascii="Times New Roman" w:eastAsia="楷体" w:hAnsi="楷体" w:hint="eastAsia"/>
        </w:rPr>
        <w:t>对经济增长呈负向拉动。</w:t>
      </w:r>
    </w:p>
    <w:p w:rsidR="00EE3E0C" w:rsidRDefault="00EE3E0C" w:rsidP="00EE3E0C">
      <w:pPr>
        <w:tabs>
          <w:tab w:val="left" w:pos="1871"/>
          <w:tab w:val="left" w:pos="3407"/>
          <w:tab w:val="left" w:pos="4949"/>
          <w:tab w:val="left" w:pos="6599"/>
        </w:tabs>
        <w:ind w:firstLineChars="200" w:firstLine="420"/>
        <w:rPr>
          <w:rFonts w:ascii="Times New Roman" w:eastAsia="宋体" w:hAnsi="宋体"/>
        </w:rPr>
      </w:pPr>
      <w:r>
        <w:rPr>
          <w:rFonts w:ascii="Times New Roman" w:eastAsia="宋体" w:hAnsi="宋体"/>
        </w:rPr>
        <w:t>2021</w:t>
      </w:r>
      <w:r>
        <w:rPr>
          <w:rFonts w:ascii="Times New Roman" w:eastAsia="楷体" w:hAnsi="楷体" w:hint="eastAsia"/>
        </w:rPr>
        <w:t>年</w:t>
      </w:r>
      <w:r>
        <w:rPr>
          <w:rFonts w:ascii="Times New Roman" w:eastAsia="宋体" w:hAnsi="宋体"/>
        </w:rPr>
        <w:t>3</w:t>
      </w:r>
      <w:r>
        <w:rPr>
          <w:rFonts w:ascii="Times New Roman" w:eastAsia="楷体" w:hAnsi="楷体" w:hint="eastAsia"/>
        </w:rPr>
        <w:t>月</w:t>
      </w:r>
      <w:r>
        <w:rPr>
          <w:rFonts w:ascii="Times New Roman" w:eastAsia="宋体" w:hAnsi="宋体"/>
        </w:rPr>
        <w:t>,</w:t>
      </w:r>
      <w:r>
        <w:rPr>
          <w:rFonts w:ascii="Times New Roman" w:eastAsia="楷体" w:hAnsi="楷体" w:hint="eastAsia"/>
        </w:rPr>
        <w:t>我国</w:t>
      </w:r>
      <w:r>
        <w:rPr>
          <w:rFonts w:ascii="Times New Roman" w:eastAsia="宋体" w:hAnsi="Times New Roman" w:cs="Times New Roman"/>
        </w:rPr>
        <w:t>“</w:t>
      </w:r>
      <w:r>
        <w:rPr>
          <w:rFonts w:ascii="Times New Roman" w:eastAsia="楷体" w:hAnsi="楷体" w:hint="eastAsia"/>
        </w:rPr>
        <w:t>十四五</w:t>
      </w:r>
      <w:r>
        <w:rPr>
          <w:rFonts w:ascii="Times New Roman" w:eastAsia="宋体" w:hAnsi="Times New Roman" w:cs="Times New Roman"/>
        </w:rPr>
        <w:t>”</w:t>
      </w:r>
      <w:r>
        <w:rPr>
          <w:rFonts w:ascii="Times New Roman" w:eastAsia="楷体" w:hAnsi="楷体" w:hint="eastAsia"/>
        </w:rPr>
        <w:t>规划和</w:t>
      </w:r>
      <w:r>
        <w:rPr>
          <w:rFonts w:ascii="Times New Roman" w:eastAsia="宋体" w:hAnsi="宋体"/>
        </w:rPr>
        <w:t>2035</w:t>
      </w:r>
      <w:r>
        <w:rPr>
          <w:rFonts w:ascii="Times New Roman" w:eastAsia="楷体" w:hAnsi="楷体" w:hint="eastAsia"/>
        </w:rPr>
        <w:t>年远景目标纲要提出</w:t>
      </w:r>
      <w:r>
        <w:rPr>
          <w:rFonts w:ascii="Times New Roman" w:eastAsia="宋体" w:hAnsi="宋体"/>
        </w:rPr>
        <w:t>,</w:t>
      </w:r>
      <w:r>
        <w:rPr>
          <w:rFonts w:ascii="Times New Roman" w:eastAsia="楷体" w:hAnsi="楷体" w:hint="eastAsia"/>
        </w:rPr>
        <w:t>深入实施扩大内需战略</w:t>
      </w:r>
      <w:r>
        <w:rPr>
          <w:rFonts w:ascii="Times New Roman" w:eastAsia="宋体" w:hAnsi="宋体"/>
        </w:rPr>
        <w:t>,</w:t>
      </w:r>
      <w:r>
        <w:rPr>
          <w:rFonts w:ascii="Times New Roman" w:eastAsia="楷体" w:hAnsi="楷体" w:hint="eastAsia"/>
        </w:rPr>
        <w:t>建设消费需求旺盛的强大国内市场。在全国各地召开的两会上</w:t>
      </w:r>
      <w:r>
        <w:rPr>
          <w:rFonts w:ascii="Times New Roman" w:eastAsia="宋体" w:hAnsi="宋体"/>
        </w:rPr>
        <w:t>,</w:t>
      </w:r>
      <w:r>
        <w:rPr>
          <w:rFonts w:ascii="Times New Roman" w:eastAsia="楷体" w:hAnsi="楷体" w:hint="eastAsia"/>
        </w:rPr>
        <w:t>多地设定了</w:t>
      </w:r>
      <w:r>
        <w:rPr>
          <w:rFonts w:ascii="Times New Roman" w:eastAsia="宋体" w:hAnsi="宋体"/>
        </w:rPr>
        <w:t>2021</w:t>
      </w:r>
      <w:r>
        <w:rPr>
          <w:rFonts w:ascii="Times New Roman" w:eastAsia="楷体" w:hAnsi="楷体" w:hint="eastAsia"/>
        </w:rPr>
        <w:t>年社会消费品零售总额增速目标</w:t>
      </w:r>
      <w:r>
        <w:rPr>
          <w:rFonts w:ascii="Times New Roman" w:eastAsia="宋体" w:hAnsi="宋体"/>
        </w:rPr>
        <w:t>,</w:t>
      </w:r>
      <w:r>
        <w:rPr>
          <w:rFonts w:ascii="Times New Roman" w:eastAsia="楷体" w:hAnsi="楷体" w:hint="eastAsia"/>
        </w:rPr>
        <w:t>提出了许多拉动消费的具体政策与举措</w:t>
      </w:r>
      <w:r>
        <w:rPr>
          <w:rFonts w:ascii="Times New Roman" w:eastAsia="宋体" w:hAnsi="宋体"/>
        </w:rPr>
        <w:t>,</w:t>
      </w:r>
      <w:r>
        <w:rPr>
          <w:rFonts w:ascii="Times New Roman" w:eastAsia="楷体" w:hAnsi="楷体" w:hint="eastAsia"/>
        </w:rPr>
        <w:t>着力让老百姓能消费、愿消费。</w:t>
      </w:r>
    </w:p>
    <w:p w:rsidR="00EE3E0C" w:rsidRDefault="00EE3E0C" w:rsidP="00EE3E0C">
      <w:pPr>
        <w:tabs>
          <w:tab w:val="left" w:pos="1871"/>
          <w:tab w:val="left" w:pos="3407"/>
          <w:tab w:val="left" w:pos="4949"/>
          <w:tab w:val="left" w:pos="6599"/>
        </w:tabs>
        <w:ind w:firstLineChars="200" w:firstLine="420"/>
      </w:pPr>
      <w:r>
        <w:rPr>
          <w:rFonts w:ascii="Times New Roman" w:eastAsia="宋体" w:hAnsi="宋体" w:hint="eastAsia"/>
        </w:rPr>
        <w:t>联系材料并运用经济生活知识</w:t>
      </w:r>
      <w:r>
        <w:rPr>
          <w:rFonts w:ascii="Times New Roman" w:eastAsia="宋体" w:hAnsi="宋体"/>
        </w:rPr>
        <w:t>,</w:t>
      </w:r>
      <w:r>
        <w:rPr>
          <w:rFonts w:ascii="Times New Roman" w:eastAsia="宋体" w:hAnsi="宋体" w:hint="eastAsia"/>
        </w:rPr>
        <w:t>说明如何</w:t>
      </w:r>
      <w:r>
        <w:rPr>
          <w:rFonts w:ascii="Times New Roman" w:eastAsia="宋体" w:hAnsi="Times New Roman" w:cs="Times New Roman"/>
        </w:rPr>
        <w:t>“</w:t>
      </w:r>
      <w:r>
        <w:rPr>
          <w:rFonts w:ascii="Times New Roman" w:eastAsia="宋体" w:hAnsi="宋体" w:hint="eastAsia"/>
        </w:rPr>
        <w:t>着力让老百姓能消费、愿消费</w:t>
      </w:r>
      <w:r>
        <w:rPr>
          <w:rFonts w:ascii="Times New Roman" w:eastAsia="宋体" w:hAnsi="Times New Roman" w:cs="Times New Roman"/>
        </w:rPr>
        <w:t>”</w:t>
      </w:r>
      <w:r>
        <w:rPr>
          <w:rFonts w:ascii="Times New Roman" w:eastAsia="宋体" w:hAnsi="宋体" w:hint="eastAsia"/>
        </w:rPr>
        <w:t>。</w:t>
      </w:r>
      <w:r>
        <w:rPr>
          <w:rFonts w:ascii="Times New Roman" w:eastAsia="宋体" w:hAnsi="宋体"/>
        </w:rPr>
        <w:t>(14</w:t>
      </w:r>
      <w:r>
        <w:rPr>
          <w:rFonts w:ascii="Times New Roman" w:eastAsia="宋体" w:hAnsi="宋体" w:hint="eastAsia"/>
        </w:rPr>
        <w:t>分</w:t>
      </w:r>
      <w:r>
        <w:rPr>
          <w:rFonts w:ascii="Times New Roman" w:eastAsia="宋体" w:hAnsi="宋体"/>
        </w:rPr>
        <w:t>)</w:t>
      </w:r>
    </w:p>
    <w:tbl>
      <w:tblPr>
        <w:tblW w:w="49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7860"/>
        <w:gridCol w:w="1032"/>
      </w:tblGrid>
      <w:tr w:rsidR="00EE3E0C" w:rsidTr="001622A4">
        <w:trPr>
          <w:jc w:val="center"/>
        </w:trPr>
        <w:tc>
          <w:tcPr>
            <w:tcW w:w="0" w:type="auto"/>
            <w:tcBorders>
              <w:top w:val="single" w:sz="18" w:space="0" w:color="auto"/>
              <w:left w:val="single" w:sz="18" w:space="0" w:color="auto"/>
              <w:bottom w:val="single" w:sz="8" w:space="0" w:color="auto"/>
              <w:right w:val="single" w:sz="8" w:space="0" w:color="auto"/>
            </w:tcBorders>
            <w:tcMar>
              <w:top w:w="0" w:type="dxa"/>
              <w:left w:w="0" w:type="dxa"/>
              <w:bottom w:w="0" w:type="dxa"/>
              <w:right w:w="0" w:type="dxa"/>
            </w:tcMar>
            <w:vAlign w:val="center"/>
            <w:hideMark/>
          </w:tcPr>
          <w:p w:rsidR="00EE3E0C" w:rsidRDefault="00EE3E0C" w:rsidP="001622A4">
            <w:pPr>
              <w:tabs>
                <w:tab w:val="left" w:pos="1871"/>
                <w:tab w:val="left" w:pos="3407"/>
                <w:tab w:val="left" w:pos="4949"/>
                <w:tab w:val="left" w:pos="6599"/>
              </w:tabs>
              <w:rPr>
                <w:sz w:val="18"/>
              </w:rPr>
            </w:pPr>
            <w:r>
              <w:rPr>
                <w:rFonts w:ascii="Arial" w:eastAsia="黑体" w:hAnsi="黑体" w:hint="eastAsia"/>
                <w:sz w:val="18"/>
              </w:rPr>
              <w:t>原生答题</w:t>
            </w:r>
          </w:p>
        </w:tc>
        <w:tc>
          <w:tcPr>
            <w:tcW w:w="0" w:type="auto"/>
            <w:tcBorders>
              <w:top w:val="single" w:sz="18" w:space="0" w:color="auto"/>
              <w:left w:val="single" w:sz="8" w:space="0" w:color="auto"/>
              <w:bottom w:val="single" w:sz="8" w:space="0" w:color="auto"/>
              <w:right w:val="single" w:sz="18" w:space="0" w:color="auto"/>
            </w:tcBorders>
            <w:tcMar>
              <w:top w:w="0" w:type="dxa"/>
              <w:left w:w="0" w:type="dxa"/>
              <w:bottom w:w="0" w:type="dxa"/>
              <w:right w:w="0" w:type="dxa"/>
            </w:tcMar>
            <w:vAlign w:val="center"/>
            <w:hideMark/>
          </w:tcPr>
          <w:p w:rsidR="00EE3E0C" w:rsidRDefault="00EE3E0C" w:rsidP="001622A4">
            <w:pPr>
              <w:tabs>
                <w:tab w:val="left" w:pos="1871"/>
                <w:tab w:val="left" w:pos="3407"/>
                <w:tab w:val="left" w:pos="4949"/>
                <w:tab w:val="left" w:pos="6599"/>
              </w:tabs>
              <w:rPr>
                <w:sz w:val="18"/>
              </w:rPr>
            </w:pPr>
            <w:r>
              <w:rPr>
                <w:rFonts w:ascii="Arial" w:eastAsia="黑体" w:hAnsi="黑体" w:hint="eastAsia"/>
                <w:sz w:val="18"/>
              </w:rPr>
              <w:t>教师点评</w:t>
            </w:r>
          </w:p>
        </w:tc>
      </w:tr>
      <w:tr w:rsidR="00EE3E0C" w:rsidTr="001622A4">
        <w:trPr>
          <w:jc w:val="center"/>
        </w:trPr>
        <w:tc>
          <w:tcPr>
            <w:tcW w:w="0" w:type="auto"/>
            <w:tcBorders>
              <w:top w:val="single" w:sz="8" w:space="0" w:color="auto"/>
              <w:left w:val="single" w:sz="18" w:space="0" w:color="auto"/>
              <w:bottom w:val="single" w:sz="8" w:space="0" w:color="auto"/>
              <w:right w:val="single" w:sz="8" w:space="0" w:color="auto"/>
            </w:tcBorders>
            <w:tcMar>
              <w:top w:w="0" w:type="dxa"/>
              <w:left w:w="105" w:type="dxa"/>
              <w:bottom w:w="0" w:type="dxa"/>
              <w:right w:w="105" w:type="dxa"/>
            </w:tcMar>
            <w:vAlign w:val="center"/>
          </w:tcPr>
          <w:p w:rsidR="00EE3E0C" w:rsidRDefault="00EE3E0C" w:rsidP="001622A4">
            <w:pPr>
              <w:tabs>
                <w:tab w:val="left" w:pos="1871"/>
                <w:tab w:val="left" w:pos="3407"/>
                <w:tab w:val="left" w:pos="4949"/>
                <w:tab w:val="left" w:pos="6599"/>
              </w:tabs>
              <w:rPr>
                <w:rFonts w:ascii="Times New Roman" w:eastAsia="宋体" w:hAnsi="宋体"/>
                <w:sz w:val="18"/>
              </w:rPr>
            </w:pPr>
            <w:r>
              <w:rPr>
                <w:rFonts w:ascii="Times New Roman" w:eastAsia="宋体" w:hAnsi="宋体" w:hint="eastAsia"/>
                <w:sz w:val="18"/>
              </w:rPr>
              <w:t>学生</w:t>
            </w:r>
            <w:r>
              <w:rPr>
                <w:rFonts w:ascii="Times New Roman" w:eastAsia="宋体" w:hAnsi="宋体"/>
                <w:sz w:val="18"/>
              </w:rPr>
              <w:t>A</w:t>
            </w:r>
            <w:r>
              <w:rPr>
                <w:rFonts w:ascii="Times New Roman" w:eastAsia="宋体" w:hAnsi="宋体" w:hint="eastAsia"/>
                <w:sz w:val="18"/>
              </w:rPr>
              <w:t>答卷</w:t>
            </w:r>
            <w:r>
              <w:rPr>
                <w:rFonts w:ascii="Times New Roman" w:eastAsia="宋体" w:hAnsi="宋体"/>
                <w:sz w:val="18"/>
              </w:rPr>
              <w:t>:</w:t>
            </w:r>
          </w:p>
          <w:p w:rsidR="00EE3E0C" w:rsidRDefault="00EE3E0C" w:rsidP="001622A4">
            <w:pPr>
              <w:tabs>
                <w:tab w:val="left" w:pos="1871"/>
                <w:tab w:val="left" w:pos="3407"/>
                <w:tab w:val="left" w:pos="4949"/>
                <w:tab w:val="left" w:pos="6599"/>
              </w:tabs>
              <w:rPr>
                <w:rFonts w:ascii="Times New Roman" w:eastAsia="宋体" w:hAnsi="宋体"/>
                <w:sz w:val="18"/>
              </w:rPr>
            </w:pPr>
          </w:p>
          <w:p w:rsidR="00EE3E0C" w:rsidRDefault="00EE3E0C" w:rsidP="001622A4">
            <w:pPr>
              <w:tabs>
                <w:tab w:val="left" w:pos="1871"/>
                <w:tab w:val="left" w:pos="3407"/>
                <w:tab w:val="left" w:pos="4949"/>
                <w:tab w:val="left" w:pos="6599"/>
              </w:tabs>
              <w:rPr>
                <w:sz w:val="18"/>
              </w:rPr>
            </w:pPr>
            <w:r>
              <w:rPr>
                <w:rFonts w:ascii="Times New Roman" w:eastAsia="宋体" w:hAnsi="宋体"/>
                <w:noProof/>
                <w:sz w:val="18"/>
              </w:rPr>
              <w:drawing>
                <wp:inline distT="0" distB="0" distL="0" distR="0">
                  <wp:extent cx="4857750" cy="771525"/>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ZZRX25.JPG"/>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57750" cy="771525"/>
                          </a:xfrm>
                          <a:prstGeom prst="rect">
                            <a:avLst/>
                          </a:prstGeom>
                          <a:noFill/>
                          <a:ln>
                            <a:noFill/>
                          </a:ln>
                        </pic:spPr>
                      </pic:pic>
                    </a:graphicData>
                  </a:graphic>
                </wp:inline>
              </w:drawing>
            </w:r>
          </w:p>
        </w:tc>
        <w:tc>
          <w:tcPr>
            <w:tcW w:w="0" w:type="auto"/>
            <w:tcBorders>
              <w:top w:val="single" w:sz="8" w:space="0" w:color="auto"/>
              <w:left w:val="single" w:sz="8" w:space="0" w:color="auto"/>
              <w:bottom w:val="single" w:sz="8" w:space="0" w:color="auto"/>
              <w:right w:val="single" w:sz="18" w:space="0" w:color="auto"/>
            </w:tcBorders>
            <w:tcMar>
              <w:top w:w="0" w:type="dxa"/>
              <w:left w:w="105" w:type="dxa"/>
              <w:bottom w:w="0" w:type="dxa"/>
              <w:right w:w="105" w:type="dxa"/>
            </w:tcMar>
            <w:vAlign w:val="center"/>
            <w:hideMark/>
          </w:tcPr>
          <w:p w:rsidR="00EE3E0C" w:rsidRDefault="00EE3E0C" w:rsidP="001622A4">
            <w:pPr>
              <w:tabs>
                <w:tab w:val="left" w:pos="1871"/>
                <w:tab w:val="left" w:pos="3407"/>
                <w:tab w:val="left" w:pos="4949"/>
                <w:tab w:val="left" w:pos="6599"/>
              </w:tabs>
              <w:rPr>
                <w:rFonts w:ascii="Times New Roman" w:eastAsia="宋体" w:hAnsi="宋体"/>
                <w:sz w:val="18"/>
              </w:rPr>
            </w:pPr>
            <w:r>
              <w:rPr>
                <w:rFonts w:eastAsia="方正硬笔楷书简体" w:hint="eastAsia"/>
                <w:sz w:val="18"/>
              </w:rPr>
              <w:t>得分</w:t>
            </w:r>
            <w:r>
              <w:rPr>
                <w:rFonts w:ascii="Times New Roman" w:eastAsia="宋体" w:hAnsi="宋体"/>
                <w:sz w:val="18"/>
              </w:rPr>
              <w:t>:(6</w:t>
            </w:r>
            <w:r>
              <w:rPr>
                <w:rFonts w:eastAsia="方正硬笔楷书简体" w:hint="eastAsia"/>
                <w:sz w:val="18"/>
              </w:rPr>
              <w:t>分</w:t>
            </w:r>
            <w:r>
              <w:rPr>
                <w:rFonts w:ascii="Times New Roman" w:eastAsia="宋体" w:hAnsi="宋体"/>
                <w:sz w:val="18"/>
              </w:rPr>
              <w:t>)</w:t>
            </w:r>
          </w:p>
          <w:p w:rsidR="00EE3E0C" w:rsidRDefault="00EE3E0C" w:rsidP="001622A4">
            <w:pPr>
              <w:tabs>
                <w:tab w:val="left" w:pos="1871"/>
                <w:tab w:val="left" w:pos="3407"/>
                <w:tab w:val="left" w:pos="4949"/>
                <w:tab w:val="left" w:pos="6599"/>
              </w:tabs>
              <w:rPr>
                <w:sz w:val="18"/>
              </w:rPr>
            </w:pPr>
            <w:r>
              <w:rPr>
                <w:rFonts w:eastAsia="方正硬笔楷书简体" w:hint="eastAsia"/>
                <w:sz w:val="18"/>
              </w:rPr>
              <w:t>生搬硬套教材知识</w:t>
            </w:r>
            <w:r>
              <w:rPr>
                <w:rFonts w:ascii="Times New Roman" w:eastAsia="宋体" w:hAnsi="宋体"/>
                <w:sz w:val="18"/>
              </w:rPr>
              <w:t>,</w:t>
            </w:r>
            <w:r>
              <w:rPr>
                <w:rFonts w:eastAsia="方正硬笔楷书简体" w:hint="eastAsia"/>
                <w:sz w:val="18"/>
              </w:rPr>
              <w:t>没有结合材料情境答题</w:t>
            </w:r>
            <w:r>
              <w:rPr>
                <w:rFonts w:ascii="Times New Roman" w:eastAsia="宋体" w:hAnsi="宋体"/>
                <w:sz w:val="18"/>
              </w:rPr>
              <w:t>,</w:t>
            </w:r>
            <w:r>
              <w:rPr>
                <w:rFonts w:eastAsia="方正硬笔楷书简体" w:hint="eastAsia"/>
                <w:sz w:val="18"/>
              </w:rPr>
              <w:t>知识与材料完全脱节</w:t>
            </w:r>
          </w:p>
        </w:tc>
      </w:tr>
      <w:tr w:rsidR="00EE3E0C" w:rsidTr="001622A4">
        <w:trPr>
          <w:jc w:val="center"/>
        </w:trPr>
        <w:tc>
          <w:tcPr>
            <w:tcW w:w="0" w:type="auto"/>
            <w:tcBorders>
              <w:top w:val="single" w:sz="8" w:space="0" w:color="auto"/>
              <w:left w:val="single" w:sz="18" w:space="0" w:color="auto"/>
              <w:bottom w:val="single" w:sz="8" w:space="0" w:color="auto"/>
              <w:right w:val="single" w:sz="8" w:space="0" w:color="auto"/>
            </w:tcBorders>
            <w:tcMar>
              <w:top w:w="0" w:type="dxa"/>
              <w:left w:w="105" w:type="dxa"/>
              <w:bottom w:w="0" w:type="dxa"/>
              <w:right w:w="105" w:type="dxa"/>
            </w:tcMar>
            <w:vAlign w:val="center"/>
          </w:tcPr>
          <w:p w:rsidR="00EE3E0C" w:rsidRDefault="00EE3E0C" w:rsidP="001622A4">
            <w:pPr>
              <w:tabs>
                <w:tab w:val="left" w:pos="1871"/>
                <w:tab w:val="left" w:pos="3407"/>
                <w:tab w:val="left" w:pos="4949"/>
                <w:tab w:val="left" w:pos="6599"/>
              </w:tabs>
              <w:rPr>
                <w:rFonts w:ascii="Times New Roman" w:eastAsia="宋体" w:hAnsi="宋体"/>
                <w:sz w:val="18"/>
              </w:rPr>
            </w:pPr>
            <w:r>
              <w:rPr>
                <w:rFonts w:ascii="Times New Roman" w:eastAsia="宋体" w:hAnsi="宋体" w:hint="eastAsia"/>
                <w:sz w:val="18"/>
              </w:rPr>
              <w:t>学生</w:t>
            </w:r>
            <w:r>
              <w:rPr>
                <w:rFonts w:ascii="Times New Roman" w:eastAsia="宋体" w:hAnsi="宋体"/>
                <w:sz w:val="18"/>
              </w:rPr>
              <w:t>B</w:t>
            </w:r>
            <w:r>
              <w:rPr>
                <w:rFonts w:ascii="Times New Roman" w:eastAsia="宋体" w:hAnsi="宋体" w:hint="eastAsia"/>
                <w:sz w:val="18"/>
              </w:rPr>
              <w:t>答卷</w:t>
            </w:r>
            <w:r>
              <w:rPr>
                <w:rFonts w:ascii="Times New Roman" w:eastAsia="宋体" w:hAnsi="宋体"/>
                <w:sz w:val="18"/>
              </w:rPr>
              <w:t>:</w:t>
            </w:r>
          </w:p>
          <w:p w:rsidR="00EE3E0C" w:rsidRDefault="00EE3E0C" w:rsidP="001622A4">
            <w:pPr>
              <w:tabs>
                <w:tab w:val="left" w:pos="1871"/>
                <w:tab w:val="left" w:pos="3407"/>
                <w:tab w:val="left" w:pos="4949"/>
                <w:tab w:val="left" w:pos="6599"/>
              </w:tabs>
              <w:rPr>
                <w:rFonts w:ascii="Times New Roman" w:eastAsia="宋体" w:hAnsi="宋体"/>
                <w:sz w:val="18"/>
              </w:rPr>
            </w:pPr>
          </w:p>
          <w:p w:rsidR="00EE3E0C" w:rsidRDefault="00EE3E0C" w:rsidP="001622A4">
            <w:pPr>
              <w:tabs>
                <w:tab w:val="left" w:pos="1871"/>
                <w:tab w:val="left" w:pos="3407"/>
                <w:tab w:val="left" w:pos="4949"/>
                <w:tab w:val="left" w:pos="6599"/>
              </w:tabs>
              <w:rPr>
                <w:sz w:val="18"/>
              </w:rPr>
            </w:pPr>
            <w:r>
              <w:rPr>
                <w:rFonts w:ascii="Times New Roman" w:eastAsia="宋体" w:hAnsi="宋体"/>
                <w:noProof/>
                <w:sz w:val="18"/>
              </w:rPr>
              <w:drawing>
                <wp:inline distT="0" distB="0" distL="0" distR="0">
                  <wp:extent cx="4772025" cy="857250"/>
                  <wp:effectExtent l="0" t="0" r="952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ZZRX26.JPG"/>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72025" cy="857250"/>
                          </a:xfrm>
                          <a:prstGeom prst="rect">
                            <a:avLst/>
                          </a:prstGeom>
                          <a:noFill/>
                          <a:ln>
                            <a:noFill/>
                          </a:ln>
                        </pic:spPr>
                      </pic:pic>
                    </a:graphicData>
                  </a:graphic>
                </wp:inline>
              </w:drawing>
            </w:r>
          </w:p>
        </w:tc>
        <w:tc>
          <w:tcPr>
            <w:tcW w:w="0" w:type="auto"/>
            <w:tcBorders>
              <w:top w:val="single" w:sz="8" w:space="0" w:color="auto"/>
              <w:left w:val="single" w:sz="8" w:space="0" w:color="auto"/>
              <w:bottom w:val="single" w:sz="8" w:space="0" w:color="auto"/>
              <w:right w:val="single" w:sz="18" w:space="0" w:color="auto"/>
            </w:tcBorders>
            <w:tcMar>
              <w:top w:w="0" w:type="dxa"/>
              <w:left w:w="105" w:type="dxa"/>
              <w:bottom w:w="0" w:type="dxa"/>
              <w:right w:w="105" w:type="dxa"/>
            </w:tcMar>
            <w:vAlign w:val="center"/>
            <w:hideMark/>
          </w:tcPr>
          <w:p w:rsidR="00EE3E0C" w:rsidRDefault="00EE3E0C" w:rsidP="001622A4">
            <w:pPr>
              <w:tabs>
                <w:tab w:val="left" w:pos="1871"/>
                <w:tab w:val="left" w:pos="3407"/>
                <w:tab w:val="left" w:pos="4949"/>
                <w:tab w:val="left" w:pos="6599"/>
              </w:tabs>
              <w:rPr>
                <w:rFonts w:ascii="Times New Roman" w:eastAsia="宋体" w:hAnsi="宋体"/>
                <w:sz w:val="18"/>
              </w:rPr>
            </w:pPr>
            <w:r>
              <w:rPr>
                <w:rFonts w:eastAsia="方正硬笔楷书简体" w:hint="eastAsia"/>
                <w:sz w:val="18"/>
              </w:rPr>
              <w:t>得分</w:t>
            </w:r>
            <w:r>
              <w:rPr>
                <w:rFonts w:ascii="Times New Roman" w:eastAsia="宋体" w:hAnsi="宋体"/>
                <w:sz w:val="18"/>
              </w:rPr>
              <w:t>:(11</w:t>
            </w:r>
            <w:r>
              <w:rPr>
                <w:rFonts w:eastAsia="方正硬笔楷书简体" w:hint="eastAsia"/>
                <w:sz w:val="18"/>
              </w:rPr>
              <w:t>分</w:t>
            </w:r>
            <w:r>
              <w:rPr>
                <w:rFonts w:ascii="Times New Roman" w:eastAsia="宋体" w:hAnsi="宋体"/>
                <w:sz w:val="18"/>
              </w:rPr>
              <w:t>)</w:t>
            </w:r>
          </w:p>
          <w:p w:rsidR="00EE3E0C" w:rsidRDefault="00EE3E0C" w:rsidP="001622A4">
            <w:pPr>
              <w:tabs>
                <w:tab w:val="left" w:pos="1871"/>
                <w:tab w:val="left" w:pos="3407"/>
                <w:tab w:val="left" w:pos="4949"/>
                <w:tab w:val="left" w:pos="6599"/>
              </w:tabs>
              <w:rPr>
                <w:sz w:val="18"/>
              </w:rPr>
            </w:pPr>
            <w:r>
              <w:rPr>
                <w:rFonts w:eastAsia="方正硬笔楷书简体" w:hint="eastAsia"/>
                <w:sz w:val="18"/>
              </w:rPr>
              <w:t>对材料情境信息提取不完整</w:t>
            </w:r>
            <w:r>
              <w:rPr>
                <w:rFonts w:ascii="Times New Roman" w:eastAsia="宋体" w:hAnsi="宋体"/>
                <w:sz w:val="18"/>
              </w:rPr>
              <w:t>,</w:t>
            </w:r>
            <w:r>
              <w:rPr>
                <w:rFonts w:eastAsia="方正硬笔楷书简体" w:hint="eastAsia"/>
                <w:sz w:val="18"/>
              </w:rPr>
              <w:t>没有对材料内容划分为相应的层次</w:t>
            </w:r>
            <w:r>
              <w:rPr>
                <w:rFonts w:ascii="Times New Roman" w:eastAsia="宋体" w:hAnsi="宋体"/>
                <w:sz w:val="18"/>
              </w:rPr>
              <w:t>,</w:t>
            </w:r>
            <w:r>
              <w:rPr>
                <w:rFonts w:eastAsia="方正硬笔楷书简体" w:hint="eastAsia"/>
                <w:sz w:val="18"/>
              </w:rPr>
              <w:t>然后一一对应</w:t>
            </w:r>
            <w:r>
              <w:rPr>
                <w:rFonts w:ascii="Times New Roman" w:eastAsia="宋体" w:hAnsi="宋体"/>
                <w:sz w:val="18"/>
              </w:rPr>
              <w:t>,</w:t>
            </w:r>
            <w:r>
              <w:rPr>
                <w:rFonts w:eastAsia="方正硬笔楷书简体" w:hint="eastAsia"/>
                <w:sz w:val="18"/>
              </w:rPr>
              <w:t>以致漏掉要点</w:t>
            </w:r>
          </w:p>
        </w:tc>
      </w:tr>
      <w:tr w:rsidR="00EE3E0C" w:rsidTr="001622A4">
        <w:trPr>
          <w:jc w:val="center"/>
        </w:trPr>
        <w:tc>
          <w:tcPr>
            <w:tcW w:w="0" w:type="auto"/>
            <w:tcBorders>
              <w:top w:val="single" w:sz="8" w:space="0" w:color="auto"/>
              <w:left w:val="single" w:sz="18" w:space="0" w:color="auto"/>
              <w:bottom w:val="single" w:sz="18" w:space="0" w:color="auto"/>
              <w:right w:val="single" w:sz="8" w:space="0" w:color="auto"/>
            </w:tcBorders>
            <w:tcMar>
              <w:top w:w="0" w:type="dxa"/>
              <w:left w:w="0" w:type="dxa"/>
              <w:bottom w:w="0" w:type="dxa"/>
              <w:right w:w="0" w:type="dxa"/>
            </w:tcMar>
            <w:vAlign w:val="center"/>
            <w:hideMark/>
          </w:tcPr>
          <w:p w:rsidR="00EE3E0C" w:rsidRDefault="00EE3E0C" w:rsidP="001622A4">
            <w:pPr>
              <w:tabs>
                <w:tab w:val="left" w:pos="1871"/>
                <w:tab w:val="left" w:pos="3407"/>
                <w:tab w:val="left" w:pos="4949"/>
                <w:tab w:val="left" w:pos="6599"/>
              </w:tabs>
              <w:rPr>
                <w:sz w:val="18"/>
              </w:rPr>
            </w:pPr>
            <w:r>
              <w:rPr>
                <w:rFonts w:ascii="Arial" w:eastAsia="黑体" w:hAnsi="黑体" w:hint="eastAsia"/>
                <w:sz w:val="18"/>
              </w:rPr>
              <w:t>满分答题</w:t>
            </w:r>
          </w:p>
        </w:tc>
        <w:tc>
          <w:tcPr>
            <w:tcW w:w="0" w:type="auto"/>
            <w:tcBorders>
              <w:top w:val="single" w:sz="8" w:space="0" w:color="auto"/>
              <w:left w:val="single" w:sz="8" w:space="0" w:color="auto"/>
              <w:bottom w:val="single" w:sz="18" w:space="0" w:color="auto"/>
              <w:right w:val="single" w:sz="18" w:space="0" w:color="auto"/>
            </w:tcBorders>
            <w:tcMar>
              <w:top w:w="0" w:type="dxa"/>
              <w:left w:w="105" w:type="dxa"/>
              <w:bottom w:w="0" w:type="dxa"/>
              <w:right w:w="105" w:type="dxa"/>
            </w:tcMar>
            <w:vAlign w:val="center"/>
          </w:tcPr>
          <w:p w:rsidR="00EE3E0C" w:rsidRDefault="00EE3E0C" w:rsidP="001622A4">
            <w:pPr>
              <w:tabs>
                <w:tab w:val="left" w:pos="1871"/>
                <w:tab w:val="left" w:pos="3407"/>
                <w:tab w:val="left" w:pos="4949"/>
                <w:tab w:val="left" w:pos="6599"/>
              </w:tabs>
              <w:rPr>
                <w:sz w:val="18"/>
              </w:rPr>
            </w:pPr>
          </w:p>
        </w:tc>
      </w:tr>
    </w:tbl>
    <w:p w:rsidR="00EE3E0C" w:rsidRDefault="00EE3E0C" w:rsidP="00EE3E0C">
      <w:pPr>
        <w:tabs>
          <w:tab w:val="left" w:pos="1871"/>
          <w:tab w:val="left" w:pos="3407"/>
          <w:tab w:val="left" w:pos="4949"/>
          <w:tab w:val="left" w:pos="6599"/>
        </w:tabs>
        <w:jc w:val="center"/>
        <w:rPr>
          <w:rFonts w:ascii="Times New Roman" w:eastAsia="宋体" w:hAnsi="宋体"/>
        </w:rPr>
      </w:pPr>
    </w:p>
    <w:p w:rsidR="00EE3E0C" w:rsidRDefault="00EE3E0C" w:rsidP="00EE3E0C">
      <w:pPr>
        <w:tabs>
          <w:tab w:val="left" w:pos="1871"/>
          <w:tab w:val="left" w:pos="3407"/>
          <w:tab w:val="left" w:pos="4949"/>
          <w:tab w:val="left" w:pos="6599"/>
        </w:tabs>
        <w:ind w:firstLineChars="200" w:firstLine="420"/>
        <w:rPr>
          <w:rFonts w:ascii="Times New Roman" w:eastAsia="宋体" w:hAnsi="宋体"/>
        </w:rPr>
      </w:pPr>
      <w:r>
        <w:rPr>
          <w:rFonts w:ascii="Times New Roman" w:eastAsia="宋体" w:hAnsi="宋体"/>
        </w:rPr>
        <w:t>[</w:t>
      </w:r>
      <w:r>
        <w:rPr>
          <w:rFonts w:ascii="Arial" w:eastAsia="黑体" w:hAnsi="黑体" w:hint="eastAsia"/>
        </w:rPr>
        <w:t>典例</w:t>
      </w:r>
      <w:r>
        <w:rPr>
          <w:rFonts w:ascii="Times New Roman" w:eastAsia="宋体" w:hAnsi="Times New Roman"/>
          <w:b/>
        </w:rPr>
        <w:t>3</w:t>
      </w:r>
      <w:r>
        <w:rPr>
          <w:rFonts w:ascii="Times New Roman" w:eastAsia="宋体" w:hAnsi="宋体"/>
        </w:rPr>
        <w:t>](2020</w:t>
      </w:r>
      <w:r>
        <w:rPr>
          <w:rFonts w:ascii="Times New Roman" w:eastAsia="宋体" w:hAnsi="Times New Roman" w:cs="Times New Roman"/>
        </w:rPr>
        <w:t>·</w:t>
      </w:r>
      <w:r>
        <w:rPr>
          <w:rFonts w:ascii="Arial" w:eastAsia="黑体" w:hAnsi="黑体" w:hint="eastAsia"/>
        </w:rPr>
        <w:t>全国</w:t>
      </w:r>
      <w:r>
        <w:rPr>
          <w:rFonts w:ascii="宋体" w:eastAsia="宋体" w:hAnsi="宋体" w:cs="宋体" w:hint="eastAsia"/>
        </w:rPr>
        <w:t>Ⅱ</w:t>
      </w:r>
      <w:r>
        <w:rPr>
          <w:rFonts w:ascii="Arial" w:eastAsia="黑体" w:hAnsi="黑体" w:hint="eastAsia"/>
        </w:rPr>
        <w:t>卷</w:t>
      </w:r>
      <w:r>
        <w:rPr>
          <w:rFonts w:ascii="Times New Roman" w:eastAsia="宋体" w:hAnsi="宋体"/>
        </w:rPr>
        <w:t>,39)</w:t>
      </w:r>
      <w:r>
        <w:rPr>
          <w:rFonts w:ascii="Times New Roman" w:eastAsia="宋体" w:hAnsi="宋体" w:hint="eastAsia"/>
        </w:rPr>
        <w:t>阅读材料</w:t>
      </w:r>
      <w:r>
        <w:rPr>
          <w:rFonts w:ascii="Times New Roman" w:eastAsia="宋体" w:hAnsi="宋体"/>
        </w:rPr>
        <w:t>,</w:t>
      </w:r>
      <w:r>
        <w:rPr>
          <w:rFonts w:ascii="Times New Roman" w:eastAsia="宋体" w:hAnsi="宋体" w:hint="eastAsia"/>
        </w:rPr>
        <w:t>完成下列要求。</w:t>
      </w:r>
    </w:p>
    <w:p w:rsidR="00EE3E0C" w:rsidRDefault="00EE3E0C" w:rsidP="00EE3E0C">
      <w:pPr>
        <w:tabs>
          <w:tab w:val="left" w:pos="1871"/>
          <w:tab w:val="left" w:pos="3407"/>
          <w:tab w:val="left" w:pos="4949"/>
          <w:tab w:val="left" w:pos="6599"/>
        </w:tabs>
        <w:ind w:firstLineChars="200" w:firstLine="420"/>
        <w:rPr>
          <w:rFonts w:ascii="Times New Roman" w:eastAsia="宋体" w:hAnsi="宋体"/>
        </w:rPr>
      </w:pPr>
      <w:r>
        <w:rPr>
          <w:rFonts w:ascii="Times New Roman" w:eastAsia="宋体" w:hAnsi="宋体"/>
        </w:rPr>
        <w:lastRenderedPageBreak/>
        <w:t>2020</w:t>
      </w:r>
      <w:r>
        <w:rPr>
          <w:rFonts w:ascii="Times New Roman" w:eastAsia="楷体" w:hAnsi="楷体" w:hint="eastAsia"/>
        </w:rPr>
        <w:t>年</w:t>
      </w:r>
      <w:r>
        <w:rPr>
          <w:rFonts w:ascii="Times New Roman" w:eastAsia="宋体" w:hAnsi="宋体"/>
        </w:rPr>
        <w:t>5</w:t>
      </w:r>
      <w:r>
        <w:rPr>
          <w:rFonts w:ascii="Times New Roman" w:eastAsia="楷体" w:hAnsi="楷体" w:hint="eastAsia"/>
        </w:rPr>
        <w:t>月召开的十三届全国人大三次会议和全国政协十三届三次会议是我国政治生活中的大事。两会审议、讨论《中华人民共和国民法典</w:t>
      </w:r>
      <w:r>
        <w:rPr>
          <w:rFonts w:ascii="Times New Roman" w:eastAsia="宋体" w:hAnsi="宋体"/>
        </w:rPr>
        <w:t>(</w:t>
      </w:r>
      <w:r>
        <w:rPr>
          <w:rFonts w:ascii="Times New Roman" w:eastAsia="楷体" w:hAnsi="楷体" w:hint="eastAsia"/>
        </w:rPr>
        <w:t>草案</w:t>
      </w:r>
      <w:r>
        <w:rPr>
          <w:rFonts w:ascii="Times New Roman" w:eastAsia="宋体" w:hAnsi="宋体"/>
        </w:rPr>
        <w:t>)</w:t>
      </w:r>
      <w:r>
        <w:rPr>
          <w:rFonts w:ascii="Times New Roman" w:eastAsia="楷体" w:hAnsi="楷体" w:hint="eastAsia"/>
        </w:rPr>
        <w:t>》</w:t>
      </w:r>
      <w:r>
        <w:rPr>
          <w:rFonts w:ascii="Times New Roman" w:eastAsia="宋体" w:hAnsi="宋体"/>
        </w:rPr>
        <w:t>,</w:t>
      </w:r>
      <w:r>
        <w:rPr>
          <w:rFonts w:ascii="Times New Roman" w:eastAsia="楷体" w:hAnsi="楷体" w:hint="eastAsia"/>
        </w:rPr>
        <w:t>备受国内外关注。</w:t>
      </w:r>
    </w:p>
    <w:p w:rsidR="00EE3E0C" w:rsidRDefault="00EE3E0C" w:rsidP="00EE3E0C">
      <w:pPr>
        <w:tabs>
          <w:tab w:val="left" w:pos="1871"/>
          <w:tab w:val="left" w:pos="3407"/>
          <w:tab w:val="left" w:pos="4949"/>
          <w:tab w:val="left" w:pos="6599"/>
        </w:tabs>
        <w:ind w:firstLineChars="200" w:firstLine="420"/>
        <w:rPr>
          <w:rFonts w:ascii="Times New Roman" w:eastAsia="宋体" w:hAnsi="宋体"/>
        </w:rPr>
      </w:pPr>
      <w:r>
        <w:rPr>
          <w:rFonts w:ascii="Times New Roman" w:eastAsia="楷体" w:hAnsi="楷体" w:hint="eastAsia"/>
        </w:rPr>
        <w:t>参加会议的全国政协委员在各界别小组讨论民法典草案</w:t>
      </w:r>
      <w:r>
        <w:rPr>
          <w:rFonts w:ascii="Times New Roman" w:eastAsia="宋体" w:hAnsi="宋体"/>
        </w:rPr>
        <w:t>,</w:t>
      </w:r>
      <w:r>
        <w:rPr>
          <w:rFonts w:ascii="Times New Roman" w:eastAsia="楷体" w:hAnsi="楷体" w:hint="eastAsia"/>
        </w:rPr>
        <w:t>委员们认为</w:t>
      </w:r>
      <w:r>
        <w:rPr>
          <w:rFonts w:ascii="Times New Roman" w:eastAsia="宋体" w:hAnsi="宋体"/>
        </w:rPr>
        <w:t>,</w:t>
      </w:r>
      <w:r>
        <w:rPr>
          <w:rFonts w:ascii="Times New Roman" w:eastAsia="楷体" w:hAnsi="楷体" w:hint="eastAsia"/>
        </w:rPr>
        <w:t>民法典草案充分体现了人民至上的理念</w:t>
      </w:r>
      <w:r>
        <w:rPr>
          <w:rFonts w:ascii="Times New Roman" w:eastAsia="宋体" w:hAnsi="宋体"/>
        </w:rPr>
        <w:t>,</w:t>
      </w:r>
      <w:r>
        <w:rPr>
          <w:rFonts w:ascii="Times New Roman" w:eastAsia="楷体" w:hAnsi="楷体" w:hint="eastAsia"/>
        </w:rPr>
        <w:t>贴近百姓生活</w:t>
      </w:r>
      <w:r>
        <w:rPr>
          <w:rFonts w:ascii="Times New Roman" w:eastAsia="宋体" w:hAnsi="宋体"/>
        </w:rPr>
        <w:t>,</w:t>
      </w:r>
      <w:r>
        <w:rPr>
          <w:rFonts w:ascii="Times New Roman" w:eastAsia="楷体" w:hAnsi="楷体" w:hint="eastAsia"/>
        </w:rPr>
        <w:t>涉及方方面面</w:t>
      </w:r>
      <w:r>
        <w:rPr>
          <w:rFonts w:ascii="Times New Roman" w:eastAsia="宋体" w:hAnsi="宋体"/>
        </w:rPr>
        <w:t>,</w:t>
      </w:r>
      <w:r>
        <w:rPr>
          <w:rFonts w:ascii="Times New Roman" w:eastAsia="楷体" w:hAnsi="楷体" w:hint="eastAsia"/>
        </w:rPr>
        <w:t>反映新时代需求</w:t>
      </w:r>
      <w:r>
        <w:rPr>
          <w:rFonts w:ascii="Times New Roman" w:eastAsia="宋体" w:hAnsi="宋体"/>
        </w:rPr>
        <w:t>,</w:t>
      </w:r>
      <w:r>
        <w:rPr>
          <w:rFonts w:ascii="Times New Roman" w:eastAsia="楷体" w:hAnsi="楷体" w:hint="eastAsia"/>
        </w:rPr>
        <w:t>是维护公民各项权利的一部百科全书。</w:t>
      </w:r>
    </w:p>
    <w:p w:rsidR="00EE3E0C" w:rsidRDefault="00EE3E0C" w:rsidP="00EE3E0C">
      <w:pPr>
        <w:tabs>
          <w:tab w:val="left" w:pos="1871"/>
          <w:tab w:val="left" w:pos="3407"/>
          <w:tab w:val="left" w:pos="4949"/>
          <w:tab w:val="left" w:pos="6599"/>
        </w:tabs>
        <w:ind w:firstLineChars="200" w:firstLine="420"/>
        <w:rPr>
          <w:rFonts w:ascii="Times New Roman" w:eastAsia="宋体" w:hAnsi="宋体"/>
        </w:rPr>
      </w:pPr>
      <w:r>
        <w:rPr>
          <w:rFonts w:ascii="Times New Roman" w:eastAsia="楷体" w:hAnsi="楷体" w:hint="eastAsia"/>
        </w:rPr>
        <w:t>经过人大代表的认真审议和热烈讨论</w:t>
      </w:r>
      <w:r>
        <w:rPr>
          <w:rFonts w:ascii="Times New Roman" w:eastAsia="宋体" w:hAnsi="宋体"/>
        </w:rPr>
        <w:t>,</w:t>
      </w:r>
      <w:r>
        <w:rPr>
          <w:rFonts w:ascii="Times New Roman" w:eastAsia="楷体" w:hAnsi="楷体" w:hint="eastAsia"/>
        </w:rPr>
        <w:t>根据各方面意见</w:t>
      </w:r>
      <w:r>
        <w:rPr>
          <w:rFonts w:ascii="Times New Roman" w:eastAsia="宋体" w:hAnsi="宋体"/>
        </w:rPr>
        <w:t>,</w:t>
      </w:r>
      <w:r>
        <w:rPr>
          <w:rFonts w:ascii="Times New Roman" w:eastAsia="楷体" w:hAnsi="楷体" w:hint="eastAsia"/>
        </w:rPr>
        <w:t>民法典草案最终修改</w:t>
      </w:r>
      <w:r>
        <w:rPr>
          <w:rFonts w:ascii="Times New Roman" w:eastAsia="宋体" w:hAnsi="宋体"/>
        </w:rPr>
        <w:t>100</w:t>
      </w:r>
      <w:r>
        <w:rPr>
          <w:rFonts w:ascii="Times New Roman" w:eastAsia="楷体" w:hAnsi="楷体" w:hint="eastAsia"/>
        </w:rPr>
        <w:t>余处</w:t>
      </w:r>
      <w:r>
        <w:rPr>
          <w:rFonts w:ascii="Times New Roman" w:eastAsia="宋体" w:hAnsi="宋体"/>
        </w:rPr>
        <w:t>,</w:t>
      </w:r>
      <w:r>
        <w:rPr>
          <w:rFonts w:ascii="Times New Roman" w:eastAsia="楷体" w:hAnsi="楷体" w:hint="eastAsia"/>
        </w:rPr>
        <w:t>其中实质性修改</w:t>
      </w:r>
      <w:r>
        <w:rPr>
          <w:rFonts w:ascii="Times New Roman" w:eastAsia="宋体" w:hAnsi="宋体"/>
        </w:rPr>
        <w:t>40</w:t>
      </w:r>
      <w:r>
        <w:rPr>
          <w:rFonts w:ascii="Times New Roman" w:eastAsia="楷体" w:hAnsi="楷体" w:hint="eastAsia"/>
        </w:rPr>
        <w:t>余处。</w:t>
      </w:r>
      <w:r>
        <w:rPr>
          <w:rFonts w:ascii="Times New Roman" w:eastAsia="宋体" w:hAnsi="宋体"/>
        </w:rPr>
        <w:t>5</w:t>
      </w:r>
      <w:r>
        <w:rPr>
          <w:rFonts w:ascii="Times New Roman" w:eastAsia="楷体" w:hAnsi="楷体" w:hint="eastAsia"/>
        </w:rPr>
        <w:t>月</w:t>
      </w:r>
      <w:r>
        <w:rPr>
          <w:rFonts w:ascii="Times New Roman" w:eastAsia="宋体" w:hAnsi="宋体"/>
        </w:rPr>
        <w:t>28</w:t>
      </w:r>
      <w:r>
        <w:rPr>
          <w:rFonts w:ascii="Times New Roman" w:eastAsia="楷体" w:hAnsi="楷体" w:hint="eastAsia"/>
        </w:rPr>
        <w:t>日</w:t>
      </w:r>
      <w:r>
        <w:rPr>
          <w:rFonts w:ascii="Times New Roman" w:eastAsia="宋体" w:hAnsi="宋体"/>
        </w:rPr>
        <w:t>,</w:t>
      </w:r>
      <w:r>
        <w:rPr>
          <w:rFonts w:ascii="Times New Roman" w:eastAsia="楷体" w:hAnsi="楷体" w:hint="eastAsia"/>
        </w:rPr>
        <w:t>民法典在十三届全国人大三次会议表决通过</w:t>
      </w:r>
      <w:r>
        <w:rPr>
          <w:rFonts w:ascii="Times New Roman" w:eastAsia="宋体" w:hAnsi="宋体"/>
        </w:rPr>
        <w:t>,</w:t>
      </w:r>
      <w:r>
        <w:rPr>
          <w:rFonts w:ascii="Times New Roman" w:eastAsia="楷体" w:hAnsi="楷体" w:hint="eastAsia"/>
        </w:rPr>
        <w:t>成为推进全面依法治国、中国法治建设的里程碑。</w:t>
      </w:r>
    </w:p>
    <w:p w:rsidR="00EE3E0C" w:rsidRDefault="00EE3E0C" w:rsidP="00EE3E0C">
      <w:pPr>
        <w:tabs>
          <w:tab w:val="left" w:pos="1871"/>
          <w:tab w:val="left" w:pos="3407"/>
          <w:tab w:val="left" w:pos="4949"/>
          <w:tab w:val="left" w:pos="6599"/>
        </w:tabs>
        <w:ind w:firstLineChars="200" w:firstLine="420"/>
      </w:pPr>
      <w:r>
        <w:rPr>
          <w:rFonts w:ascii="Times New Roman" w:eastAsia="宋体" w:hAnsi="宋体" w:hint="eastAsia"/>
        </w:rPr>
        <w:t>结合民法典的通过</w:t>
      </w:r>
      <w:r>
        <w:rPr>
          <w:rFonts w:ascii="Times New Roman" w:eastAsia="宋体" w:hAnsi="宋体"/>
        </w:rPr>
        <w:t>,</w:t>
      </w:r>
      <w:r>
        <w:rPr>
          <w:rFonts w:ascii="Times New Roman" w:eastAsia="宋体" w:hAnsi="宋体" w:hint="eastAsia"/>
        </w:rPr>
        <w:t>阐述两会所彰显的我国社会主义民主政治的优势。</w:t>
      </w:r>
    </w:p>
    <w:tbl>
      <w:tblPr>
        <w:tblW w:w="49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7470"/>
        <w:gridCol w:w="1422"/>
      </w:tblGrid>
      <w:tr w:rsidR="00EE3E0C" w:rsidTr="001622A4">
        <w:trPr>
          <w:jc w:val="center"/>
        </w:trPr>
        <w:tc>
          <w:tcPr>
            <w:tcW w:w="0" w:type="auto"/>
            <w:tcBorders>
              <w:top w:val="single" w:sz="18" w:space="0" w:color="auto"/>
              <w:left w:val="single" w:sz="18" w:space="0" w:color="auto"/>
              <w:bottom w:val="single" w:sz="8" w:space="0" w:color="auto"/>
              <w:right w:val="single" w:sz="8" w:space="0" w:color="auto"/>
            </w:tcBorders>
            <w:tcMar>
              <w:top w:w="0" w:type="dxa"/>
              <w:left w:w="0" w:type="dxa"/>
              <w:bottom w:w="0" w:type="dxa"/>
              <w:right w:w="0" w:type="dxa"/>
            </w:tcMar>
            <w:vAlign w:val="center"/>
            <w:hideMark/>
          </w:tcPr>
          <w:p w:rsidR="00EE3E0C" w:rsidRDefault="00EE3E0C" w:rsidP="001622A4">
            <w:pPr>
              <w:tabs>
                <w:tab w:val="left" w:pos="1871"/>
                <w:tab w:val="left" w:pos="3407"/>
                <w:tab w:val="left" w:pos="4949"/>
                <w:tab w:val="left" w:pos="6599"/>
              </w:tabs>
              <w:rPr>
                <w:sz w:val="18"/>
              </w:rPr>
            </w:pPr>
            <w:r>
              <w:rPr>
                <w:rFonts w:ascii="Arial" w:eastAsia="黑体" w:hAnsi="黑体" w:hint="eastAsia"/>
                <w:sz w:val="18"/>
              </w:rPr>
              <w:t>原生答题</w:t>
            </w:r>
          </w:p>
        </w:tc>
        <w:tc>
          <w:tcPr>
            <w:tcW w:w="0" w:type="auto"/>
            <w:tcBorders>
              <w:top w:val="single" w:sz="18" w:space="0" w:color="auto"/>
              <w:left w:val="single" w:sz="8" w:space="0" w:color="auto"/>
              <w:bottom w:val="single" w:sz="8" w:space="0" w:color="auto"/>
              <w:right w:val="single" w:sz="18" w:space="0" w:color="auto"/>
            </w:tcBorders>
            <w:tcMar>
              <w:top w:w="0" w:type="dxa"/>
              <w:left w:w="0" w:type="dxa"/>
              <w:bottom w:w="0" w:type="dxa"/>
              <w:right w:w="0" w:type="dxa"/>
            </w:tcMar>
            <w:vAlign w:val="center"/>
            <w:hideMark/>
          </w:tcPr>
          <w:p w:rsidR="00EE3E0C" w:rsidRDefault="00EE3E0C" w:rsidP="001622A4">
            <w:pPr>
              <w:tabs>
                <w:tab w:val="left" w:pos="1871"/>
                <w:tab w:val="left" w:pos="3407"/>
                <w:tab w:val="left" w:pos="4949"/>
                <w:tab w:val="left" w:pos="6599"/>
              </w:tabs>
              <w:rPr>
                <w:sz w:val="18"/>
              </w:rPr>
            </w:pPr>
            <w:r>
              <w:rPr>
                <w:rFonts w:ascii="Arial" w:eastAsia="黑体" w:hAnsi="黑体" w:hint="eastAsia"/>
                <w:sz w:val="18"/>
              </w:rPr>
              <w:t>教师点评</w:t>
            </w:r>
          </w:p>
        </w:tc>
      </w:tr>
      <w:tr w:rsidR="00EE3E0C" w:rsidTr="001622A4">
        <w:trPr>
          <w:jc w:val="center"/>
        </w:trPr>
        <w:tc>
          <w:tcPr>
            <w:tcW w:w="0" w:type="auto"/>
            <w:tcBorders>
              <w:top w:val="single" w:sz="8" w:space="0" w:color="auto"/>
              <w:left w:val="single" w:sz="18" w:space="0" w:color="auto"/>
              <w:bottom w:val="single" w:sz="8" w:space="0" w:color="auto"/>
              <w:right w:val="single" w:sz="8" w:space="0" w:color="auto"/>
            </w:tcBorders>
            <w:tcMar>
              <w:top w:w="0" w:type="dxa"/>
              <w:left w:w="105" w:type="dxa"/>
              <w:bottom w:w="0" w:type="dxa"/>
              <w:right w:w="105" w:type="dxa"/>
            </w:tcMar>
            <w:vAlign w:val="center"/>
            <w:hideMark/>
          </w:tcPr>
          <w:p w:rsidR="00EE3E0C" w:rsidRDefault="00EE3E0C" w:rsidP="001622A4">
            <w:pPr>
              <w:tabs>
                <w:tab w:val="left" w:pos="1871"/>
                <w:tab w:val="left" w:pos="3407"/>
                <w:tab w:val="left" w:pos="4949"/>
                <w:tab w:val="left" w:pos="6599"/>
              </w:tabs>
              <w:rPr>
                <w:rFonts w:ascii="Times New Roman" w:eastAsia="宋体" w:hAnsi="宋体"/>
                <w:sz w:val="18"/>
              </w:rPr>
            </w:pPr>
            <w:r>
              <w:rPr>
                <w:rFonts w:ascii="Times New Roman" w:eastAsia="宋体" w:hAnsi="宋体" w:hint="eastAsia"/>
                <w:sz w:val="18"/>
              </w:rPr>
              <w:t>学生</w:t>
            </w:r>
            <w:r>
              <w:rPr>
                <w:rFonts w:ascii="Times New Roman" w:eastAsia="宋体" w:hAnsi="宋体"/>
                <w:sz w:val="18"/>
              </w:rPr>
              <w:t>A</w:t>
            </w:r>
            <w:r>
              <w:rPr>
                <w:rFonts w:ascii="Times New Roman" w:eastAsia="宋体" w:hAnsi="宋体" w:hint="eastAsia"/>
                <w:sz w:val="18"/>
              </w:rPr>
              <w:t>答卷</w:t>
            </w:r>
            <w:r>
              <w:rPr>
                <w:rFonts w:ascii="Times New Roman" w:eastAsia="宋体" w:hAnsi="宋体"/>
                <w:sz w:val="18"/>
              </w:rPr>
              <w:t>:</w:t>
            </w:r>
          </w:p>
          <w:p w:rsidR="00EE3E0C" w:rsidRDefault="00EE3E0C" w:rsidP="001622A4">
            <w:pPr>
              <w:tabs>
                <w:tab w:val="left" w:pos="1871"/>
                <w:tab w:val="left" w:pos="3407"/>
                <w:tab w:val="left" w:pos="4949"/>
                <w:tab w:val="left" w:pos="6599"/>
              </w:tabs>
              <w:rPr>
                <w:sz w:val="18"/>
              </w:rPr>
            </w:pPr>
            <w:r>
              <w:rPr>
                <w:rFonts w:ascii="Times New Roman" w:eastAsia="宋体" w:hAnsi="宋体"/>
                <w:noProof/>
                <w:sz w:val="18"/>
              </w:rPr>
              <w:drawing>
                <wp:inline distT="0" distB="0" distL="0" distR="0">
                  <wp:extent cx="4600575" cy="1047750"/>
                  <wp:effectExtent l="0" t="0" r="952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ZZRX27.JPG"/>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00575" cy="1047750"/>
                          </a:xfrm>
                          <a:prstGeom prst="rect">
                            <a:avLst/>
                          </a:prstGeom>
                          <a:noFill/>
                          <a:ln>
                            <a:noFill/>
                          </a:ln>
                        </pic:spPr>
                      </pic:pic>
                    </a:graphicData>
                  </a:graphic>
                </wp:inline>
              </w:drawing>
            </w:r>
          </w:p>
        </w:tc>
        <w:tc>
          <w:tcPr>
            <w:tcW w:w="0" w:type="auto"/>
            <w:tcBorders>
              <w:top w:val="single" w:sz="8" w:space="0" w:color="auto"/>
              <w:left w:val="single" w:sz="8" w:space="0" w:color="auto"/>
              <w:bottom w:val="single" w:sz="8" w:space="0" w:color="auto"/>
              <w:right w:val="single" w:sz="18" w:space="0" w:color="auto"/>
            </w:tcBorders>
            <w:tcMar>
              <w:top w:w="0" w:type="dxa"/>
              <w:left w:w="105" w:type="dxa"/>
              <w:bottom w:w="0" w:type="dxa"/>
              <w:right w:w="105" w:type="dxa"/>
            </w:tcMar>
            <w:vAlign w:val="center"/>
            <w:hideMark/>
          </w:tcPr>
          <w:p w:rsidR="00EE3E0C" w:rsidRDefault="00EE3E0C" w:rsidP="001622A4">
            <w:pPr>
              <w:tabs>
                <w:tab w:val="left" w:pos="1871"/>
                <w:tab w:val="left" w:pos="3407"/>
                <w:tab w:val="left" w:pos="4949"/>
                <w:tab w:val="left" w:pos="6599"/>
              </w:tabs>
              <w:rPr>
                <w:rFonts w:ascii="Times New Roman" w:eastAsia="宋体" w:hAnsi="宋体"/>
                <w:sz w:val="18"/>
              </w:rPr>
            </w:pPr>
            <w:r>
              <w:rPr>
                <w:rFonts w:eastAsia="方正硬笔楷书简体" w:hint="eastAsia"/>
                <w:sz w:val="18"/>
              </w:rPr>
              <w:t>得分</w:t>
            </w:r>
            <w:r>
              <w:rPr>
                <w:rFonts w:ascii="Times New Roman" w:eastAsia="宋体" w:hAnsi="宋体"/>
                <w:sz w:val="18"/>
              </w:rPr>
              <w:t>:(6</w:t>
            </w:r>
            <w:r>
              <w:rPr>
                <w:rFonts w:eastAsia="方正硬笔楷书简体" w:hint="eastAsia"/>
                <w:sz w:val="18"/>
              </w:rPr>
              <w:t>分</w:t>
            </w:r>
            <w:r>
              <w:rPr>
                <w:rFonts w:ascii="Times New Roman" w:eastAsia="宋体" w:hAnsi="宋体"/>
                <w:sz w:val="18"/>
              </w:rPr>
              <w:t>)</w:t>
            </w:r>
          </w:p>
          <w:p w:rsidR="00EE3E0C" w:rsidRDefault="00EE3E0C" w:rsidP="001622A4">
            <w:pPr>
              <w:tabs>
                <w:tab w:val="left" w:pos="1871"/>
                <w:tab w:val="left" w:pos="3407"/>
                <w:tab w:val="left" w:pos="4949"/>
                <w:tab w:val="left" w:pos="6599"/>
              </w:tabs>
              <w:rPr>
                <w:sz w:val="18"/>
              </w:rPr>
            </w:pPr>
            <w:r>
              <w:rPr>
                <w:rFonts w:eastAsia="方正硬笔楷书简体" w:hint="eastAsia"/>
                <w:sz w:val="18"/>
              </w:rPr>
              <w:t>审题偏差或缺乏基本的时政知识</w:t>
            </w:r>
            <w:r>
              <w:rPr>
                <w:rFonts w:ascii="Times New Roman" w:eastAsia="宋体" w:hAnsi="宋体"/>
                <w:sz w:val="18"/>
              </w:rPr>
              <w:t>,</w:t>
            </w:r>
            <w:r>
              <w:rPr>
                <w:rFonts w:eastAsia="方正硬笔楷书简体" w:hint="eastAsia"/>
                <w:sz w:val="18"/>
              </w:rPr>
              <w:t>只回答了人民代表大会制度的相关知识</w:t>
            </w:r>
            <w:r>
              <w:rPr>
                <w:rFonts w:ascii="Times New Roman" w:eastAsia="宋体" w:hAnsi="宋体"/>
                <w:sz w:val="18"/>
              </w:rPr>
              <w:t>,</w:t>
            </w:r>
            <w:r>
              <w:rPr>
                <w:rFonts w:eastAsia="方正硬笔楷书简体" w:hint="eastAsia"/>
                <w:sz w:val="18"/>
              </w:rPr>
              <w:t>遗漏了人民政协的相关要点</w:t>
            </w:r>
            <w:r>
              <w:rPr>
                <w:rFonts w:ascii="Times New Roman" w:eastAsia="宋体" w:hAnsi="宋体"/>
                <w:sz w:val="18"/>
              </w:rPr>
              <w:t>,</w:t>
            </w:r>
            <w:r>
              <w:rPr>
                <w:rFonts w:eastAsia="方正硬笔楷书简体" w:hint="eastAsia"/>
                <w:sz w:val="18"/>
              </w:rPr>
              <w:t>只能得到一半的分数</w:t>
            </w:r>
          </w:p>
        </w:tc>
      </w:tr>
      <w:tr w:rsidR="00EE3E0C" w:rsidTr="001622A4">
        <w:trPr>
          <w:jc w:val="center"/>
        </w:trPr>
        <w:tc>
          <w:tcPr>
            <w:tcW w:w="0" w:type="auto"/>
            <w:tcBorders>
              <w:top w:val="single" w:sz="8" w:space="0" w:color="auto"/>
              <w:left w:val="single" w:sz="18" w:space="0" w:color="auto"/>
              <w:bottom w:val="single" w:sz="8" w:space="0" w:color="auto"/>
              <w:right w:val="single" w:sz="8" w:space="0" w:color="auto"/>
            </w:tcBorders>
            <w:tcMar>
              <w:top w:w="0" w:type="dxa"/>
              <w:left w:w="105" w:type="dxa"/>
              <w:bottom w:w="0" w:type="dxa"/>
              <w:right w:w="105" w:type="dxa"/>
            </w:tcMar>
            <w:vAlign w:val="center"/>
            <w:hideMark/>
          </w:tcPr>
          <w:p w:rsidR="00EE3E0C" w:rsidRDefault="00EE3E0C" w:rsidP="001622A4">
            <w:pPr>
              <w:tabs>
                <w:tab w:val="left" w:pos="1871"/>
                <w:tab w:val="left" w:pos="3407"/>
                <w:tab w:val="left" w:pos="4949"/>
                <w:tab w:val="left" w:pos="6599"/>
              </w:tabs>
              <w:rPr>
                <w:rFonts w:ascii="Times New Roman" w:eastAsia="宋体" w:hAnsi="宋体"/>
                <w:sz w:val="18"/>
              </w:rPr>
            </w:pPr>
            <w:r>
              <w:rPr>
                <w:rFonts w:ascii="Times New Roman" w:eastAsia="宋体" w:hAnsi="宋体" w:hint="eastAsia"/>
                <w:sz w:val="18"/>
              </w:rPr>
              <w:t>学生</w:t>
            </w:r>
            <w:r>
              <w:rPr>
                <w:rFonts w:ascii="Times New Roman" w:eastAsia="宋体" w:hAnsi="宋体"/>
                <w:sz w:val="18"/>
              </w:rPr>
              <w:t>B</w:t>
            </w:r>
            <w:r>
              <w:rPr>
                <w:rFonts w:ascii="Times New Roman" w:eastAsia="宋体" w:hAnsi="宋体" w:hint="eastAsia"/>
                <w:sz w:val="18"/>
              </w:rPr>
              <w:t>答卷</w:t>
            </w:r>
            <w:r>
              <w:rPr>
                <w:rFonts w:ascii="Times New Roman" w:eastAsia="宋体" w:hAnsi="宋体"/>
                <w:sz w:val="18"/>
              </w:rPr>
              <w:t>:</w:t>
            </w:r>
          </w:p>
          <w:p w:rsidR="00EE3E0C" w:rsidRDefault="00EE3E0C" w:rsidP="001622A4">
            <w:pPr>
              <w:tabs>
                <w:tab w:val="left" w:pos="1871"/>
                <w:tab w:val="left" w:pos="3407"/>
                <w:tab w:val="left" w:pos="4949"/>
                <w:tab w:val="left" w:pos="6599"/>
              </w:tabs>
              <w:rPr>
                <w:sz w:val="18"/>
              </w:rPr>
            </w:pPr>
            <w:r>
              <w:rPr>
                <w:rFonts w:ascii="Times New Roman" w:eastAsia="宋体" w:hAnsi="宋体"/>
                <w:noProof/>
                <w:sz w:val="18"/>
              </w:rPr>
              <w:drawing>
                <wp:inline distT="0" distB="0" distL="0" distR="0">
                  <wp:extent cx="4600575" cy="1047750"/>
                  <wp:effectExtent l="0" t="0" r="952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ZZRX28.JPG"/>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00575" cy="1047750"/>
                          </a:xfrm>
                          <a:prstGeom prst="rect">
                            <a:avLst/>
                          </a:prstGeom>
                          <a:noFill/>
                          <a:ln>
                            <a:noFill/>
                          </a:ln>
                        </pic:spPr>
                      </pic:pic>
                    </a:graphicData>
                  </a:graphic>
                </wp:inline>
              </w:drawing>
            </w:r>
          </w:p>
        </w:tc>
        <w:tc>
          <w:tcPr>
            <w:tcW w:w="0" w:type="auto"/>
            <w:tcBorders>
              <w:top w:val="single" w:sz="8" w:space="0" w:color="auto"/>
              <w:left w:val="single" w:sz="8" w:space="0" w:color="auto"/>
              <w:bottom w:val="single" w:sz="8" w:space="0" w:color="auto"/>
              <w:right w:val="single" w:sz="18" w:space="0" w:color="auto"/>
            </w:tcBorders>
            <w:tcMar>
              <w:top w:w="0" w:type="dxa"/>
              <w:left w:w="105" w:type="dxa"/>
              <w:bottom w:w="0" w:type="dxa"/>
              <w:right w:w="105" w:type="dxa"/>
            </w:tcMar>
            <w:vAlign w:val="center"/>
            <w:hideMark/>
          </w:tcPr>
          <w:p w:rsidR="00EE3E0C" w:rsidRDefault="00EE3E0C" w:rsidP="001622A4">
            <w:pPr>
              <w:tabs>
                <w:tab w:val="left" w:pos="1871"/>
                <w:tab w:val="left" w:pos="3407"/>
                <w:tab w:val="left" w:pos="4949"/>
                <w:tab w:val="left" w:pos="6599"/>
              </w:tabs>
              <w:rPr>
                <w:rFonts w:ascii="Times New Roman" w:eastAsia="宋体" w:hAnsi="宋体"/>
                <w:sz w:val="18"/>
              </w:rPr>
            </w:pPr>
            <w:r>
              <w:rPr>
                <w:rFonts w:eastAsia="方正硬笔楷书简体" w:hint="eastAsia"/>
                <w:sz w:val="18"/>
              </w:rPr>
              <w:t>得分</w:t>
            </w:r>
            <w:r>
              <w:rPr>
                <w:rFonts w:ascii="Times New Roman" w:eastAsia="宋体" w:hAnsi="宋体"/>
                <w:sz w:val="18"/>
              </w:rPr>
              <w:t>:(5</w:t>
            </w:r>
            <w:r>
              <w:rPr>
                <w:rFonts w:eastAsia="方正硬笔楷书简体" w:hint="eastAsia"/>
                <w:sz w:val="18"/>
              </w:rPr>
              <w:t>分</w:t>
            </w:r>
            <w:r>
              <w:rPr>
                <w:rFonts w:ascii="Times New Roman" w:eastAsia="宋体" w:hAnsi="宋体"/>
                <w:sz w:val="18"/>
              </w:rPr>
              <w:t>)</w:t>
            </w:r>
          </w:p>
          <w:p w:rsidR="00EE3E0C" w:rsidRDefault="00EE3E0C" w:rsidP="001622A4">
            <w:pPr>
              <w:tabs>
                <w:tab w:val="left" w:pos="1871"/>
                <w:tab w:val="left" w:pos="3407"/>
                <w:tab w:val="left" w:pos="4949"/>
                <w:tab w:val="left" w:pos="6599"/>
              </w:tabs>
              <w:rPr>
                <w:sz w:val="18"/>
              </w:rPr>
            </w:pPr>
            <w:r>
              <w:rPr>
                <w:rFonts w:eastAsia="方正硬笔楷书简体" w:hint="eastAsia"/>
                <w:sz w:val="18"/>
              </w:rPr>
              <w:t>看到社会主义民主政治的优势</w:t>
            </w:r>
            <w:r>
              <w:rPr>
                <w:rFonts w:ascii="Times New Roman" w:eastAsia="宋体" w:hAnsi="宋体"/>
                <w:sz w:val="18"/>
              </w:rPr>
              <w:t>,</w:t>
            </w:r>
            <w:r>
              <w:rPr>
                <w:rFonts w:eastAsia="方正硬笔楷书简体" w:hint="eastAsia"/>
                <w:sz w:val="18"/>
              </w:rPr>
              <w:t>就把相关的知识都写上</w:t>
            </w:r>
            <w:r>
              <w:rPr>
                <w:rFonts w:ascii="Times New Roman" w:eastAsia="宋体" w:hAnsi="宋体"/>
                <w:sz w:val="18"/>
              </w:rPr>
              <w:t>,</w:t>
            </w:r>
            <w:r>
              <w:rPr>
                <w:rFonts w:eastAsia="方正硬笔楷书简体" w:hint="eastAsia"/>
                <w:sz w:val="18"/>
              </w:rPr>
              <w:t>完全脱离材料</w:t>
            </w:r>
            <w:r>
              <w:rPr>
                <w:rFonts w:ascii="Times New Roman" w:eastAsia="宋体" w:hAnsi="宋体"/>
                <w:sz w:val="18"/>
              </w:rPr>
              <w:t>,</w:t>
            </w:r>
            <w:r>
              <w:rPr>
                <w:rFonts w:eastAsia="方正硬笔楷书简体" w:hint="eastAsia"/>
                <w:sz w:val="18"/>
              </w:rPr>
              <w:t>机械堆砌知识</w:t>
            </w:r>
            <w:r>
              <w:rPr>
                <w:rFonts w:ascii="Times New Roman" w:eastAsia="宋体" w:hAnsi="宋体"/>
                <w:sz w:val="18"/>
              </w:rPr>
              <w:t>,</w:t>
            </w:r>
            <w:r>
              <w:rPr>
                <w:rFonts w:eastAsia="方正硬笔楷书简体" w:hint="eastAsia"/>
                <w:sz w:val="18"/>
              </w:rPr>
              <w:t>是不能得分的</w:t>
            </w:r>
          </w:p>
        </w:tc>
      </w:tr>
      <w:tr w:rsidR="00EE3E0C" w:rsidTr="001622A4">
        <w:trPr>
          <w:jc w:val="center"/>
        </w:trPr>
        <w:tc>
          <w:tcPr>
            <w:tcW w:w="0" w:type="auto"/>
            <w:tcBorders>
              <w:top w:val="single" w:sz="8" w:space="0" w:color="auto"/>
              <w:left w:val="single" w:sz="18" w:space="0" w:color="auto"/>
              <w:bottom w:val="single" w:sz="8" w:space="0" w:color="auto"/>
              <w:right w:val="single" w:sz="8" w:space="0" w:color="auto"/>
            </w:tcBorders>
            <w:tcMar>
              <w:top w:w="0" w:type="dxa"/>
              <w:left w:w="105" w:type="dxa"/>
              <w:bottom w:w="0" w:type="dxa"/>
              <w:right w:w="105" w:type="dxa"/>
            </w:tcMar>
            <w:vAlign w:val="center"/>
          </w:tcPr>
          <w:p w:rsidR="00EE3E0C" w:rsidRDefault="00EE3E0C" w:rsidP="001622A4">
            <w:pPr>
              <w:tabs>
                <w:tab w:val="left" w:pos="1871"/>
                <w:tab w:val="left" w:pos="3407"/>
                <w:tab w:val="left" w:pos="4949"/>
                <w:tab w:val="left" w:pos="6599"/>
              </w:tabs>
              <w:rPr>
                <w:rFonts w:ascii="Times New Roman" w:eastAsia="宋体" w:hAnsi="宋体"/>
                <w:sz w:val="18"/>
              </w:rPr>
            </w:pPr>
            <w:r>
              <w:rPr>
                <w:rFonts w:ascii="Times New Roman" w:eastAsia="宋体" w:hAnsi="宋体" w:hint="eastAsia"/>
                <w:sz w:val="18"/>
              </w:rPr>
              <w:t>学生</w:t>
            </w:r>
            <w:r>
              <w:rPr>
                <w:rFonts w:ascii="Times New Roman" w:eastAsia="宋体" w:hAnsi="宋体"/>
                <w:sz w:val="18"/>
              </w:rPr>
              <w:t>C</w:t>
            </w:r>
            <w:r>
              <w:rPr>
                <w:rFonts w:ascii="Times New Roman" w:eastAsia="宋体" w:hAnsi="宋体" w:hint="eastAsia"/>
                <w:sz w:val="18"/>
              </w:rPr>
              <w:t>答卷</w:t>
            </w:r>
            <w:r>
              <w:rPr>
                <w:rFonts w:ascii="Times New Roman" w:eastAsia="宋体" w:hAnsi="宋体"/>
                <w:sz w:val="18"/>
              </w:rPr>
              <w:t>:</w:t>
            </w:r>
          </w:p>
          <w:p w:rsidR="00EE3E0C" w:rsidRDefault="00EE3E0C" w:rsidP="001622A4">
            <w:pPr>
              <w:tabs>
                <w:tab w:val="left" w:pos="1871"/>
                <w:tab w:val="left" w:pos="3407"/>
                <w:tab w:val="left" w:pos="4949"/>
                <w:tab w:val="left" w:pos="6599"/>
              </w:tabs>
              <w:rPr>
                <w:rFonts w:ascii="Times New Roman" w:eastAsia="宋体" w:hAnsi="宋体"/>
                <w:sz w:val="18"/>
              </w:rPr>
            </w:pPr>
          </w:p>
          <w:p w:rsidR="00EE3E0C" w:rsidRDefault="00EE3E0C" w:rsidP="001622A4">
            <w:pPr>
              <w:tabs>
                <w:tab w:val="left" w:pos="1871"/>
                <w:tab w:val="left" w:pos="3407"/>
                <w:tab w:val="left" w:pos="4949"/>
                <w:tab w:val="left" w:pos="6599"/>
              </w:tabs>
              <w:rPr>
                <w:sz w:val="18"/>
              </w:rPr>
            </w:pPr>
            <w:r>
              <w:rPr>
                <w:rFonts w:ascii="Times New Roman" w:eastAsia="宋体" w:hAnsi="宋体"/>
                <w:noProof/>
                <w:sz w:val="18"/>
              </w:rPr>
              <w:drawing>
                <wp:inline distT="0" distB="0" distL="0" distR="0">
                  <wp:extent cx="4543425" cy="895350"/>
                  <wp:effectExtent l="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ZZRX29.JPG"/>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43425" cy="895350"/>
                          </a:xfrm>
                          <a:prstGeom prst="rect">
                            <a:avLst/>
                          </a:prstGeom>
                          <a:noFill/>
                          <a:ln>
                            <a:noFill/>
                          </a:ln>
                        </pic:spPr>
                      </pic:pic>
                    </a:graphicData>
                  </a:graphic>
                </wp:inline>
              </w:drawing>
            </w:r>
          </w:p>
        </w:tc>
        <w:tc>
          <w:tcPr>
            <w:tcW w:w="0" w:type="auto"/>
            <w:tcBorders>
              <w:top w:val="single" w:sz="8" w:space="0" w:color="auto"/>
              <w:left w:val="single" w:sz="8" w:space="0" w:color="auto"/>
              <w:bottom w:val="single" w:sz="8" w:space="0" w:color="auto"/>
              <w:right w:val="single" w:sz="18" w:space="0" w:color="auto"/>
            </w:tcBorders>
            <w:tcMar>
              <w:top w:w="0" w:type="dxa"/>
              <w:left w:w="105" w:type="dxa"/>
              <w:bottom w:w="0" w:type="dxa"/>
              <w:right w:w="105" w:type="dxa"/>
            </w:tcMar>
            <w:vAlign w:val="center"/>
            <w:hideMark/>
          </w:tcPr>
          <w:p w:rsidR="00EE3E0C" w:rsidRDefault="00EE3E0C" w:rsidP="001622A4">
            <w:pPr>
              <w:tabs>
                <w:tab w:val="left" w:pos="1871"/>
                <w:tab w:val="left" w:pos="3407"/>
                <w:tab w:val="left" w:pos="4949"/>
                <w:tab w:val="left" w:pos="6599"/>
              </w:tabs>
              <w:rPr>
                <w:rFonts w:ascii="Times New Roman" w:eastAsia="宋体" w:hAnsi="宋体"/>
                <w:sz w:val="18"/>
              </w:rPr>
            </w:pPr>
            <w:r>
              <w:rPr>
                <w:rFonts w:eastAsia="方正硬笔楷书简体" w:hint="eastAsia"/>
                <w:sz w:val="18"/>
              </w:rPr>
              <w:t>得分</w:t>
            </w:r>
            <w:r>
              <w:rPr>
                <w:rFonts w:ascii="Times New Roman" w:eastAsia="宋体" w:hAnsi="宋体"/>
                <w:sz w:val="18"/>
              </w:rPr>
              <w:t>:(10</w:t>
            </w:r>
            <w:r>
              <w:rPr>
                <w:rFonts w:eastAsia="方正硬笔楷书简体" w:hint="eastAsia"/>
                <w:sz w:val="18"/>
              </w:rPr>
              <w:t>分</w:t>
            </w:r>
            <w:r>
              <w:rPr>
                <w:rFonts w:ascii="Times New Roman" w:eastAsia="宋体" w:hAnsi="宋体"/>
                <w:sz w:val="18"/>
              </w:rPr>
              <w:t>)</w:t>
            </w:r>
          </w:p>
          <w:p w:rsidR="00EE3E0C" w:rsidRDefault="00EE3E0C" w:rsidP="001622A4">
            <w:pPr>
              <w:tabs>
                <w:tab w:val="left" w:pos="1871"/>
                <w:tab w:val="left" w:pos="3407"/>
                <w:tab w:val="left" w:pos="4949"/>
                <w:tab w:val="left" w:pos="6599"/>
              </w:tabs>
              <w:rPr>
                <w:sz w:val="18"/>
              </w:rPr>
            </w:pPr>
            <w:r>
              <w:rPr>
                <w:rFonts w:eastAsia="方正硬笔楷书简体" w:hint="eastAsia"/>
                <w:sz w:val="18"/>
              </w:rPr>
              <w:t>审题比较准确</w:t>
            </w:r>
            <w:r>
              <w:rPr>
                <w:rFonts w:ascii="Times New Roman" w:eastAsia="宋体" w:hAnsi="宋体"/>
                <w:sz w:val="18"/>
              </w:rPr>
              <w:t>,</w:t>
            </w:r>
            <w:r>
              <w:rPr>
                <w:rFonts w:eastAsia="方正硬笔楷书简体" w:hint="eastAsia"/>
                <w:sz w:val="18"/>
              </w:rPr>
              <w:t>获取信息较完整</w:t>
            </w:r>
            <w:r>
              <w:rPr>
                <w:rFonts w:ascii="Times New Roman" w:eastAsia="宋体" w:hAnsi="宋体"/>
                <w:sz w:val="18"/>
              </w:rPr>
              <w:t>,</w:t>
            </w:r>
            <w:r>
              <w:rPr>
                <w:rFonts w:eastAsia="方正硬笔楷书简体" w:hint="eastAsia"/>
                <w:sz w:val="18"/>
              </w:rPr>
              <w:t>是一个不错的答案。存在的问题是仅停留在信息的表面</w:t>
            </w:r>
            <w:r>
              <w:rPr>
                <w:rFonts w:ascii="Times New Roman" w:eastAsia="宋体" w:hAnsi="宋体"/>
                <w:sz w:val="18"/>
              </w:rPr>
              <w:t>,</w:t>
            </w:r>
            <w:r>
              <w:rPr>
                <w:rFonts w:eastAsia="方正硬笔楷书简体" w:hint="eastAsia"/>
                <w:sz w:val="18"/>
              </w:rPr>
              <w:t>还没有对材料进行由表及里、从现象到本质的整合解读</w:t>
            </w:r>
            <w:r>
              <w:rPr>
                <w:rFonts w:ascii="Times New Roman" w:eastAsia="宋体" w:hAnsi="宋体"/>
                <w:sz w:val="18"/>
              </w:rPr>
              <w:t>;</w:t>
            </w:r>
            <w:r>
              <w:rPr>
                <w:rFonts w:eastAsia="方正硬笔楷书简体" w:hint="eastAsia"/>
                <w:sz w:val="18"/>
              </w:rPr>
              <w:t>没有总结出制度层面的内容</w:t>
            </w:r>
            <w:r>
              <w:rPr>
                <w:rFonts w:ascii="Times New Roman" w:eastAsia="宋体" w:hAnsi="宋体"/>
                <w:sz w:val="18"/>
              </w:rPr>
              <w:t>,</w:t>
            </w:r>
            <w:r>
              <w:rPr>
                <w:rFonts w:eastAsia="方正硬笔楷书简体" w:hint="eastAsia"/>
                <w:sz w:val="18"/>
              </w:rPr>
              <w:t>没有升华到制度优势、政治认同的高度</w:t>
            </w:r>
          </w:p>
        </w:tc>
      </w:tr>
      <w:tr w:rsidR="00EE3E0C" w:rsidTr="001622A4">
        <w:trPr>
          <w:jc w:val="center"/>
        </w:trPr>
        <w:tc>
          <w:tcPr>
            <w:tcW w:w="0" w:type="auto"/>
            <w:tcBorders>
              <w:top w:val="single" w:sz="8" w:space="0" w:color="auto"/>
              <w:left w:val="single" w:sz="18" w:space="0" w:color="auto"/>
              <w:bottom w:val="single" w:sz="18" w:space="0" w:color="auto"/>
              <w:right w:val="single" w:sz="8" w:space="0" w:color="auto"/>
            </w:tcBorders>
            <w:tcMar>
              <w:top w:w="0" w:type="dxa"/>
              <w:left w:w="0" w:type="dxa"/>
              <w:bottom w:w="0" w:type="dxa"/>
              <w:right w:w="0" w:type="dxa"/>
            </w:tcMar>
            <w:vAlign w:val="center"/>
            <w:hideMark/>
          </w:tcPr>
          <w:p w:rsidR="00EE3E0C" w:rsidRDefault="00EE3E0C" w:rsidP="001622A4">
            <w:pPr>
              <w:tabs>
                <w:tab w:val="left" w:pos="1871"/>
                <w:tab w:val="left" w:pos="3407"/>
                <w:tab w:val="left" w:pos="4949"/>
                <w:tab w:val="left" w:pos="6599"/>
              </w:tabs>
              <w:rPr>
                <w:sz w:val="18"/>
              </w:rPr>
            </w:pPr>
            <w:r>
              <w:rPr>
                <w:rFonts w:ascii="Arial" w:eastAsia="黑体" w:hAnsi="黑体" w:hint="eastAsia"/>
                <w:sz w:val="18"/>
              </w:rPr>
              <w:t>满分答题</w:t>
            </w:r>
          </w:p>
        </w:tc>
        <w:tc>
          <w:tcPr>
            <w:tcW w:w="0" w:type="auto"/>
            <w:tcBorders>
              <w:top w:val="single" w:sz="8" w:space="0" w:color="auto"/>
              <w:left w:val="single" w:sz="8" w:space="0" w:color="auto"/>
              <w:bottom w:val="single" w:sz="18" w:space="0" w:color="auto"/>
              <w:right w:val="single" w:sz="18" w:space="0" w:color="auto"/>
            </w:tcBorders>
            <w:tcMar>
              <w:top w:w="0" w:type="dxa"/>
              <w:left w:w="105" w:type="dxa"/>
              <w:bottom w:w="0" w:type="dxa"/>
              <w:right w:w="105" w:type="dxa"/>
            </w:tcMar>
            <w:vAlign w:val="center"/>
          </w:tcPr>
          <w:p w:rsidR="00EE3E0C" w:rsidRDefault="00EE3E0C" w:rsidP="001622A4">
            <w:pPr>
              <w:tabs>
                <w:tab w:val="left" w:pos="1871"/>
                <w:tab w:val="left" w:pos="3407"/>
                <w:tab w:val="left" w:pos="4949"/>
                <w:tab w:val="left" w:pos="6599"/>
              </w:tabs>
              <w:rPr>
                <w:sz w:val="18"/>
              </w:rPr>
            </w:pPr>
          </w:p>
        </w:tc>
      </w:tr>
    </w:tbl>
    <w:p w:rsidR="00EE3E0C" w:rsidRDefault="00EE3E0C" w:rsidP="00EE3E0C">
      <w:pPr>
        <w:tabs>
          <w:tab w:val="left" w:pos="1871"/>
          <w:tab w:val="left" w:pos="3407"/>
          <w:tab w:val="left" w:pos="4949"/>
          <w:tab w:val="left" w:pos="6599"/>
        </w:tabs>
        <w:jc w:val="center"/>
        <w:rPr>
          <w:rFonts w:ascii="Times New Roman" w:eastAsia="宋体" w:hAnsi="宋体"/>
        </w:rPr>
      </w:pPr>
    </w:p>
    <w:p w:rsidR="00EE3E0C" w:rsidRDefault="00EE3E0C" w:rsidP="00EE3E0C">
      <w:pPr>
        <w:tabs>
          <w:tab w:val="left" w:pos="1871"/>
          <w:tab w:val="left" w:pos="3407"/>
          <w:tab w:val="left" w:pos="4949"/>
          <w:tab w:val="left" w:pos="6599"/>
        </w:tabs>
        <w:ind w:firstLineChars="200" w:firstLine="420"/>
        <w:rPr>
          <w:rFonts w:ascii="Times New Roman" w:eastAsia="宋体" w:hAnsi="宋体"/>
        </w:rPr>
      </w:pPr>
      <w:r>
        <w:rPr>
          <w:rFonts w:ascii="Times New Roman" w:eastAsia="宋体" w:hAnsi="宋体"/>
        </w:rPr>
        <w:t>[</w:t>
      </w:r>
      <w:r>
        <w:rPr>
          <w:rFonts w:ascii="Arial" w:eastAsia="黑体" w:hAnsi="黑体" w:hint="eastAsia"/>
        </w:rPr>
        <w:t>典例</w:t>
      </w:r>
      <w:r>
        <w:rPr>
          <w:rFonts w:ascii="Times New Roman" w:eastAsia="宋体" w:hAnsi="Times New Roman"/>
          <w:b/>
        </w:rPr>
        <w:t>4</w:t>
      </w:r>
      <w:r>
        <w:rPr>
          <w:rFonts w:ascii="Times New Roman" w:eastAsia="宋体" w:hAnsi="宋体"/>
        </w:rPr>
        <w:t>](2020</w:t>
      </w:r>
      <w:r>
        <w:rPr>
          <w:rFonts w:ascii="Times New Roman" w:eastAsia="宋体" w:hAnsi="Times New Roman" w:cs="Times New Roman"/>
        </w:rPr>
        <w:t>·</w:t>
      </w:r>
      <w:r>
        <w:rPr>
          <w:rFonts w:ascii="Arial" w:eastAsia="黑体" w:hAnsi="黑体" w:hint="eastAsia"/>
        </w:rPr>
        <w:t>全国</w:t>
      </w:r>
      <w:r>
        <w:rPr>
          <w:rFonts w:ascii="宋体" w:eastAsia="宋体" w:hAnsi="宋体" w:cs="宋体" w:hint="eastAsia"/>
        </w:rPr>
        <w:t>Ⅰ</w:t>
      </w:r>
      <w:r>
        <w:rPr>
          <w:rFonts w:ascii="Arial" w:eastAsia="黑体" w:hAnsi="黑体" w:hint="eastAsia"/>
        </w:rPr>
        <w:t>卷</w:t>
      </w:r>
      <w:r>
        <w:rPr>
          <w:rFonts w:ascii="Times New Roman" w:eastAsia="宋体" w:hAnsi="宋体"/>
        </w:rPr>
        <w:t>,40)</w:t>
      </w:r>
      <w:r>
        <w:rPr>
          <w:rFonts w:ascii="Times New Roman" w:eastAsia="宋体" w:hAnsi="宋体" w:hint="eastAsia"/>
        </w:rPr>
        <w:t>阅读材料</w:t>
      </w:r>
      <w:r>
        <w:rPr>
          <w:rFonts w:ascii="Times New Roman" w:eastAsia="宋体" w:hAnsi="宋体"/>
        </w:rPr>
        <w:t>,</w:t>
      </w:r>
      <w:r>
        <w:rPr>
          <w:rFonts w:ascii="Times New Roman" w:eastAsia="宋体" w:hAnsi="宋体" w:hint="eastAsia"/>
        </w:rPr>
        <w:t>完成下列要求。</w:t>
      </w:r>
    </w:p>
    <w:p w:rsidR="00EE3E0C" w:rsidRDefault="00EE3E0C" w:rsidP="00EE3E0C">
      <w:pPr>
        <w:tabs>
          <w:tab w:val="left" w:pos="1871"/>
          <w:tab w:val="left" w:pos="3407"/>
          <w:tab w:val="left" w:pos="4949"/>
          <w:tab w:val="left" w:pos="6599"/>
        </w:tabs>
        <w:ind w:firstLineChars="200" w:firstLine="420"/>
        <w:rPr>
          <w:rFonts w:ascii="Times New Roman" w:eastAsia="宋体" w:hAnsi="宋体"/>
        </w:rPr>
      </w:pPr>
      <w:r>
        <w:rPr>
          <w:rFonts w:ascii="Times New Roman" w:eastAsia="楷体" w:hAnsi="楷体" w:hint="eastAsia"/>
        </w:rPr>
        <w:t>在抗击新冠肺炎疫情过程中</w:t>
      </w:r>
      <w:r>
        <w:rPr>
          <w:rFonts w:ascii="Times New Roman" w:eastAsia="宋体" w:hAnsi="宋体"/>
        </w:rPr>
        <w:t>,</w:t>
      </w:r>
      <w:r>
        <w:rPr>
          <w:rFonts w:ascii="Times New Roman" w:eastAsia="楷体" w:hAnsi="楷体" w:hint="eastAsia"/>
        </w:rPr>
        <w:t>国家卫生健康委组织专家对医疗救治工作不断进行分析、研判、总结</w:t>
      </w:r>
      <w:r>
        <w:rPr>
          <w:rFonts w:ascii="Times New Roman" w:eastAsia="宋体" w:hAnsi="宋体"/>
        </w:rPr>
        <w:t>,</w:t>
      </w:r>
      <w:r>
        <w:rPr>
          <w:rFonts w:ascii="Times New Roman" w:eastAsia="楷体" w:hAnsi="楷体" w:hint="eastAsia"/>
        </w:rPr>
        <w:t>先后制修订和发布</w:t>
      </w:r>
      <w:r>
        <w:rPr>
          <w:rFonts w:ascii="Times New Roman" w:eastAsia="宋体" w:hAnsi="宋体"/>
        </w:rPr>
        <w:t>7</w:t>
      </w:r>
      <w:r>
        <w:rPr>
          <w:rFonts w:ascii="Times New Roman" w:eastAsia="楷体" w:hAnsi="楷体" w:hint="eastAsia"/>
        </w:rPr>
        <w:t>版新冠肺炎诊疗方案</w:t>
      </w:r>
      <w:r>
        <w:rPr>
          <w:rFonts w:ascii="Times New Roman" w:eastAsia="宋体" w:hAnsi="宋体"/>
        </w:rPr>
        <w:t>,</w:t>
      </w:r>
      <w:r>
        <w:rPr>
          <w:rFonts w:ascii="Times New Roman" w:eastAsia="楷体" w:hAnsi="楷体" w:hint="eastAsia"/>
        </w:rPr>
        <w:t>为保卫人民生命健康提供了重要保障。第</w:t>
      </w:r>
      <w:r>
        <w:rPr>
          <w:rFonts w:ascii="Times New Roman" w:eastAsia="宋体" w:hAnsi="宋体"/>
        </w:rPr>
        <w:t>1</w:t>
      </w:r>
      <w:r>
        <w:rPr>
          <w:rFonts w:ascii="Times New Roman" w:eastAsia="楷体" w:hAnsi="楷体" w:hint="eastAsia"/>
        </w:rPr>
        <w:t>版方案较简单</w:t>
      </w:r>
      <w:r>
        <w:rPr>
          <w:rFonts w:ascii="Times New Roman" w:eastAsia="宋体" w:hAnsi="宋体"/>
        </w:rPr>
        <w:t>,</w:t>
      </w:r>
      <w:r>
        <w:rPr>
          <w:rFonts w:ascii="Times New Roman" w:eastAsia="楷体" w:hAnsi="楷体" w:hint="eastAsia"/>
        </w:rPr>
        <w:t>主要包括病原学特点、病例特点、病例定义、鉴别诊断、病例发现与报告、治疗等方面内容。第</w:t>
      </w:r>
      <w:r>
        <w:rPr>
          <w:rFonts w:ascii="Times New Roman" w:eastAsia="宋体" w:hAnsi="宋体"/>
        </w:rPr>
        <w:t>3</w:t>
      </w:r>
      <w:r>
        <w:rPr>
          <w:rFonts w:ascii="Times New Roman" w:eastAsia="楷体" w:hAnsi="楷体" w:hint="eastAsia"/>
        </w:rPr>
        <w:t>版方案细化了中医治疗方案等内容。第</w:t>
      </w:r>
      <w:r>
        <w:rPr>
          <w:rFonts w:ascii="Times New Roman" w:eastAsia="宋体" w:hAnsi="宋体"/>
        </w:rPr>
        <w:t>7</w:t>
      </w:r>
      <w:r>
        <w:rPr>
          <w:rFonts w:ascii="Times New Roman" w:eastAsia="楷体" w:hAnsi="楷体" w:hint="eastAsia"/>
        </w:rPr>
        <w:t>版方案增加病理改变内容</w:t>
      </w:r>
      <w:r>
        <w:rPr>
          <w:rFonts w:ascii="Times New Roman" w:eastAsia="宋体" w:hAnsi="宋体"/>
        </w:rPr>
        <w:t>,</w:t>
      </w:r>
      <w:r>
        <w:rPr>
          <w:rFonts w:ascii="Times New Roman" w:eastAsia="楷体" w:hAnsi="楷体" w:hint="eastAsia"/>
        </w:rPr>
        <w:t>增补和调整临床表现、诊断标准、治疗方法和出院标准等</w:t>
      </w:r>
      <w:r>
        <w:rPr>
          <w:rFonts w:ascii="Times New Roman" w:eastAsia="宋体" w:hAnsi="宋体"/>
        </w:rPr>
        <w:t>,</w:t>
      </w:r>
      <w:r>
        <w:rPr>
          <w:rFonts w:ascii="Times New Roman" w:eastAsia="楷体" w:hAnsi="楷体" w:hint="eastAsia"/>
        </w:rPr>
        <w:t>并纳入无症状感染者可能具有感染性、康复者恢复期血浆治疗等新发现</w:t>
      </w:r>
      <w:r>
        <w:rPr>
          <w:rFonts w:ascii="Times New Roman" w:eastAsia="宋体" w:hAnsi="宋体"/>
        </w:rPr>
        <w:t>,</w:t>
      </w:r>
      <w:r>
        <w:rPr>
          <w:rFonts w:ascii="Times New Roman" w:eastAsia="楷体" w:hAnsi="楷体" w:hint="eastAsia"/>
        </w:rPr>
        <w:t>形成了包括</w:t>
      </w:r>
      <w:r>
        <w:rPr>
          <w:rFonts w:ascii="Times New Roman" w:eastAsia="宋体" w:hAnsi="宋体"/>
        </w:rPr>
        <w:t>13</w:t>
      </w:r>
      <w:r>
        <w:rPr>
          <w:rFonts w:ascii="Times New Roman" w:eastAsia="楷体" w:hAnsi="楷体" w:hint="eastAsia"/>
        </w:rPr>
        <w:t>个方面内容的比较完整的诊疗体系。</w:t>
      </w:r>
    </w:p>
    <w:p w:rsidR="00EE3E0C" w:rsidRDefault="00EE3E0C" w:rsidP="00EE3E0C">
      <w:pPr>
        <w:tabs>
          <w:tab w:val="left" w:pos="1871"/>
          <w:tab w:val="left" w:pos="3407"/>
          <w:tab w:val="left" w:pos="4949"/>
          <w:tab w:val="left" w:pos="6599"/>
        </w:tabs>
        <w:ind w:firstLineChars="200" w:firstLine="420"/>
        <w:rPr>
          <w:rFonts w:ascii="Times New Roman" w:eastAsia="宋体" w:hAnsi="宋体"/>
        </w:rPr>
      </w:pPr>
      <w:r>
        <w:rPr>
          <w:rFonts w:ascii="Times New Roman" w:eastAsia="楷体" w:hAnsi="楷体" w:hint="eastAsia"/>
        </w:rPr>
        <w:t>中医药是中国人民在几千年生产生活实践中创造的</w:t>
      </w:r>
      <w:r>
        <w:rPr>
          <w:rFonts w:ascii="Times New Roman" w:eastAsia="宋体" w:hAnsi="宋体"/>
        </w:rPr>
        <w:t>,</w:t>
      </w:r>
      <w:r>
        <w:rPr>
          <w:rFonts w:ascii="Times New Roman" w:eastAsia="楷体" w:hAnsi="楷体" w:hint="eastAsia"/>
        </w:rPr>
        <w:t>是中华文化的瑰宝</w:t>
      </w:r>
      <w:r>
        <w:rPr>
          <w:rFonts w:ascii="Times New Roman" w:eastAsia="宋体" w:hAnsi="宋体"/>
        </w:rPr>
        <w:t>,</w:t>
      </w:r>
      <w:r>
        <w:rPr>
          <w:rFonts w:ascii="Times New Roman" w:eastAsia="楷体" w:hAnsi="楷体" w:hint="eastAsia"/>
        </w:rPr>
        <w:t>在抗击新冠肺炎疫情中彰显了独特的价值和魅力。坚持中西医结合、中西药并用</w:t>
      </w:r>
      <w:r>
        <w:rPr>
          <w:rFonts w:ascii="Times New Roman" w:eastAsia="宋体" w:hAnsi="宋体"/>
        </w:rPr>
        <w:t>,</w:t>
      </w:r>
      <w:r>
        <w:rPr>
          <w:rFonts w:ascii="Times New Roman" w:eastAsia="楷体" w:hAnsi="楷体" w:hint="eastAsia"/>
        </w:rPr>
        <w:t>发挥中医药治未病、辨证施治、多靶点干预的独特优势</w:t>
      </w:r>
      <w:r>
        <w:rPr>
          <w:rFonts w:ascii="Times New Roman" w:eastAsia="宋体" w:hAnsi="宋体"/>
        </w:rPr>
        <w:t>,</w:t>
      </w:r>
      <w:r>
        <w:rPr>
          <w:rFonts w:ascii="Times New Roman" w:eastAsia="楷体" w:hAnsi="楷体" w:hint="eastAsia"/>
        </w:rPr>
        <w:t>全程参与深度介入疫情防控</w:t>
      </w:r>
      <w:r>
        <w:rPr>
          <w:rFonts w:ascii="Times New Roman" w:eastAsia="宋体" w:hAnsi="宋体"/>
        </w:rPr>
        <w:t>,</w:t>
      </w:r>
      <w:r>
        <w:rPr>
          <w:rFonts w:ascii="Times New Roman" w:eastAsia="楷体" w:hAnsi="楷体" w:hint="eastAsia"/>
        </w:rPr>
        <w:t>形成了覆盖诊疗过程的中医诊疗规范和技术方案</w:t>
      </w:r>
      <w:r>
        <w:rPr>
          <w:rFonts w:ascii="Times New Roman" w:eastAsia="宋体" w:hAnsi="宋体"/>
        </w:rPr>
        <w:t>,</w:t>
      </w:r>
      <w:r>
        <w:rPr>
          <w:rFonts w:ascii="Times New Roman" w:eastAsia="楷体" w:hAnsi="楷体" w:hint="eastAsia"/>
        </w:rPr>
        <w:t>在全国推广使用</w:t>
      </w:r>
      <w:r>
        <w:rPr>
          <w:rFonts w:ascii="Times New Roman" w:eastAsia="宋体" w:hAnsi="宋体"/>
        </w:rPr>
        <w:t>,</w:t>
      </w:r>
      <w:r>
        <w:rPr>
          <w:rFonts w:ascii="Times New Roman" w:eastAsia="楷体" w:hAnsi="楷体" w:hint="eastAsia"/>
        </w:rPr>
        <w:t>有效降低了发病率、转重率、病亡率</w:t>
      </w:r>
      <w:r>
        <w:rPr>
          <w:rFonts w:ascii="Times New Roman" w:eastAsia="宋体" w:hAnsi="宋体"/>
        </w:rPr>
        <w:t>,</w:t>
      </w:r>
      <w:r>
        <w:rPr>
          <w:rFonts w:ascii="Times New Roman" w:eastAsia="楷体" w:hAnsi="楷体" w:hint="eastAsia"/>
        </w:rPr>
        <w:t>提高了治愈率</w:t>
      </w:r>
      <w:r>
        <w:rPr>
          <w:rFonts w:ascii="Times New Roman" w:eastAsia="宋体" w:hAnsi="宋体"/>
        </w:rPr>
        <w:t>,</w:t>
      </w:r>
      <w:r>
        <w:rPr>
          <w:rFonts w:ascii="Times New Roman" w:eastAsia="楷体" w:hAnsi="楷体" w:hint="eastAsia"/>
        </w:rPr>
        <w:t>加快了恢复期康复。中医药还走出国门助力全球抗疫</w:t>
      </w:r>
      <w:r>
        <w:rPr>
          <w:rFonts w:ascii="Times New Roman" w:eastAsia="宋体" w:hAnsi="宋体"/>
        </w:rPr>
        <w:t>,</w:t>
      </w:r>
      <w:r>
        <w:rPr>
          <w:rFonts w:ascii="Times New Roman" w:eastAsia="楷体" w:hAnsi="楷体" w:hint="eastAsia"/>
        </w:rPr>
        <w:t>中方专家线上线下与日本、韩国、意大利、柬埔寨等国专家分享救治经验</w:t>
      </w:r>
      <w:r>
        <w:rPr>
          <w:rFonts w:ascii="Times New Roman" w:eastAsia="宋体" w:hAnsi="宋体"/>
        </w:rPr>
        <w:t>,</w:t>
      </w:r>
      <w:r>
        <w:rPr>
          <w:rFonts w:ascii="Times New Roman" w:eastAsia="楷体" w:hAnsi="楷体" w:hint="eastAsia"/>
        </w:rPr>
        <w:t>将新冠肺炎中医药诊疗方案译成英文并发布在国家卫生健康委网站与世界各国共享。</w:t>
      </w:r>
    </w:p>
    <w:p w:rsidR="00EE3E0C" w:rsidRDefault="00EE3E0C" w:rsidP="00EE3E0C">
      <w:pPr>
        <w:tabs>
          <w:tab w:val="left" w:pos="1871"/>
          <w:tab w:val="left" w:pos="3407"/>
          <w:tab w:val="left" w:pos="4949"/>
          <w:tab w:val="left" w:pos="6599"/>
        </w:tabs>
        <w:ind w:firstLineChars="200" w:firstLine="420"/>
      </w:pPr>
      <w:r>
        <w:rPr>
          <w:rFonts w:ascii="Times New Roman" w:eastAsia="宋体" w:hAnsi="宋体" w:hint="eastAsia"/>
        </w:rPr>
        <w:t>请就如何发挥中医药在</w:t>
      </w:r>
      <w:r>
        <w:rPr>
          <w:rFonts w:ascii="Times New Roman" w:eastAsia="宋体" w:hAnsi="Times New Roman" w:cs="Times New Roman"/>
        </w:rPr>
        <w:t>“</w:t>
      </w:r>
      <w:r>
        <w:rPr>
          <w:rFonts w:ascii="Times New Roman" w:eastAsia="宋体" w:hAnsi="宋体" w:hint="eastAsia"/>
        </w:rPr>
        <w:t>健康中国</w:t>
      </w:r>
      <w:r>
        <w:rPr>
          <w:rFonts w:ascii="Times New Roman" w:eastAsia="宋体" w:hAnsi="Times New Roman" w:cs="Times New Roman"/>
        </w:rPr>
        <w:t>”</w:t>
      </w:r>
      <w:r>
        <w:rPr>
          <w:rFonts w:ascii="Times New Roman" w:eastAsia="宋体" w:hAnsi="宋体" w:hint="eastAsia"/>
        </w:rPr>
        <w:t>建设中的作用提两条建议。</w:t>
      </w:r>
      <w:r>
        <w:rPr>
          <w:rFonts w:ascii="Times New Roman" w:eastAsia="宋体" w:hAnsi="宋体"/>
        </w:rPr>
        <w:t>(4</w:t>
      </w:r>
      <w:r>
        <w:rPr>
          <w:rFonts w:ascii="Times New Roman" w:eastAsia="宋体" w:hAnsi="宋体" w:hint="eastAsia"/>
        </w:rPr>
        <w:t>分</w:t>
      </w:r>
      <w:r>
        <w:rPr>
          <w:rFonts w:ascii="Times New Roman" w:eastAsia="宋体" w:hAnsi="宋体"/>
        </w:rPr>
        <w:t>)</w:t>
      </w:r>
    </w:p>
    <w:tbl>
      <w:tblPr>
        <w:tblW w:w="4655"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4530"/>
        <w:gridCol w:w="3917"/>
      </w:tblGrid>
      <w:tr w:rsidR="00EE3E0C" w:rsidTr="001622A4">
        <w:trPr>
          <w:jc w:val="center"/>
        </w:trPr>
        <w:tc>
          <w:tcPr>
            <w:tcW w:w="0" w:type="auto"/>
            <w:tcBorders>
              <w:top w:val="single" w:sz="18" w:space="0" w:color="auto"/>
              <w:left w:val="single" w:sz="18" w:space="0" w:color="auto"/>
              <w:bottom w:val="single" w:sz="8" w:space="0" w:color="auto"/>
              <w:right w:val="single" w:sz="8" w:space="0" w:color="auto"/>
            </w:tcBorders>
            <w:tcMar>
              <w:top w:w="0" w:type="dxa"/>
              <w:left w:w="0" w:type="dxa"/>
              <w:bottom w:w="0" w:type="dxa"/>
              <w:right w:w="0" w:type="dxa"/>
            </w:tcMar>
            <w:vAlign w:val="center"/>
            <w:hideMark/>
          </w:tcPr>
          <w:p w:rsidR="00EE3E0C" w:rsidRDefault="00EE3E0C" w:rsidP="001622A4">
            <w:pPr>
              <w:tabs>
                <w:tab w:val="left" w:pos="1871"/>
                <w:tab w:val="left" w:pos="3407"/>
                <w:tab w:val="left" w:pos="4949"/>
                <w:tab w:val="left" w:pos="6599"/>
              </w:tabs>
              <w:rPr>
                <w:sz w:val="18"/>
              </w:rPr>
            </w:pPr>
            <w:r>
              <w:rPr>
                <w:rFonts w:ascii="Arial" w:eastAsia="黑体" w:hAnsi="黑体" w:hint="eastAsia"/>
                <w:sz w:val="18"/>
              </w:rPr>
              <w:t>原生答题</w:t>
            </w:r>
          </w:p>
        </w:tc>
        <w:tc>
          <w:tcPr>
            <w:tcW w:w="0" w:type="auto"/>
            <w:tcBorders>
              <w:top w:val="single" w:sz="18" w:space="0" w:color="auto"/>
              <w:left w:val="single" w:sz="8" w:space="0" w:color="auto"/>
              <w:bottom w:val="single" w:sz="8" w:space="0" w:color="auto"/>
              <w:right w:val="single" w:sz="18" w:space="0" w:color="auto"/>
            </w:tcBorders>
            <w:tcMar>
              <w:top w:w="0" w:type="dxa"/>
              <w:left w:w="0" w:type="dxa"/>
              <w:bottom w:w="0" w:type="dxa"/>
              <w:right w:w="0" w:type="dxa"/>
            </w:tcMar>
            <w:vAlign w:val="center"/>
            <w:hideMark/>
          </w:tcPr>
          <w:p w:rsidR="00EE3E0C" w:rsidRDefault="00EE3E0C" w:rsidP="001622A4">
            <w:pPr>
              <w:tabs>
                <w:tab w:val="left" w:pos="1871"/>
                <w:tab w:val="left" w:pos="3407"/>
                <w:tab w:val="left" w:pos="4949"/>
                <w:tab w:val="left" w:pos="6599"/>
              </w:tabs>
              <w:rPr>
                <w:sz w:val="18"/>
              </w:rPr>
            </w:pPr>
            <w:r>
              <w:rPr>
                <w:rFonts w:ascii="Arial" w:eastAsia="黑体" w:hAnsi="黑体" w:hint="eastAsia"/>
                <w:sz w:val="18"/>
              </w:rPr>
              <w:t>教师点评</w:t>
            </w:r>
          </w:p>
        </w:tc>
      </w:tr>
      <w:tr w:rsidR="00EE3E0C" w:rsidTr="001622A4">
        <w:trPr>
          <w:jc w:val="center"/>
        </w:trPr>
        <w:tc>
          <w:tcPr>
            <w:tcW w:w="0" w:type="auto"/>
            <w:tcBorders>
              <w:top w:val="single" w:sz="8" w:space="0" w:color="auto"/>
              <w:left w:val="single" w:sz="18" w:space="0" w:color="auto"/>
              <w:bottom w:val="single" w:sz="8" w:space="0" w:color="auto"/>
              <w:right w:val="single" w:sz="8" w:space="0" w:color="auto"/>
            </w:tcBorders>
            <w:tcMar>
              <w:top w:w="0" w:type="dxa"/>
              <w:left w:w="105" w:type="dxa"/>
              <w:bottom w:w="0" w:type="dxa"/>
              <w:right w:w="105" w:type="dxa"/>
            </w:tcMar>
            <w:vAlign w:val="center"/>
          </w:tcPr>
          <w:p w:rsidR="00EE3E0C" w:rsidRDefault="00EE3E0C" w:rsidP="001622A4">
            <w:pPr>
              <w:tabs>
                <w:tab w:val="left" w:pos="1871"/>
                <w:tab w:val="left" w:pos="3407"/>
                <w:tab w:val="left" w:pos="4949"/>
                <w:tab w:val="left" w:pos="6599"/>
              </w:tabs>
              <w:rPr>
                <w:rFonts w:ascii="Times New Roman" w:eastAsia="宋体" w:hAnsi="宋体"/>
                <w:sz w:val="18"/>
              </w:rPr>
            </w:pPr>
            <w:r>
              <w:rPr>
                <w:rFonts w:ascii="Times New Roman" w:eastAsia="宋体" w:hAnsi="宋体" w:hint="eastAsia"/>
                <w:sz w:val="18"/>
              </w:rPr>
              <w:t>学生</w:t>
            </w:r>
            <w:r>
              <w:rPr>
                <w:rFonts w:ascii="Times New Roman" w:eastAsia="宋体" w:hAnsi="宋体"/>
                <w:sz w:val="18"/>
              </w:rPr>
              <w:t>A</w:t>
            </w:r>
            <w:r>
              <w:rPr>
                <w:rFonts w:ascii="Times New Roman" w:eastAsia="宋体" w:hAnsi="宋体" w:hint="eastAsia"/>
                <w:sz w:val="18"/>
              </w:rPr>
              <w:t>答卷</w:t>
            </w:r>
            <w:r>
              <w:rPr>
                <w:rFonts w:ascii="Times New Roman" w:eastAsia="宋体" w:hAnsi="宋体"/>
                <w:sz w:val="18"/>
              </w:rPr>
              <w:t>:</w:t>
            </w:r>
          </w:p>
          <w:p w:rsidR="00EE3E0C" w:rsidRDefault="00EE3E0C" w:rsidP="001622A4">
            <w:pPr>
              <w:tabs>
                <w:tab w:val="left" w:pos="1871"/>
                <w:tab w:val="left" w:pos="3407"/>
                <w:tab w:val="left" w:pos="4949"/>
                <w:tab w:val="left" w:pos="6599"/>
              </w:tabs>
              <w:rPr>
                <w:rFonts w:ascii="Times New Roman" w:eastAsia="宋体" w:hAnsi="宋体"/>
                <w:sz w:val="18"/>
              </w:rPr>
            </w:pPr>
          </w:p>
          <w:p w:rsidR="00EE3E0C" w:rsidRDefault="00EE3E0C" w:rsidP="001622A4">
            <w:pPr>
              <w:tabs>
                <w:tab w:val="left" w:pos="1871"/>
                <w:tab w:val="left" w:pos="3407"/>
                <w:tab w:val="left" w:pos="4949"/>
                <w:tab w:val="left" w:pos="6599"/>
              </w:tabs>
              <w:rPr>
                <w:sz w:val="18"/>
              </w:rPr>
            </w:pPr>
            <w:r>
              <w:rPr>
                <w:rFonts w:ascii="Times New Roman" w:eastAsia="宋体" w:hAnsi="宋体"/>
                <w:noProof/>
                <w:sz w:val="18"/>
              </w:rPr>
              <w:drawing>
                <wp:inline distT="0" distB="0" distL="0" distR="0">
                  <wp:extent cx="2743200" cy="4953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ZZRX30.JPG"/>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43200" cy="495300"/>
                          </a:xfrm>
                          <a:prstGeom prst="rect">
                            <a:avLst/>
                          </a:prstGeom>
                          <a:noFill/>
                          <a:ln>
                            <a:noFill/>
                          </a:ln>
                        </pic:spPr>
                      </pic:pic>
                    </a:graphicData>
                  </a:graphic>
                </wp:inline>
              </w:drawing>
            </w:r>
          </w:p>
        </w:tc>
        <w:tc>
          <w:tcPr>
            <w:tcW w:w="0" w:type="auto"/>
            <w:tcBorders>
              <w:top w:val="single" w:sz="8" w:space="0" w:color="auto"/>
              <w:left w:val="single" w:sz="8" w:space="0" w:color="auto"/>
              <w:bottom w:val="single" w:sz="8" w:space="0" w:color="auto"/>
              <w:right w:val="single" w:sz="18" w:space="0" w:color="auto"/>
            </w:tcBorders>
            <w:tcMar>
              <w:top w:w="0" w:type="dxa"/>
              <w:left w:w="105" w:type="dxa"/>
              <w:bottom w:w="0" w:type="dxa"/>
              <w:right w:w="105" w:type="dxa"/>
            </w:tcMar>
            <w:vAlign w:val="center"/>
            <w:hideMark/>
          </w:tcPr>
          <w:p w:rsidR="00EE3E0C" w:rsidRDefault="00EE3E0C" w:rsidP="001622A4">
            <w:pPr>
              <w:tabs>
                <w:tab w:val="left" w:pos="1871"/>
                <w:tab w:val="left" w:pos="3407"/>
                <w:tab w:val="left" w:pos="4949"/>
                <w:tab w:val="left" w:pos="6599"/>
              </w:tabs>
              <w:rPr>
                <w:rFonts w:ascii="Times New Roman" w:eastAsia="宋体" w:hAnsi="宋体"/>
                <w:sz w:val="18"/>
              </w:rPr>
            </w:pPr>
            <w:r>
              <w:rPr>
                <w:rFonts w:eastAsia="方正硬笔楷书简体" w:hint="eastAsia"/>
                <w:sz w:val="18"/>
              </w:rPr>
              <w:t>得分</w:t>
            </w:r>
            <w:r>
              <w:rPr>
                <w:rFonts w:ascii="Times New Roman" w:eastAsia="宋体" w:hAnsi="宋体"/>
                <w:sz w:val="18"/>
              </w:rPr>
              <w:t>:(2</w:t>
            </w:r>
            <w:r>
              <w:rPr>
                <w:rFonts w:eastAsia="方正硬笔楷书简体" w:hint="eastAsia"/>
                <w:sz w:val="18"/>
              </w:rPr>
              <w:t>分</w:t>
            </w:r>
            <w:r>
              <w:rPr>
                <w:rFonts w:ascii="Times New Roman" w:eastAsia="宋体" w:hAnsi="宋体"/>
                <w:sz w:val="18"/>
              </w:rPr>
              <w:t>)</w:t>
            </w:r>
          </w:p>
          <w:p w:rsidR="00EE3E0C" w:rsidRDefault="00EE3E0C" w:rsidP="001622A4">
            <w:pPr>
              <w:tabs>
                <w:tab w:val="left" w:pos="1871"/>
                <w:tab w:val="left" w:pos="3407"/>
                <w:tab w:val="left" w:pos="4949"/>
                <w:tab w:val="left" w:pos="6599"/>
              </w:tabs>
              <w:rPr>
                <w:sz w:val="18"/>
              </w:rPr>
            </w:pPr>
            <w:r>
              <w:rPr>
                <w:rFonts w:eastAsia="方正硬笔楷书简体" w:hint="eastAsia"/>
                <w:sz w:val="18"/>
              </w:rPr>
              <w:t>答案不具有很强的现实意义</w:t>
            </w:r>
            <w:r>
              <w:rPr>
                <w:rFonts w:ascii="Times New Roman" w:eastAsia="宋体" w:hAnsi="宋体"/>
                <w:sz w:val="18"/>
              </w:rPr>
              <w:t>,</w:t>
            </w:r>
            <w:r>
              <w:rPr>
                <w:rFonts w:eastAsia="方正硬笔楷书简体" w:hint="eastAsia"/>
                <w:sz w:val="18"/>
              </w:rPr>
              <w:t>语言空洞</w:t>
            </w:r>
            <w:r>
              <w:rPr>
                <w:rFonts w:ascii="Times New Roman" w:eastAsia="宋体" w:hAnsi="宋体"/>
                <w:sz w:val="18"/>
              </w:rPr>
              <w:t>,</w:t>
            </w:r>
            <w:r>
              <w:rPr>
                <w:rFonts w:eastAsia="方正硬笔楷书简体" w:hint="eastAsia"/>
                <w:sz w:val="18"/>
              </w:rPr>
              <w:t>缺乏具体可操作性</w:t>
            </w:r>
          </w:p>
        </w:tc>
      </w:tr>
      <w:tr w:rsidR="00EE3E0C" w:rsidTr="001622A4">
        <w:trPr>
          <w:jc w:val="center"/>
        </w:trPr>
        <w:tc>
          <w:tcPr>
            <w:tcW w:w="0" w:type="auto"/>
            <w:tcBorders>
              <w:top w:val="single" w:sz="8" w:space="0" w:color="auto"/>
              <w:left w:val="single" w:sz="18" w:space="0" w:color="auto"/>
              <w:bottom w:val="single" w:sz="8" w:space="0" w:color="auto"/>
              <w:right w:val="single" w:sz="8" w:space="0" w:color="auto"/>
            </w:tcBorders>
            <w:tcMar>
              <w:top w:w="0" w:type="dxa"/>
              <w:left w:w="105" w:type="dxa"/>
              <w:bottom w:w="0" w:type="dxa"/>
              <w:right w:w="105" w:type="dxa"/>
            </w:tcMar>
            <w:vAlign w:val="center"/>
          </w:tcPr>
          <w:p w:rsidR="00EE3E0C" w:rsidRDefault="00EE3E0C" w:rsidP="001622A4">
            <w:pPr>
              <w:tabs>
                <w:tab w:val="left" w:pos="1871"/>
                <w:tab w:val="left" w:pos="3407"/>
                <w:tab w:val="left" w:pos="4949"/>
                <w:tab w:val="left" w:pos="6599"/>
              </w:tabs>
              <w:rPr>
                <w:rFonts w:ascii="Times New Roman" w:eastAsia="宋体" w:hAnsi="宋体"/>
                <w:sz w:val="18"/>
              </w:rPr>
            </w:pPr>
            <w:r>
              <w:rPr>
                <w:rFonts w:ascii="Times New Roman" w:eastAsia="宋体" w:hAnsi="宋体" w:hint="eastAsia"/>
                <w:sz w:val="18"/>
              </w:rPr>
              <w:t>学生</w:t>
            </w:r>
            <w:r>
              <w:rPr>
                <w:rFonts w:ascii="Times New Roman" w:eastAsia="宋体" w:hAnsi="宋体"/>
                <w:sz w:val="18"/>
              </w:rPr>
              <w:t>B</w:t>
            </w:r>
            <w:r>
              <w:rPr>
                <w:rFonts w:ascii="Times New Roman" w:eastAsia="宋体" w:hAnsi="宋体" w:hint="eastAsia"/>
                <w:sz w:val="18"/>
              </w:rPr>
              <w:t>答卷</w:t>
            </w:r>
            <w:r>
              <w:rPr>
                <w:rFonts w:ascii="Times New Roman" w:eastAsia="宋体" w:hAnsi="宋体"/>
                <w:sz w:val="18"/>
              </w:rPr>
              <w:t>:</w:t>
            </w:r>
          </w:p>
          <w:p w:rsidR="00EE3E0C" w:rsidRDefault="00EE3E0C" w:rsidP="001622A4">
            <w:pPr>
              <w:tabs>
                <w:tab w:val="left" w:pos="1871"/>
                <w:tab w:val="left" w:pos="3407"/>
                <w:tab w:val="left" w:pos="4949"/>
                <w:tab w:val="left" w:pos="6599"/>
              </w:tabs>
              <w:rPr>
                <w:rFonts w:ascii="Times New Roman" w:eastAsia="宋体" w:hAnsi="宋体"/>
                <w:sz w:val="18"/>
              </w:rPr>
            </w:pPr>
          </w:p>
          <w:p w:rsidR="00EE3E0C" w:rsidRDefault="00EE3E0C" w:rsidP="001622A4">
            <w:pPr>
              <w:tabs>
                <w:tab w:val="left" w:pos="1871"/>
                <w:tab w:val="left" w:pos="3407"/>
                <w:tab w:val="left" w:pos="4949"/>
                <w:tab w:val="left" w:pos="6599"/>
              </w:tabs>
              <w:rPr>
                <w:sz w:val="18"/>
              </w:rPr>
            </w:pPr>
            <w:r>
              <w:rPr>
                <w:rFonts w:ascii="Times New Roman" w:eastAsia="宋体" w:hAnsi="宋体"/>
                <w:noProof/>
                <w:sz w:val="18"/>
              </w:rPr>
              <w:drawing>
                <wp:inline distT="0" distB="0" distL="0" distR="0">
                  <wp:extent cx="2743200" cy="3429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ZZRX31.JPG"/>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43200" cy="342900"/>
                          </a:xfrm>
                          <a:prstGeom prst="rect">
                            <a:avLst/>
                          </a:prstGeom>
                          <a:noFill/>
                          <a:ln>
                            <a:noFill/>
                          </a:ln>
                        </pic:spPr>
                      </pic:pic>
                    </a:graphicData>
                  </a:graphic>
                </wp:inline>
              </w:drawing>
            </w:r>
          </w:p>
        </w:tc>
        <w:tc>
          <w:tcPr>
            <w:tcW w:w="0" w:type="auto"/>
            <w:tcBorders>
              <w:top w:val="single" w:sz="8" w:space="0" w:color="auto"/>
              <w:left w:val="single" w:sz="8" w:space="0" w:color="auto"/>
              <w:bottom w:val="single" w:sz="8" w:space="0" w:color="auto"/>
              <w:right w:val="single" w:sz="18" w:space="0" w:color="auto"/>
            </w:tcBorders>
            <w:tcMar>
              <w:top w:w="0" w:type="dxa"/>
              <w:left w:w="105" w:type="dxa"/>
              <w:bottom w:w="0" w:type="dxa"/>
              <w:right w:w="105" w:type="dxa"/>
            </w:tcMar>
            <w:vAlign w:val="center"/>
            <w:hideMark/>
          </w:tcPr>
          <w:p w:rsidR="00EE3E0C" w:rsidRDefault="00EE3E0C" w:rsidP="001622A4">
            <w:pPr>
              <w:tabs>
                <w:tab w:val="left" w:pos="1871"/>
                <w:tab w:val="left" w:pos="3407"/>
                <w:tab w:val="left" w:pos="4949"/>
                <w:tab w:val="left" w:pos="6599"/>
              </w:tabs>
              <w:rPr>
                <w:rFonts w:ascii="Times New Roman" w:eastAsia="宋体" w:hAnsi="宋体"/>
                <w:sz w:val="18"/>
              </w:rPr>
            </w:pPr>
            <w:r>
              <w:rPr>
                <w:rFonts w:eastAsia="方正硬笔楷书简体" w:hint="eastAsia"/>
                <w:sz w:val="18"/>
              </w:rPr>
              <w:t>得分</w:t>
            </w:r>
            <w:r>
              <w:rPr>
                <w:rFonts w:ascii="Times New Roman" w:eastAsia="宋体" w:hAnsi="宋体"/>
                <w:sz w:val="18"/>
              </w:rPr>
              <w:t>:(2</w:t>
            </w:r>
            <w:r>
              <w:rPr>
                <w:rFonts w:eastAsia="方正硬笔楷书简体" w:hint="eastAsia"/>
                <w:sz w:val="18"/>
              </w:rPr>
              <w:t>分</w:t>
            </w:r>
            <w:r>
              <w:rPr>
                <w:rFonts w:ascii="Times New Roman" w:eastAsia="宋体" w:hAnsi="宋体"/>
                <w:sz w:val="18"/>
              </w:rPr>
              <w:t>)</w:t>
            </w:r>
          </w:p>
          <w:p w:rsidR="00EE3E0C" w:rsidRDefault="00EE3E0C" w:rsidP="001622A4">
            <w:pPr>
              <w:tabs>
                <w:tab w:val="left" w:pos="1871"/>
                <w:tab w:val="left" w:pos="3407"/>
                <w:tab w:val="left" w:pos="4949"/>
                <w:tab w:val="left" w:pos="6599"/>
              </w:tabs>
              <w:rPr>
                <w:sz w:val="18"/>
              </w:rPr>
            </w:pPr>
            <w:r>
              <w:rPr>
                <w:rFonts w:eastAsia="方正硬笔楷书简体" w:hint="eastAsia"/>
                <w:sz w:val="18"/>
              </w:rPr>
              <w:t>答案不具有开放性</w:t>
            </w:r>
            <w:r>
              <w:rPr>
                <w:rFonts w:ascii="Times New Roman" w:eastAsia="宋体" w:hAnsi="宋体"/>
                <w:sz w:val="18"/>
              </w:rPr>
              <w:t>,</w:t>
            </w:r>
            <w:r>
              <w:rPr>
                <w:rFonts w:eastAsia="方正硬笔楷书简体" w:hint="eastAsia"/>
                <w:sz w:val="18"/>
              </w:rPr>
              <w:t>两点建议雷同</w:t>
            </w:r>
            <w:r>
              <w:rPr>
                <w:rFonts w:ascii="Times New Roman" w:eastAsia="宋体" w:hAnsi="宋体"/>
                <w:sz w:val="18"/>
              </w:rPr>
              <w:t>,</w:t>
            </w:r>
            <w:r>
              <w:rPr>
                <w:rFonts w:eastAsia="方正硬笔楷书简体" w:hint="eastAsia"/>
                <w:sz w:val="18"/>
              </w:rPr>
              <w:t>只能得到一个要点的分数</w:t>
            </w:r>
          </w:p>
        </w:tc>
      </w:tr>
      <w:tr w:rsidR="00EE3E0C" w:rsidTr="001622A4">
        <w:trPr>
          <w:jc w:val="center"/>
        </w:trPr>
        <w:tc>
          <w:tcPr>
            <w:tcW w:w="0" w:type="auto"/>
            <w:tcBorders>
              <w:top w:val="single" w:sz="8" w:space="0" w:color="auto"/>
              <w:left w:val="single" w:sz="18" w:space="0" w:color="auto"/>
              <w:bottom w:val="single" w:sz="18" w:space="0" w:color="auto"/>
              <w:right w:val="single" w:sz="8" w:space="0" w:color="auto"/>
            </w:tcBorders>
            <w:tcMar>
              <w:top w:w="0" w:type="dxa"/>
              <w:left w:w="0" w:type="dxa"/>
              <w:bottom w:w="0" w:type="dxa"/>
              <w:right w:w="0" w:type="dxa"/>
            </w:tcMar>
            <w:vAlign w:val="center"/>
            <w:hideMark/>
          </w:tcPr>
          <w:p w:rsidR="00EE3E0C" w:rsidRDefault="00EE3E0C" w:rsidP="001622A4">
            <w:pPr>
              <w:tabs>
                <w:tab w:val="left" w:pos="1871"/>
                <w:tab w:val="left" w:pos="3407"/>
                <w:tab w:val="left" w:pos="4949"/>
                <w:tab w:val="left" w:pos="6599"/>
              </w:tabs>
              <w:rPr>
                <w:sz w:val="18"/>
              </w:rPr>
            </w:pPr>
            <w:r>
              <w:rPr>
                <w:rFonts w:ascii="Arial" w:eastAsia="黑体" w:hAnsi="黑体" w:hint="eastAsia"/>
                <w:sz w:val="18"/>
              </w:rPr>
              <w:t>满分答题</w:t>
            </w:r>
          </w:p>
        </w:tc>
        <w:tc>
          <w:tcPr>
            <w:tcW w:w="0" w:type="auto"/>
            <w:tcBorders>
              <w:top w:val="single" w:sz="8" w:space="0" w:color="auto"/>
              <w:left w:val="single" w:sz="8" w:space="0" w:color="auto"/>
              <w:bottom w:val="single" w:sz="18" w:space="0" w:color="auto"/>
              <w:right w:val="single" w:sz="18" w:space="0" w:color="auto"/>
            </w:tcBorders>
            <w:tcMar>
              <w:top w:w="0" w:type="dxa"/>
              <w:left w:w="105" w:type="dxa"/>
              <w:bottom w:w="0" w:type="dxa"/>
              <w:right w:w="105" w:type="dxa"/>
            </w:tcMar>
            <w:vAlign w:val="center"/>
          </w:tcPr>
          <w:p w:rsidR="00EE3E0C" w:rsidRDefault="00EE3E0C" w:rsidP="001622A4">
            <w:pPr>
              <w:tabs>
                <w:tab w:val="left" w:pos="1871"/>
                <w:tab w:val="left" w:pos="3407"/>
                <w:tab w:val="left" w:pos="4949"/>
                <w:tab w:val="left" w:pos="6599"/>
              </w:tabs>
              <w:rPr>
                <w:sz w:val="18"/>
              </w:rPr>
            </w:pPr>
          </w:p>
        </w:tc>
      </w:tr>
    </w:tbl>
    <w:p w:rsidR="00EE3E0C" w:rsidRDefault="00EE3E0C" w:rsidP="00EE3E0C">
      <w:pPr>
        <w:tabs>
          <w:tab w:val="left" w:pos="1871"/>
          <w:tab w:val="left" w:pos="3407"/>
          <w:tab w:val="left" w:pos="4949"/>
          <w:tab w:val="left" w:pos="6599"/>
        </w:tabs>
        <w:jc w:val="center"/>
        <w:rPr>
          <w:rFonts w:ascii="Times New Roman" w:eastAsia="宋体" w:hAnsi="宋体"/>
        </w:rPr>
      </w:pPr>
    </w:p>
    <w:p w:rsidR="00EE3E0C" w:rsidRDefault="00EE3E0C" w:rsidP="00EE3E0C">
      <w:pPr>
        <w:tabs>
          <w:tab w:val="left" w:pos="1871"/>
          <w:tab w:val="left" w:pos="3407"/>
          <w:tab w:val="left" w:pos="4949"/>
          <w:tab w:val="left" w:pos="6599"/>
        </w:tabs>
        <w:ind w:firstLineChars="200" w:firstLine="420"/>
        <w:rPr>
          <w:rFonts w:ascii="Times New Roman" w:eastAsia="宋体" w:hAnsi="宋体"/>
        </w:rPr>
      </w:pPr>
      <w:r>
        <w:rPr>
          <w:rFonts w:ascii="Times New Roman" w:eastAsia="宋体" w:hAnsi="宋体"/>
        </w:rPr>
        <w:t>[</w:t>
      </w:r>
      <w:r>
        <w:rPr>
          <w:rFonts w:ascii="Arial" w:eastAsia="黑体" w:hAnsi="黑体" w:hint="eastAsia"/>
        </w:rPr>
        <w:t>典例</w:t>
      </w:r>
      <w:r>
        <w:rPr>
          <w:rFonts w:ascii="Times New Roman" w:eastAsia="宋体" w:hAnsi="Times New Roman"/>
          <w:b/>
        </w:rPr>
        <w:t>5</w:t>
      </w:r>
      <w:r>
        <w:rPr>
          <w:rFonts w:ascii="Times New Roman" w:eastAsia="宋体" w:hAnsi="宋体"/>
        </w:rPr>
        <w:t>](2021</w:t>
      </w:r>
      <w:r>
        <w:rPr>
          <w:rFonts w:ascii="Times New Roman" w:eastAsia="宋体" w:hAnsi="Times New Roman" w:cs="Times New Roman"/>
        </w:rPr>
        <w:t>·</w:t>
      </w:r>
      <w:r>
        <w:rPr>
          <w:rFonts w:ascii="Arial" w:eastAsia="黑体" w:hAnsi="黑体" w:hint="eastAsia"/>
        </w:rPr>
        <w:t>全国乙卷</w:t>
      </w:r>
      <w:r>
        <w:rPr>
          <w:rFonts w:ascii="Times New Roman" w:eastAsia="宋体" w:hAnsi="宋体"/>
        </w:rPr>
        <w:t>,15)</w:t>
      </w:r>
      <w:r>
        <w:rPr>
          <w:rFonts w:ascii="Times New Roman" w:eastAsia="宋体" w:hAnsi="宋体" w:hint="eastAsia"/>
        </w:rPr>
        <w:t>阅读材料</w:t>
      </w:r>
      <w:r>
        <w:rPr>
          <w:rFonts w:ascii="Times New Roman" w:eastAsia="宋体" w:hAnsi="宋体"/>
        </w:rPr>
        <w:t>,</w:t>
      </w:r>
      <w:r>
        <w:rPr>
          <w:rFonts w:ascii="Times New Roman" w:eastAsia="宋体" w:hAnsi="宋体" w:hint="eastAsia"/>
        </w:rPr>
        <w:t>完成下列要求。</w:t>
      </w:r>
    </w:p>
    <w:p w:rsidR="00EE3E0C" w:rsidRDefault="00EE3E0C" w:rsidP="00EE3E0C">
      <w:pPr>
        <w:tabs>
          <w:tab w:val="left" w:pos="1871"/>
          <w:tab w:val="left" w:pos="3407"/>
          <w:tab w:val="left" w:pos="4949"/>
          <w:tab w:val="left" w:pos="6599"/>
        </w:tabs>
        <w:ind w:firstLineChars="200" w:firstLine="420"/>
        <w:rPr>
          <w:rFonts w:ascii="Times New Roman" w:eastAsia="宋体" w:hAnsi="宋体"/>
        </w:rPr>
      </w:pPr>
      <w:r>
        <w:rPr>
          <w:rFonts w:ascii="Times New Roman" w:eastAsia="楷体" w:hAnsi="楷体" w:hint="eastAsia"/>
        </w:rPr>
        <w:t>在党的七届二中全会上</w:t>
      </w:r>
      <w:r>
        <w:rPr>
          <w:rFonts w:ascii="Times New Roman" w:eastAsia="宋体" w:hAnsi="宋体"/>
        </w:rPr>
        <w:t>,</w:t>
      </w:r>
      <w:r>
        <w:rPr>
          <w:rFonts w:ascii="Times New Roman" w:eastAsia="楷体" w:hAnsi="楷体" w:hint="eastAsia"/>
        </w:rPr>
        <w:t>毛泽东向全党提出了</w:t>
      </w:r>
      <w:r>
        <w:rPr>
          <w:rFonts w:ascii="Times New Roman" w:eastAsia="宋体" w:hAnsi="Times New Roman" w:cs="Times New Roman"/>
        </w:rPr>
        <w:t>“</w:t>
      </w:r>
      <w:r>
        <w:rPr>
          <w:rFonts w:ascii="Times New Roman" w:eastAsia="楷体" w:hAnsi="楷体" w:hint="eastAsia"/>
        </w:rPr>
        <w:t>两个务必</w:t>
      </w:r>
      <w:r>
        <w:rPr>
          <w:rFonts w:ascii="Times New Roman" w:eastAsia="宋体" w:hAnsi="Times New Roman" w:cs="Times New Roman"/>
        </w:rPr>
        <w:t>”</w:t>
      </w:r>
      <w:r>
        <w:rPr>
          <w:rFonts w:ascii="Times New Roman" w:eastAsia="楷体" w:hAnsi="楷体" w:hint="eastAsia"/>
        </w:rPr>
        <w:t>的要求</w:t>
      </w:r>
      <w:r>
        <w:rPr>
          <w:rFonts w:ascii="Times New Roman" w:eastAsia="宋体" w:hAnsi="宋体"/>
        </w:rPr>
        <w:t>:</w:t>
      </w:r>
      <w:r>
        <w:rPr>
          <w:rFonts w:ascii="Times New Roman" w:eastAsia="宋体" w:hAnsi="Times New Roman" w:cs="Times New Roman"/>
        </w:rPr>
        <w:t>“</w:t>
      </w:r>
      <w:r>
        <w:rPr>
          <w:rFonts w:ascii="Times New Roman" w:eastAsia="楷体" w:hAnsi="楷体" w:hint="eastAsia"/>
        </w:rPr>
        <w:t>务必使同志们继续地保持谦虚、谨慎、不骄、不躁的作风</w:t>
      </w:r>
      <w:r>
        <w:rPr>
          <w:rFonts w:ascii="Times New Roman" w:eastAsia="宋体" w:hAnsi="宋体"/>
        </w:rPr>
        <w:t>,</w:t>
      </w:r>
      <w:r>
        <w:rPr>
          <w:rFonts w:ascii="Times New Roman" w:eastAsia="楷体" w:hAnsi="楷体" w:hint="eastAsia"/>
        </w:rPr>
        <w:t>务必使同志们继续地保持艰苦奋斗的作风。</w:t>
      </w:r>
      <w:r>
        <w:rPr>
          <w:rFonts w:ascii="Times New Roman" w:eastAsia="宋体" w:hAnsi="Times New Roman" w:cs="Times New Roman"/>
        </w:rPr>
        <w:t>”</w:t>
      </w:r>
    </w:p>
    <w:p w:rsidR="00EE3E0C" w:rsidRDefault="00EE3E0C" w:rsidP="00EE3E0C">
      <w:pPr>
        <w:tabs>
          <w:tab w:val="left" w:pos="1871"/>
          <w:tab w:val="left" w:pos="3407"/>
          <w:tab w:val="left" w:pos="4949"/>
          <w:tab w:val="left" w:pos="6599"/>
        </w:tabs>
        <w:ind w:firstLineChars="200" w:firstLine="420"/>
        <w:rPr>
          <w:rFonts w:ascii="Times New Roman" w:eastAsia="宋体" w:hAnsi="宋体"/>
        </w:rPr>
      </w:pPr>
      <w:r>
        <w:rPr>
          <w:rFonts w:ascii="Times New Roman" w:eastAsia="宋体" w:hAnsi="宋体"/>
        </w:rPr>
        <w:t>1949</w:t>
      </w:r>
      <w:r>
        <w:rPr>
          <w:rFonts w:ascii="Times New Roman" w:eastAsia="楷体" w:hAnsi="楷体" w:hint="eastAsia"/>
        </w:rPr>
        <w:t>年</w:t>
      </w:r>
      <w:r>
        <w:rPr>
          <w:rFonts w:ascii="Times New Roman" w:eastAsia="宋体" w:hAnsi="宋体"/>
        </w:rPr>
        <w:t>3</w:t>
      </w:r>
      <w:r>
        <w:rPr>
          <w:rFonts w:ascii="Times New Roman" w:eastAsia="楷体" w:hAnsi="楷体" w:hint="eastAsia"/>
        </w:rPr>
        <w:t>月</w:t>
      </w:r>
      <w:r>
        <w:rPr>
          <w:rFonts w:ascii="Times New Roman" w:eastAsia="宋体" w:hAnsi="宋体"/>
        </w:rPr>
        <w:t>23</w:t>
      </w:r>
      <w:r>
        <w:rPr>
          <w:rFonts w:ascii="Times New Roman" w:eastAsia="楷体" w:hAnsi="楷体" w:hint="eastAsia"/>
        </w:rPr>
        <w:t>日</w:t>
      </w:r>
      <w:r>
        <w:rPr>
          <w:rFonts w:ascii="Times New Roman" w:eastAsia="宋体" w:hAnsi="宋体"/>
        </w:rPr>
        <w:t>,</w:t>
      </w:r>
      <w:r>
        <w:rPr>
          <w:rFonts w:ascii="Times New Roman" w:eastAsia="楷体" w:hAnsi="楷体" w:hint="eastAsia"/>
        </w:rPr>
        <w:t>党中央从西柏坡动身前往北平时</w:t>
      </w:r>
      <w:r>
        <w:rPr>
          <w:rFonts w:ascii="Times New Roman" w:eastAsia="宋体" w:hAnsi="宋体"/>
        </w:rPr>
        <w:t>,</w:t>
      </w:r>
      <w:r>
        <w:rPr>
          <w:rFonts w:ascii="Times New Roman" w:eastAsia="楷体" w:hAnsi="楷体" w:hint="eastAsia"/>
        </w:rPr>
        <w:t>毛泽东说</w:t>
      </w:r>
      <w:r>
        <w:rPr>
          <w:rFonts w:ascii="Times New Roman" w:eastAsia="宋体" w:hAnsi="宋体"/>
        </w:rPr>
        <w:t>,</w:t>
      </w:r>
      <w:r>
        <w:rPr>
          <w:rFonts w:ascii="Times New Roman" w:eastAsia="楷体" w:hAnsi="楷体" w:hint="eastAsia"/>
        </w:rPr>
        <w:t>今天是进京的日子</w:t>
      </w:r>
      <w:r>
        <w:rPr>
          <w:rFonts w:ascii="Times New Roman" w:eastAsia="宋体" w:hAnsi="宋体"/>
        </w:rPr>
        <w:t>,</w:t>
      </w:r>
      <w:r>
        <w:rPr>
          <w:rFonts w:ascii="Times New Roman" w:eastAsia="楷体" w:hAnsi="楷体" w:hint="eastAsia"/>
        </w:rPr>
        <w:t>进京</w:t>
      </w:r>
      <w:r>
        <w:rPr>
          <w:rFonts w:ascii="Times New Roman" w:eastAsia="宋体" w:hAnsi="Times New Roman" w:cs="Times New Roman"/>
        </w:rPr>
        <w:t>“</w:t>
      </w:r>
      <w:r>
        <w:rPr>
          <w:rFonts w:ascii="Times New Roman" w:eastAsia="楷体" w:hAnsi="楷体" w:hint="eastAsia"/>
        </w:rPr>
        <w:t>赶考</w:t>
      </w:r>
      <w:r>
        <w:rPr>
          <w:rFonts w:ascii="Times New Roman" w:eastAsia="宋体" w:hAnsi="Times New Roman" w:cs="Times New Roman"/>
        </w:rPr>
        <w:t>”</w:t>
      </w:r>
      <w:r>
        <w:rPr>
          <w:rFonts w:ascii="Times New Roman" w:eastAsia="楷体" w:hAnsi="楷体" w:hint="eastAsia"/>
        </w:rPr>
        <w:t>去</w:t>
      </w:r>
      <w:r>
        <w:rPr>
          <w:rFonts w:ascii="Times New Roman" w:eastAsia="宋体" w:hAnsi="宋体"/>
        </w:rPr>
        <w:t>;</w:t>
      </w:r>
      <w:r>
        <w:rPr>
          <w:rFonts w:ascii="Times New Roman" w:eastAsia="楷体" w:hAnsi="楷体" w:hint="eastAsia"/>
        </w:rPr>
        <w:t>我们决不当李自成</w:t>
      </w:r>
      <w:r>
        <w:rPr>
          <w:rFonts w:ascii="Times New Roman" w:eastAsia="宋体" w:hAnsi="宋体"/>
        </w:rPr>
        <w:t>,</w:t>
      </w:r>
      <w:r>
        <w:rPr>
          <w:rFonts w:ascii="Times New Roman" w:eastAsia="楷体" w:hAnsi="楷体" w:hint="eastAsia"/>
        </w:rPr>
        <w:t>我们都希望考个好成绩。</w:t>
      </w:r>
    </w:p>
    <w:p w:rsidR="00EE3E0C" w:rsidRDefault="00EE3E0C" w:rsidP="00EE3E0C">
      <w:pPr>
        <w:tabs>
          <w:tab w:val="left" w:pos="1871"/>
          <w:tab w:val="left" w:pos="3407"/>
          <w:tab w:val="left" w:pos="4949"/>
          <w:tab w:val="left" w:pos="6599"/>
        </w:tabs>
        <w:ind w:firstLineChars="200" w:firstLine="420"/>
        <w:rPr>
          <w:rFonts w:ascii="Times New Roman" w:eastAsia="宋体" w:hAnsi="宋体"/>
        </w:rPr>
      </w:pPr>
      <w:r>
        <w:rPr>
          <w:rFonts w:ascii="Times New Roman" w:eastAsia="楷体" w:hAnsi="楷体" w:hint="eastAsia"/>
        </w:rPr>
        <w:t>习近平总书记说</w:t>
      </w:r>
      <w:r>
        <w:rPr>
          <w:rFonts w:ascii="Times New Roman" w:eastAsia="宋体" w:hAnsi="宋体"/>
        </w:rPr>
        <w:t>:</w:t>
      </w:r>
      <w:r>
        <w:rPr>
          <w:rFonts w:ascii="Times New Roman" w:eastAsia="宋体" w:hAnsi="Times New Roman" w:cs="Times New Roman"/>
        </w:rPr>
        <w:t>“</w:t>
      </w:r>
      <w:r>
        <w:rPr>
          <w:rFonts w:ascii="Times New Roman" w:eastAsia="楷体" w:hAnsi="楷体" w:hint="eastAsia"/>
        </w:rPr>
        <w:t>直到今天</w:t>
      </w:r>
      <w:r>
        <w:rPr>
          <w:rFonts w:ascii="Times New Roman" w:eastAsia="宋体" w:hAnsi="宋体"/>
        </w:rPr>
        <w:t>,</w:t>
      </w:r>
      <w:r>
        <w:rPr>
          <w:rFonts w:ascii="Times New Roman" w:eastAsia="楷体" w:hAnsi="楷体" w:hint="eastAsia"/>
        </w:rPr>
        <w:t>‘两个务必’的教育还远未结束</w:t>
      </w:r>
      <w:r>
        <w:rPr>
          <w:rFonts w:ascii="Times New Roman" w:eastAsia="宋体" w:hAnsi="宋体"/>
        </w:rPr>
        <w:t>,</w:t>
      </w:r>
      <w:r>
        <w:rPr>
          <w:rFonts w:ascii="Times New Roman" w:eastAsia="楷体" w:hAnsi="楷体" w:hint="eastAsia"/>
        </w:rPr>
        <w:t>继续‘赶考’的任务也远未结束。我们一代一代共产党人都要不断地接受人民的‘考试’、执政的‘考试’</w:t>
      </w:r>
      <w:r>
        <w:rPr>
          <w:rFonts w:ascii="Times New Roman" w:eastAsia="宋体" w:hAnsi="宋体"/>
        </w:rPr>
        <w:t>,</w:t>
      </w:r>
      <w:r>
        <w:rPr>
          <w:rFonts w:ascii="Times New Roman" w:eastAsia="楷体" w:hAnsi="楷体" w:hint="eastAsia"/>
        </w:rPr>
        <w:t>向人民和历史交出满意的答卷。</w:t>
      </w:r>
      <w:r>
        <w:rPr>
          <w:rFonts w:ascii="Times New Roman" w:eastAsia="宋体" w:hAnsi="Times New Roman" w:cs="Times New Roman"/>
        </w:rPr>
        <w:t>”</w:t>
      </w:r>
    </w:p>
    <w:p w:rsidR="00EE3E0C" w:rsidRDefault="00EE3E0C" w:rsidP="00EE3E0C">
      <w:pPr>
        <w:tabs>
          <w:tab w:val="left" w:pos="1871"/>
          <w:tab w:val="left" w:pos="3407"/>
          <w:tab w:val="left" w:pos="4949"/>
          <w:tab w:val="left" w:pos="6599"/>
        </w:tabs>
        <w:ind w:firstLineChars="200" w:firstLine="420"/>
        <w:rPr>
          <w:rFonts w:ascii="Times New Roman" w:eastAsia="宋体" w:hAnsi="宋体"/>
        </w:rPr>
      </w:pPr>
      <w:r>
        <w:rPr>
          <w:rFonts w:ascii="Times New Roman" w:eastAsia="楷体" w:hAnsi="楷体" w:hint="eastAsia"/>
        </w:rPr>
        <w:t>时代是出卷人</w:t>
      </w:r>
      <w:r>
        <w:rPr>
          <w:rFonts w:ascii="Times New Roman" w:eastAsia="宋体" w:hAnsi="宋体"/>
        </w:rPr>
        <w:t>,</w:t>
      </w:r>
      <w:r>
        <w:rPr>
          <w:rFonts w:ascii="Times New Roman" w:eastAsia="楷体" w:hAnsi="楷体" w:hint="eastAsia"/>
        </w:rPr>
        <w:t>我们是答卷人</w:t>
      </w:r>
      <w:r>
        <w:rPr>
          <w:rFonts w:ascii="Times New Roman" w:eastAsia="宋体" w:hAnsi="宋体"/>
        </w:rPr>
        <w:t>,</w:t>
      </w:r>
      <w:r>
        <w:rPr>
          <w:rFonts w:ascii="Times New Roman" w:eastAsia="楷体" w:hAnsi="楷体" w:hint="eastAsia"/>
        </w:rPr>
        <w:t>人民是阅卷人。我们党永葆</w:t>
      </w:r>
      <w:r>
        <w:rPr>
          <w:rFonts w:ascii="Times New Roman" w:eastAsia="宋体" w:hAnsi="Times New Roman" w:cs="Times New Roman"/>
        </w:rPr>
        <w:t>“</w:t>
      </w:r>
      <w:r>
        <w:rPr>
          <w:rFonts w:ascii="Times New Roman" w:eastAsia="楷体" w:hAnsi="楷体" w:hint="eastAsia"/>
        </w:rPr>
        <w:t>赶考</w:t>
      </w:r>
      <w:r>
        <w:rPr>
          <w:rFonts w:ascii="Times New Roman" w:eastAsia="宋体" w:hAnsi="Times New Roman" w:cs="Times New Roman"/>
        </w:rPr>
        <w:t>”</w:t>
      </w:r>
      <w:r>
        <w:rPr>
          <w:rFonts w:ascii="Times New Roman" w:eastAsia="楷体" w:hAnsi="楷体" w:hint="eastAsia"/>
        </w:rPr>
        <w:t>的清醒</w:t>
      </w:r>
      <w:r>
        <w:rPr>
          <w:rFonts w:ascii="Times New Roman" w:eastAsia="宋体" w:hAnsi="宋体"/>
        </w:rPr>
        <w:t>,</w:t>
      </w:r>
      <w:r>
        <w:rPr>
          <w:rFonts w:ascii="Times New Roman" w:eastAsia="楷体" w:hAnsi="楷体" w:hint="eastAsia"/>
        </w:rPr>
        <w:t>始终强调和坚持</w:t>
      </w:r>
      <w:r>
        <w:rPr>
          <w:rFonts w:ascii="Times New Roman" w:eastAsia="宋体" w:hAnsi="Times New Roman" w:cs="Times New Roman"/>
        </w:rPr>
        <w:t>“</w:t>
      </w:r>
      <w:r>
        <w:rPr>
          <w:rFonts w:ascii="Times New Roman" w:eastAsia="楷体" w:hAnsi="楷体" w:hint="eastAsia"/>
        </w:rPr>
        <w:t>两个务必</w:t>
      </w:r>
      <w:r>
        <w:rPr>
          <w:rFonts w:ascii="Times New Roman" w:eastAsia="宋体" w:hAnsi="Times New Roman" w:cs="Times New Roman"/>
        </w:rPr>
        <w:t>”</w:t>
      </w:r>
      <w:r>
        <w:rPr>
          <w:rFonts w:ascii="Times New Roman" w:eastAsia="宋体" w:hAnsi="宋体"/>
        </w:rPr>
        <w:t>,</w:t>
      </w:r>
      <w:r>
        <w:rPr>
          <w:rFonts w:ascii="Times New Roman" w:eastAsia="楷体" w:hAnsi="楷体" w:hint="eastAsia"/>
        </w:rPr>
        <w:t>带领人民砥砺前行、接续奋斗</w:t>
      </w:r>
      <w:r>
        <w:rPr>
          <w:rFonts w:ascii="Times New Roman" w:eastAsia="宋体" w:hAnsi="宋体"/>
        </w:rPr>
        <w:t>,</w:t>
      </w:r>
      <w:r>
        <w:rPr>
          <w:rFonts w:ascii="Times New Roman" w:eastAsia="楷体" w:hAnsi="楷体" w:hint="eastAsia"/>
        </w:rPr>
        <w:t>在一场场历史性考试中交出了优异的答卷</w:t>
      </w:r>
      <w:r>
        <w:rPr>
          <w:rFonts w:ascii="Times New Roman" w:eastAsia="宋体" w:hAnsi="宋体"/>
        </w:rPr>
        <w:t>,</w:t>
      </w:r>
      <w:r>
        <w:rPr>
          <w:rFonts w:ascii="Times New Roman" w:eastAsia="楷体" w:hAnsi="楷体" w:hint="eastAsia"/>
        </w:rPr>
        <w:t>中华民族迎来了从站起来、富起来到强起来的伟大飞跃。</w:t>
      </w:r>
    </w:p>
    <w:p w:rsidR="00EE3E0C" w:rsidRDefault="00EE3E0C" w:rsidP="00EE3E0C">
      <w:pPr>
        <w:tabs>
          <w:tab w:val="left" w:pos="1871"/>
          <w:tab w:val="left" w:pos="3407"/>
          <w:tab w:val="left" w:pos="4949"/>
          <w:tab w:val="left" w:pos="6599"/>
        </w:tabs>
        <w:ind w:firstLineChars="200" w:firstLine="420"/>
        <w:rPr>
          <w:rFonts w:ascii="Times New Roman" w:eastAsia="宋体" w:hAnsi="宋体"/>
        </w:rPr>
      </w:pPr>
      <w:r>
        <w:rPr>
          <w:rFonts w:ascii="Times New Roman" w:eastAsia="宋体" w:hAnsi="宋体"/>
        </w:rPr>
        <w:t>2021</w:t>
      </w:r>
      <w:r>
        <w:rPr>
          <w:rFonts w:ascii="Times New Roman" w:eastAsia="楷体" w:hAnsi="楷体" w:hint="eastAsia"/>
        </w:rPr>
        <w:t>年是中国共产党成立一百周年。在不断</w:t>
      </w:r>
      <w:r>
        <w:rPr>
          <w:rFonts w:ascii="Times New Roman" w:eastAsia="宋体" w:hAnsi="Times New Roman" w:cs="Times New Roman"/>
        </w:rPr>
        <w:t>“</w:t>
      </w:r>
      <w:r>
        <w:rPr>
          <w:rFonts w:ascii="Times New Roman" w:eastAsia="楷体" w:hAnsi="楷体" w:hint="eastAsia"/>
        </w:rPr>
        <w:t>赶考</w:t>
      </w:r>
      <w:r>
        <w:rPr>
          <w:rFonts w:ascii="Times New Roman" w:eastAsia="宋体" w:hAnsi="Times New Roman" w:cs="Times New Roman"/>
        </w:rPr>
        <w:t>”</w:t>
      </w:r>
      <w:r>
        <w:rPr>
          <w:rFonts w:ascii="Times New Roman" w:eastAsia="楷体" w:hAnsi="楷体" w:hint="eastAsia"/>
        </w:rPr>
        <w:t>的背后</w:t>
      </w:r>
      <w:r>
        <w:rPr>
          <w:rFonts w:ascii="Times New Roman" w:eastAsia="宋体" w:hAnsi="宋体"/>
        </w:rPr>
        <w:t>,</w:t>
      </w:r>
      <w:r>
        <w:rPr>
          <w:rFonts w:ascii="Times New Roman" w:eastAsia="楷体" w:hAnsi="楷体" w:hint="eastAsia"/>
        </w:rPr>
        <w:t>是中国共产党人始终如一的</w:t>
      </w:r>
      <w:r>
        <w:rPr>
          <w:rFonts w:ascii="Times New Roman" w:eastAsia="宋体" w:hAnsi="Times New Roman" w:cs="Times New Roman"/>
        </w:rPr>
        <w:t>“</w:t>
      </w:r>
      <w:r>
        <w:rPr>
          <w:rFonts w:ascii="Times New Roman" w:eastAsia="楷体" w:hAnsi="楷体" w:hint="eastAsia"/>
        </w:rPr>
        <w:t>为中国人民谋幸福</w:t>
      </w:r>
      <w:r>
        <w:rPr>
          <w:rFonts w:ascii="Times New Roman" w:eastAsia="宋体" w:hAnsi="宋体"/>
        </w:rPr>
        <w:t>,</w:t>
      </w:r>
      <w:r>
        <w:rPr>
          <w:rFonts w:ascii="Times New Roman" w:eastAsia="楷体" w:hAnsi="楷体" w:hint="eastAsia"/>
        </w:rPr>
        <w:t>为中华民族谋复兴</w:t>
      </w:r>
      <w:r>
        <w:rPr>
          <w:rFonts w:ascii="Times New Roman" w:eastAsia="宋体" w:hAnsi="Times New Roman" w:cs="Times New Roman"/>
        </w:rPr>
        <w:t>”</w:t>
      </w:r>
      <w:r>
        <w:rPr>
          <w:rFonts w:ascii="Times New Roman" w:eastAsia="楷体" w:hAnsi="楷体" w:hint="eastAsia"/>
        </w:rPr>
        <w:t>的初心和使命。</w:t>
      </w:r>
    </w:p>
    <w:p w:rsidR="00EE3E0C" w:rsidRDefault="00EE3E0C" w:rsidP="00EE3E0C">
      <w:pPr>
        <w:tabs>
          <w:tab w:val="left" w:pos="1871"/>
          <w:tab w:val="left" w:pos="3407"/>
          <w:tab w:val="left" w:pos="4949"/>
          <w:tab w:val="left" w:pos="6599"/>
        </w:tabs>
        <w:ind w:firstLineChars="200" w:firstLine="420"/>
        <w:rPr>
          <w:rFonts w:ascii="Times New Roman" w:eastAsia="宋体" w:hAnsi="宋体"/>
        </w:rPr>
      </w:pPr>
      <w:r>
        <w:rPr>
          <w:rFonts w:ascii="Times New Roman" w:eastAsia="宋体" w:hAnsi="宋体"/>
        </w:rPr>
        <w:t>(1)</w:t>
      </w:r>
      <w:r>
        <w:rPr>
          <w:rFonts w:ascii="Times New Roman" w:eastAsia="宋体" w:hAnsi="宋体" w:hint="eastAsia"/>
        </w:rPr>
        <w:t>结合材料并运用社会存在与社会意识关系原理</w:t>
      </w:r>
      <w:r>
        <w:rPr>
          <w:rFonts w:ascii="Times New Roman" w:eastAsia="宋体" w:hAnsi="宋体"/>
        </w:rPr>
        <w:t>,</w:t>
      </w:r>
      <w:r>
        <w:rPr>
          <w:rFonts w:ascii="Times New Roman" w:eastAsia="宋体" w:hAnsi="宋体" w:hint="eastAsia"/>
        </w:rPr>
        <w:t>说明中国共产党为什么要永葆</w:t>
      </w:r>
      <w:r>
        <w:rPr>
          <w:rFonts w:ascii="Times New Roman" w:eastAsia="宋体" w:hAnsi="Times New Roman" w:cs="Times New Roman"/>
        </w:rPr>
        <w:t>“</w:t>
      </w:r>
      <w:r>
        <w:rPr>
          <w:rFonts w:ascii="Times New Roman" w:eastAsia="宋体" w:hAnsi="宋体" w:hint="eastAsia"/>
        </w:rPr>
        <w:t>赶考</w:t>
      </w:r>
      <w:r>
        <w:rPr>
          <w:rFonts w:ascii="Times New Roman" w:eastAsia="宋体" w:hAnsi="Times New Roman" w:cs="Times New Roman"/>
        </w:rPr>
        <w:t>”</w:t>
      </w:r>
      <w:r>
        <w:rPr>
          <w:rFonts w:ascii="Times New Roman" w:eastAsia="宋体" w:hAnsi="宋体" w:hint="eastAsia"/>
        </w:rPr>
        <w:t>的清醒。</w:t>
      </w:r>
      <w:r>
        <w:rPr>
          <w:rFonts w:ascii="Times New Roman" w:eastAsia="宋体" w:hAnsi="宋体"/>
        </w:rPr>
        <w:t>(12</w:t>
      </w:r>
      <w:r>
        <w:rPr>
          <w:rFonts w:ascii="Times New Roman" w:eastAsia="宋体" w:hAnsi="宋体" w:hint="eastAsia"/>
        </w:rPr>
        <w:t>分</w:t>
      </w:r>
      <w:r>
        <w:rPr>
          <w:rFonts w:ascii="Times New Roman" w:eastAsia="宋体" w:hAnsi="宋体"/>
        </w:rPr>
        <w:t>)</w:t>
      </w:r>
    </w:p>
    <w:p w:rsidR="00EE3E0C" w:rsidRDefault="00EE3E0C" w:rsidP="00EE3E0C">
      <w:pPr>
        <w:tabs>
          <w:tab w:val="left" w:pos="1871"/>
          <w:tab w:val="left" w:pos="3407"/>
          <w:tab w:val="left" w:pos="4949"/>
          <w:tab w:val="left" w:pos="6599"/>
        </w:tabs>
        <w:ind w:firstLineChars="200" w:firstLine="420"/>
        <w:rPr>
          <w:rFonts w:ascii="Times New Roman" w:eastAsia="宋体" w:hAnsi="宋体"/>
        </w:rPr>
      </w:pPr>
      <w:r>
        <w:rPr>
          <w:rFonts w:ascii="Times New Roman" w:eastAsia="宋体" w:hAnsi="宋体"/>
        </w:rPr>
        <w:t>(2)</w:t>
      </w:r>
      <w:r>
        <w:rPr>
          <w:rFonts w:ascii="Times New Roman" w:eastAsia="宋体" w:hAnsi="Times New Roman" w:cs="Times New Roman"/>
        </w:rPr>
        <w:t>“</w:t>
      </w:r>
      <w:r>
        <w:rPr>
          <w:rFonts w:ascii="Times New Roman" w:eastAsia="宋体" w:hAnsi="宋体" w:hint="eastAsia"/>
        </w:rPr>
        <w:t>两个务必</w:t>
      </w:r>
      <w:r>
        <w:rPr>
          <w:rFonts w:ascii="Times New Roman" w:eastAsia="宋体" w:hAnsi="Times New Roman" w:cs="Times New Roman"/>
        </w:rPr>
        <w:t>”</w:t>
      </w:r>
      <w:r>
        <w:rPr>
          <w:rFonts w:ascii="Times New Roman" w:eastAsia="宋体" w:hAnsi="宋体" w:hint="eastAsia"/>
        </w:rPr>
        <w:t>是新时代共产党人砥砺前行的精神动力</w:t>
      </w:r>
      <w:r>
        <w:rPr>
          <w:rFonts w:ascii="Times New Roman" w:eastAsia="宋体" w:hAnsi="宋体"/>
        </w:rPr>
        <w:t>,</w:t>
      </w:r>
      <w:r>
        <w:rPr>
          <w:rFonts w:ascii="Times New Roman" w:eastAsia="宋体" w:hAnsi="宋体" w:hint="eastAsia"/>
        </w:rPr>
        <w:t>运用文化对人的影响的相关知识加以说明。</w:t>
      </w:r>
      <w:r>
        <w:rPr>
          <w:rFonts w:ascii="Times New Roman" w:eastAsia="宋体" w:hAnsi="宋体"/>
        </w:rPr>
        <w:t>(10</w:t>
      </w:r>
      <w:r>
        <w:rPr>
          <w:rFonts w:ascii="Times New Roman" w:eastAsia="宋体" w:hAnsi="宋体" w:hint="eastAsia"/>
        </w:rPr>
        <w:t>分</w:t>
      </w:r>
      <w:r>
        <w:rPr>
          <w:rFonts w:ascii="Times New Roman" w:eastAsia="宋体" w:hAnsi="宋体"/>
        </w:rPr>
        <w:t>)</w:t>
      </w:r>
    </w:p>
    <w:p w:rsidR="00EE3E0C" w:rsidRDefault="00EE3E0C" w:rsidP="00EE3E0C">
      <w:pPr>
        <w:tabs>
          <w:tab w:val="left" w:pos="1871"/>
          <w:tab w:val="left" w:pos="3407"/>
          <w:tab w:val="left" w:pos="4949"/>
          <w:tab w:val="left" w:pos="6599"/>
        </w:tabs>
        <w:ind w:firstLineChars="200" w:firstLine="420"/>
      </w:pPr>
      <w:r>
        <w:rPr>
          <w:rFonts w:ascii="Times New Roman" w:eastAsia="宋体" w:hAnsi="宋体"/>
        </w:rPr>
        <w:t>(3)</w:t>
      </w:r>
      <w:r>
        <w:rPr>
          <w:rFonts w:ascii="Times New Roman" w:eastAsia="宋体" w:hAnsi="宋体" w:hint="eastAsia"/>
        </w:rPr>
        <w:t>人生是一个不断</w:t>
      </w:r>
      <w:r>
        <w:rPr>
          <w:rFonts w:ascii="Times New Roman" w:eastAsia="宋体" w:hAnsi="Times New Roman" w:cs="Times New Roman"/>
        </w:rPr>
        <w:t>“</w:t>
      </w:r>
      <w:r>
        <w:rPr>
          <w:rFonts w:ascii="Times New Roman" w:eastAsia="宋体" w:hAnsi="宋体" w:hint="eastAsia"/>
        </w:rPr>
        <w:t>赶考</w:t>
      </w:r>
      <w:r>
        <w:rPr>
          <w:rFonts w:ascii="Times New Roman" w:eastAsia="宋体" w:hAnsi="Times New Roman" w:cs="Times New Roman"/>
        </w:rPr>
        <w:t>”</w:t>
      </w:r>
      <w:r>
        <w:rPr>
          <w:rFonts w:ascii="Times New Roman" w:eastAsia="宋体" w:hAnsi="宋体" w:hint="eastAsia"/>
        </w:rPr>
        <w:t>的过程。就青年如何在人生考试中交出合格答卷提出两点看法。</w:t>
      </w:r>
      <w:r>
        <w:rPr>
          <w:rFonts w:ascii="Times New Roman" w:eastAsia="宋体" w:hAnsi="宋体"/>
        </w:rPr>
        <w:t>(4</w:t>
      </w:r>
      <w:r>
        <w:rPr>
          <w:rFonts w:ascii="Times New Roman" w:eastAsia="宋体" w:hAnsi="宋体" w:hint="eastAsia"/>
        </w:rPr>
        <w:t>分</w:t>
      </w:r>
      <w:r>
        <w:rPr>
          <w:rFonts w:ascii="Times New Roman" w:eastAsia="宋体" w:hAnsi="宋体"/>
        </w:rPr>
        <w:t>)</w:t>
      </w:r>
    </w:p>
    <w:tbl>
      <w:tblPr>
        <w:tblW w:w="49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7350"/>
        <w:gridCol w:w="1542"/>
      </w:tblGrid>
      <w:tr w:rsidR="00EE3E0C" w:rsidTr="001622A4">
        <w:trPr>
          <w:jc w:val="center"/>
        </w:trPr>
        <w:tc>
          <w:tcPr>
            <w:tcW w:w="0" w:type="auto"/>
            <w:tcBorders>
              <w:top w:val="single" w:sz="18" w:space="0" w:color="auto"/>
              <w:left w:val="single" w:sz="18" w:space="0" w:color="auto"/>
              <w:bottom w:val="single" w:sz="8" w:space="0" w:color="auto"/>
              <w:right w:val="single" w:sz="8" w:space="0" w:color="auto"/>
            </w:tcBorders>
            <w:tcMar>
              <w:top w:w="0" w:type="dxa"/>
              <w:left w:w="0" w:type="dxa"/>
              <w:bottom w:w="0" w:type="dxa"/>
              <w:right w:w="0" w:type="dxa"/>
            </w:tcMar>
            <w:vAlign w:val="center"/>
            <w:hideMark/>
          </w:tcPr>
          <w:p w:rsidR="00EE3E0C" w:rsidRDefault="00EE3E0C" w:rsidP="001622A4">
            <w:pPr>
              <w:tabs>
                <w:tab w:val="left" w:pos="1871"/>
                <w:tab w:val="left" w:pos="3407"/>
                <w:tab w:val="left" w:pos="4949"/>
                <w:tab w:val="left" w:pos="6599"/>
              </w:tabs>
              <w:rPr>
                <w:sz w:val="18"/>
              </w:rPr>
            </w:pPr>
            <w:r>
              <w:rPr>
                <w:rFonts w:ascii="Arial" w:eastAsia="黑体" w:hAnsi="黑体" w:hint="eastAsia"/>
                <w:sz w:val="18"/>
              </w:rPr>
              <w:t>原生答题</w:t>
            </w:r>
          </w:p>
        </w:tc>
        <w:tc>
          <w:tcPr>
            <w:tcW w:w="0" w:type="auto"/>
            <w:tcBorders>
              <w:top w:val="single" w:sz="18" w:space="0" w:color="auto"/>
              <w:left w:val="single" w:sz="8" w:space="0" w:color="auto"/>
              <w:bottom w:val="single" w:sz="8" w:space="0" w:color="auto"/>
              <w:right w:val="single" w:sz="18" w:space="0" w:color="auto"/>
            </w:tcBorders>
            <w:tcMar>
              <w:top w:w="0" w:type="dxa"/>
              <w:left w:w="0" w:type="dxa"/>
              <w:bottom w:w="0" w:type="dxa"/>
              <w:right w:w="0" w:type="dxa"/>
            </w:tcMar>
            <w:vAlign w:val="center"/>
            <w:hideMark/>
          </w:tcPr>
          <w:p w:rsidR="00EE3E0C" w:rsidRDefault="00EE3E0C" w:rsidP="001622A4">
            <w:pPr>
              <w:tabs>
                <w:tab w:val="left" w:pos="1871"/>
                <w:tab w:val="left" w:pos="3407"/>
                <w:tab w:val="left" w:pos="4949"/>
                <w:tab w:val="left" w:pos="6599"/>
              </w:tabs>
              <w:rPr>
                <w:sz w:val="18"/>
              </w:rPr>
            </w:pPr>
            <w:r>
              <w:rPr>
                <w:rFonts w:ascii="Arial" w:eastAsia="黑体" w:hAnsi="黑体" w:hint="eastAsia"/>
                <w:sz w:val="18"/>
              </w:rPr>
              <w:t>教师点评</w:t>
            </w:r>
          </w:p>
        </w:tc>
      </w:tr>
      <w:tr w:rsidR="00EE3E0C" w:rsidTr="001622A4">
        <w:trPr>
          <w:jc w:val="center"/>
        </w:trPr>
        <w:tc>
          <w:tcPr>
            <w:tcW w:w="0" w:type="auto"/>
            <w:tcBorders>
              <w:top w:val="single" w:sz="8" w:space="0" w:color="auto"/>
              <w:left w:val="single" w:sz="18" w:space="0" w:color="auto"/>
              <w:bottom w:val="single" w:sz="8" w:space="0" w:color="auto"/>
              <w:right w:val="single" w:sz="8" w:space="0" w:color="auto"/>
            </w:tcBorders>
            <w:tcMar>
              <w:top w:w="0" w:type="dxa"/>
              <w:left w:w="105" w:type="dxa"/>
              <w:bottom w:w="0" w:type="dxa"/>
              <w:right w:w="105" w:type="dxa"/>
            </w:tcMar>
            <w:vAlign w:val="center"/>
            <w:hideMark/>
          </w:tcPr>
          <w:p w:rsidR="00EE3E0C" w:rsidRDefault="00EE3E0C" w:rsidP="001622A4">
            <w:pPr>
              <w:tabs>
                <w:tab w:val="left" w:pos="1871"/>
                <w:tab w:val="left" w:pos="3407"/>
                <w:tab w:val="left" w:pos="4949"/>
                <w:tab w:val="left" w:pos="6599"/>
              </w:tabs>
              <w:rPr>
                <w:rFonts w:ascii="Times New Roman" w:eastAsia="宋体" w:hAnsi="宋体"/>
                <w:sz w:val="18"/>
              </w:rPr>
            </w:pPr>
            <w:r>
              <w:rPr>
                <w:rFonts w:ascii="Times New Roman" w:eastAsia="宋体" w:hAnsi="宋体" w:hint="eastAsia"/>
                <w:sz w:val="18"/>
              </w:rPr>
              <w:t>学生</w:t>
            </w:r>
            <w:r>
              <w:rPr>
                <w:rFonts w:ascii="Times New Roman" w:eastAsia="宋体" w:hAnsi="宋体"/>
                <w:sz w:val="18"/>
              </w:rPr>
              <w:t>A</w:t>
            </w:r>
            <w:r>
              <w:rPr>
                <w:rFonts w:ascii="Times New Roman" w:eastAsia="宋体" w:hAnsi="宋体" w:hint="eastAsia"/>
                <w:sz w:val="18"/>
              </w:rPr>
              <w:t>答卷</w:t>
            </w:r>
            <w:r>
              <w:rPr>
                <w:rFonts w:ascii="Times New Roman" w:eastAsia="宋体" w:hAnsi="宋体"/>
                <w:sz w:val="18"/>
              </w:rPr>
              <w:t>:</w:t>
            </w:r>
          </w:p>
          <w:p w:rsidR="00EE3E0C" w:rsidRDefault="00EE3E0C" w:rsidP="001622A4">
            <w:pPr>
              <w:tabs>
                <w:tab w:val="left" w:pos="1871"/>
                <w:tab w:val="left" w:pos="3407"/>
                <w:tab w:val="left" w:pos="4949"/>
                <w:tab w:val="left" w:pos="6599"/>
              </w:tabs>
              <w:rPr>
                <w:sz w:val="18"/>
              </w:rPr>
            </w:pPr>
            <w:r>
              <w:rPr>
                <w:rFonts w:ascii="Times New Roman" w:eastAsia="宋体" w:hAnsi="宋体"/>
                <w:noProof/>
                <w:sz w:val="18"/>
              </w:rPr>
              <w:drawing>
                <wp:inline distT="0" distB="0" distL="0" distR="0">
                  <wp:extent cx="3562350" cy="230505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ZZRX23.JPG"/>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62350" cy="2305050"/>
                          </a:xfrm>
                          <a:prstGeom prst="rect">
                            <a:avLst/>
                          </a:prstGeom>
                          <a:noFill/>
                          <a:ln>
                            <a:noFill/>
                          </a:ln>
                        </pic:spPr>
                      </pic:pic>
                    </a:graphicData>
                  </a:graphic>
                </wp:inline>
              </w:drawing>
            </w:r>
          </w:p>
        </w:tc>
        <w:tc>
          <w:tcPr>
            <w:tcW w:w="0" w:type="auto"/>
            <w:tcBorders>
              <w:top w:val="single" w:sz="8" w:space="0" w:color="auto"/>
              <w:left w:val="single" w:sz="8" w:space="0" w:color="auto"/>
              <w:bottom w:val="single" w:sz="8" w:space="0" w:color="auto"/>
              <w:right w:val="single" w:sz="18" w:space="0" w:color="auto"/>
            </w:tcBorders>
            <w:tcMar>
              <w:top w:w="0" w:type="dxa"/>
              <w:left w:w="105" w:type="dxa"/>
              <w:bottom w:w="0" w:type="dxa"/>
              <w:right w:w="105" w:type="dxa"/>
            </w:tcMar>
            <w:vAlign w:val="center"/>
            <w:hideMark/>
          </w:tcPr>
          <w:p w:rsidR="00EE3E0C" w:rsidRDefault="00EE3E0C" w:rsidP="001622A4">
            <w:pPr>
              <w:tabs>
                <w:tab w:val="left" w:pos="1871"/>
                <w:tab w:val="left" w:pos="3407"/>
                <w:tab w:val="left" w:pos="4949"/>
                <w:tab w:val="left" w:pos="6599"/>
              </w:tabs>
              <w:rPr>
                <w:rFonts w:ascii="Times New Roman" w:eastAsia="宋体" w:hAnsi="宋体"/>
                <w:sz w:val="18"/>
              </w:rPr>
            </w:pPr>
            <w:r>
              <w:rPr>
                <w:rFonts w:eastAsia="方正硬笔楷书简体" w:hint="eastAsia"/>
                <w:sz w:val="18"/>
              </w:rPr>
              <w:t>得分</w:t>
            </w:r>
            <w:r>
              <w:rPr>
                <w:rFonts w:ascii="Times New Roman" w:eastAsia="宋体" w:hAnsi="宋体"/>
                <w:sz w:val="18"/>
              </w:rPr>
              <w:t>:(15</w:t>
            </w:r>
            <w:r>
              <w:rPr>
                <w:rFonts w:eastAsia="方正硬笔楷书简体" w:hint="eastAsia"/>
                <w:sz w:val="18"/>
              </w:rPr>
              <w:t>分</w:t>
            </w:r>
            <w:r>
              <w:rPr>
                <w:rFonts w:ascii="Times New Roman" w:eastAsia="宋体" w:hAnsi="宋体"/>
                <w:sz w:val="18"/>
              </w:rPr>
              <w:t>)</w:t>
            </w:r>
          </w:p>
          <w:p w:rsidR="00EE3E0C" w:rsidRDefault="00EE3E0C" w:rsidP="001622A4">
            <w:pPr>
              <w:tabs>
                <w:tab w:val="left" w:pos="1871"/>
                <w:tab w:val="left" w:pos="3407"/>
                <w:tab w:val="left" w:pos="4949"/>
                <w:tab w:val="left" w:pos="6599"/>
              </w:tabs>
              <w:rPr>
                <w:rFonts w:ascii="Times New Roman" w:eastAsia="宋体" w:hAnsi="宋体"/>
                <w:sz w:val="18"/>
              </w:rPr>
            </w:pPr>
            <w:r>
              <w:rPr>
                <w:rFonts w:eastAsia="方正硬笔楷书简体" w:hint="eastAsia"/>
                <w:sz w:val="18"/>
              </w:rPr>
              <w:t>第</w:t>
            </w:r>
            <w:r>
              <w:rPr>
                <w:rFonts w:ascii="Times New Roman" w:eastAsia="宋体" w:hAnsi="宋体"/>
                <w:sz w:val="18"/>
              </w:rPr>
              <w:t>(1)</w:t>
            </w:r>
            <w:r>
              <w:rPr>
                <w:rFonts w:eastAsia="方正硬笔楷书简体" w:hint="eastAsia"/>
                <w:sz w:val="18"/>
              </w:rPr>
              <w:t>问没有彻底做到序号化、条目化。原理表述有错误</w:t>
            </w:r>
          </w:p>
          <w:p w:rsidR="00EE3E0C" w:rsidRDefault="00EE3E0C" w:rsidP="001622A4">
            <w:pPr>
              <w:tabs>
                <w:tab w:val="left" w:pos="1871"/>
                <w:tab w:val="left" w:pos="3407"/>
                <w:tab w:val="left" w:pos="4949"/>
                <w:tab w:val="left" w:pos="6599"/>
              </w:tabs>
              <w:rPr>
                <w:sz w:val="18"/>
              </w:rPr>
            </w:pPr>
            <w:r>
              <w:rPr>
                <w:rFonts w:eastAsia="方正硬笔楷书简体" w:hint="eastAsia"/>
                <w:sz w:val="18"/>
              </w:rPr>
              <w:t>第</w:t>
            </w:r>
            <w:r>
              <w:rPr>
                <w:rFonts w:ascii="Times New Roman" w:eastAsia="宋体" w:hAnsi="宋体"/>
                <w:sz w:val="18"/>
              </w:rPr>
              <w:t>(2)</w:t>
            </w:r>
            <w:r>
              <w:rPr>
                <w:rFonts w:eastAsia="方正硬笔楷书简体" w:hint="eastAsia"/>
                <w:sz w:val="18"/>
              </w:rPr>
              <w:t>问没有结合材料分析</w:t>
            </w:r>
          </w:p>
        </w:tc>
      </w:tr>
      <w:tr w:rsidR="00EE3E0C" w:rsidTr="001622A4">
        <w:trPr>
          <w:jc w:val="center"/>
        </w:trPr>
        <w:tc>
          <w:tcPr>
            <w:tcW w:w="0" w:type="auto"/>
            <w:tcBorders>
              <w:top w:val="single" w:sz="8" w:space="0" w:color="auto"/>
              <w:left w:val="single" w:sz="18" w:space="0" w:color="auto"/>
              <w:bottom w:val="single" w:sz="8" w:space="0" w:color="auto"/>
              <w:right w:val="single" w:sz="8" w:space="0" w:color="auto"/>
            </w:tcBorders>
            <w:tcMar>
              <w:top w:w="0" w:type="dxa"/>
              <w:left w:w="105" w:type="dxa"/>
              <w:bottom w:w="0" w:type="dxa"/>
              <w:right w:w="105" w:type="dxa"/>
            </w:tcMar>
            <w:vAlign w:val="center"/>
            <w:hideMark/>
          </w:tcPr>
          <w:p w:rsidR="00EE3E0C" w:rsidRDefault="00EE3E0C" w:rsidP="001622A4">
            <w:pPr>
              <w:tabs>
                <w:tab w:val="left" w:pos="1871"/>
                <w:tab w:val="left" w:pos="3407"/>
                <w:tab w:val="left" w:pos="4949"/>
                <w:tab w:val="left" w:pos="6599"/>
              </w:tabs>
              <w:rPr>
                <w:rFonts w:ascii="Times New Roman" w:eastAsia="宋体" w:hAnsi="宋体"/>
                <w:sz w:val="18"/>
              </w:rPr>
            </w:pPr>
            <w:r>
              <w:rPr>
                <w:rFonts w:ascii="Times New Roman" w:eastAsia="宋体" w:hAnsi="宋体" w:hint="eastAsia"/>
                <w:sz w:val="18"/>
              </w:rPr>
              <w:t>学生</w:t>
            </w:r>
            <w:r>
              <w:rPr>
                <w:rFonts w:ascii="Times New Roman" w:eastAsia="宋体" w:hAnsi="宋体"/>
                <w:sz w:val="18"/>
              </w:rPr>
              <w:t>B</w:t>
            </w:r>
            <w:r>
              <w:rPr>
                <w:rFonts w:ascii="Times New Roman" w:eastAsia="宋体" w:hAnsi="宋体" w:hint="eastAsia"/>
                <w:sz w:val="18"/>
              </w:rPr>
              <w:t>答卷</w:t>
            </w:r>
            <w:r>
              <w:rPr>
                <w:rFonts w:ascii="Times New Roman" w:eastAsia="宋体" w:hAnsi="宋体"/>
                <w:sz w:val="18"/>
              </w:rPr>
              <w:t>:</w:t>
            </w:r>
          </w:p>
          <w:p w:rsidR="00EE3E0C" w:rsidRDefault="00EE3E0C" w:rsidP="001622A4">
            <w:pPr>
              <w:tabs>
                <w:tab w:val="left" w:pos="1871"/>
                <w:tab w:val="left" w:pos="3407"/>
                <w:tab w:val="left" w:pos="4949"/>
                <w:tab w:val="left" w:pos="6599"/>
              </w:tabs>
              <w:rPr>
                <w:sz w:val="18"/>
              </w:rPr>
            </w:pPr>
            <w:r>
              <w:rPr>
                <w:rFonts w:ascii="Times New Roman" w:eastAsia="宋体" w:hAnsi="宋体"/>
                <w:noProof/>
                <w:sz w:val="18"/>
              </w:rPr>
              <w:drawing>
                <wp:inline distT="0" distB="0" distL="0" distR="0">
                  <wp:extent cx="4524375" cy="3333750"/>
                  <wp:effectExtent l="0" t="0" r="952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ZZRX24.JPG"/>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24375" cy="3333750"/>
                          </a:xfrm>
                          <a:prstGeom prst="rect">
                            <a:avLst/>
                          </a:prstGeom>
                          <a:noFill/>
                          <a:ln>
                            <a:noFill/>
                          </a:ln>
                        </pic:spPr>
                      </pic:pic>
                    </a:graphicData>
                  </a:graphic>
                </wp:inline>
              </w:drawing>
            </w:r>
          </w:p>
        </w:tc>
        <w:tc>
          <w:tcPr>
            <w:tcW w:w="0" w:type="auto"/>
            <w:tcBorders>
              <w:top w:val="single" w:sz="8" w:space="0" w:color="auto"/>
              <w:left w:val="single" w:sz="8" w:space="0" w:color="auto"/>
              <w:bottom w:val="single" w:sz="8" w:space="0" w:color="auto"/>
              <w:right w:val="single" w:sz="18" w:space="0" w:color="auto"/>
            </w:tcBorders>
            <w:tcMar>
              <w:top w:w="0" w:type="dxa"/>
              <w:left w:w="105" w:type="dxa"/>
              <w:bottom w:w="0" w:type="dxa"/>
              <w:right w:w="105" w:type="dxa"/>
            </w:tcMar>
            <w:vAlign w:val="center"/>
            <w:hideMark/>
          </w:tcPr>
          <w:p w:rsidR="00EE3E0C" w:rsidRDefault="00EE3E0C" w:rsidP="001622A4">
            <w:pPr>
              <w:tabs>
                <w:tab w:val="left" w:pos="1871"/>
                <w:tab w:val="left" w:pos="3407"/>
                <w:tab w:val="left" w:pos="4949"/>
                <w:tab w:val="left" w:pos="6599"/>
              </w:tabs>
              <w:rPr>
                <w:rFonts w:ascii="Times New Roman" w:eastAsia="宋体" w:hAnsi="宋体"/>
                <w:sz w:val="18"/>
              </w:rPr>
            </w:pPr>
            <w:r>
              <w:rPr>
                <w:rFonts w:eastAsia="方正硬笔楷书简体" w:hint="eastAsia"/>
                <w:sz w:val="18"/>
              </w:rPr>
              <w:t>得分</w:t>
            </w:r>
            <w:r>
              <w:rPr>
                <w:rFonts w:ascii="Times New Roman" w:eastAsia="宋体" w:hAnsi="宋体"/>
                <w:sz w:val="18"/>
              </w:rPr>
              <w:t>:(18</w:t>
            </w:r>
            <w:r>
              <w:rPr>
                <w:rFonts w:eastAsia="方正硬笔楷书简体" w:hint="eastAsia"/>
                <w:sz w:val="18"/>
              </w:rPr>
              <w:t>分</w:t>
            </w:r>
            <w:r>
              <w:rPr>
                <w:rFonts w:ascii="Times New Roman" w:eastAsia="宋体" w:hAnsi="宋体"/>
                <w:sz w:val="18"/>
              </w:rPr>
              <w:t>)</w:t>
            </w:r>
          </w:p>
          <w:p w:rsidR="00EE3E0C" w:rsidRDefault="00EE3E0C" w:rsidP="001622A4">
            <w:pPr>
              <w:tabs>
                <w:tab w:val="left" w:pos="1871"/>
                <w:tab w:val="left" w:pos="3407"/>
                <w:tab w:val="left" w:pos="4949"/>
                <w:tab w:val="left" w:pos="6599"/>
              </w:tabs>
              <w:rPr>
                <w:sz w:val="18"/>
              </w:rPr>
            </w:pPr>
            <w:r>
              <w:rPr>
                <w:rFonts w:eastAsia="方正硬笔楷书简体" w:hint="eastAsia"/>
                <w:sz w:val="18"/>
              </w:rPr>
              <w:t>尽量一个角度一条。多个角度置于同一条</w:t>
            </w:r>
            <w:r>
              <w:rPr>
                <w:rFonts w:ascii="Times New Roman" w:eastAsia="宋体" w:hAnsi="宋体"/>
                <w:sz w:val="18"/>
              </w:rPr>
              <w:t>,</w:t>
            </w:r>
            <w:r>
              <w:rPr>
                <w:rFonts w:eastAsia="方正硬笔楷书简体" w:hint="eastAsia"/>
                <w:sz w:val="18"/>
              </w:rPr>
              <w:t>使原理与材料对应性差、阅卷易漏批</w:t>
            </w:r>
          </w:p>
        </w:tc>
      </w:tr>
      <w:tr w:rsidR="00EE3E0C" w:rsidTr="001622A4">
        <w:trPr>
          <w:jc w:val="center"/>
        </w:trPr>
        <w:tc>
          <w:tcPr>
            <w:tcW w:w="0" w:type="auto"/>
            <w:tcBorders>
              <w:top w:val="single" w:sz="8" w:space="0" w:color="auto"/>
              <w:left w:val="single" w:sz="18" w:space="0" w:color="auto"/>
              <w:bottom w:val="single" w:sz="18" w:space="0" w:color="auto"/>
              <w:right w:val="single" w:sz="8" w:space="0" w:color="auto"/>
            </w:tcBorders>
            <w:tcMar>
              <w:top w:w="0" w:type="dxa"/>
              <w:left w:w="0" w:type="dxa"/>
              <w:bottom w:w="0" w:type="dxa"/>
              <w:right w:w="0" w:type="dxa"/>
            </w:tcMar>
            <w:vAlign w:val="center"/>
            <w:hideMark/>
          </w:tcPr>
          <w:p w:rsidR="00EE3E0C" w:rsidRDefault="00EE3E0C" w:rsidP="001622A4">
            <w:pPr>
              <w:tabs>
                <w:tab w:val="left" w:pos="1871"/>
                <w:tab w:val="left" w:pos="3407"/>
                <w:tab w:val="left" w:pos="4949"/>
                <w:tab w:val="left" w:pos="6599"/>
              </w:tabs>
              <w:rPr>
                <w:sz w:val="18"/>
              </w:rPr>
            </w:pPr>
            <w:r>
              <w:rPr>
                <w:rFonts w:ascii="Arial" w:eastAsia="黑体" w:hAnsi="黑体" w:hint="eastAsia"/>
                <w:sz w:val="18"/>
              </w:rPr>
              <w:t>满分答题</w:t>
            </w:r>
          </w:p>
        </w:tc>
        <w:tc>
          <w:tcPr>
            <w:tcW w:w="0" w:type="auto"/>
            <w:tcBorders>
              <w:top w:val="single" w:sz="8" w:space="0" w:color="auto"/>
              <w:left w:val="single" w:sz="8" w:space="0" w:color="auto"/>
              <w:bottom w:val="single" w:sz="18" w:space="0" w:color="auto"/>
              <w:right w:val="single" w:sz="18" w:space="0" w:color="auto"/>
            </w:tcBorders>
            <w:tcMar>
              <w:top w:w="0" w:type="dxa"/>
              <w:left w:w="105" w:type="dxa"/>
              <w:bottom w:w="0" w:type="dxa"/>
              <w:right w:w="105" w:type="dxa"/>
            </w:tcMar>
            <w:vAlign w:val="center"/>
          </w:tcPr>
          <w:p w:rsidR="00EE3E0C" w:rsidRDefault="00EE3E0C" w:rsidP="001622A4">
            <w:pPr>
              <w:tabs>
                <w:tab w:val="left" w:pos="1871"/>
                <w:tab w:val="left" w:pos="3407"/>
                <w:tab w:val="left" w:pos="4949"/>
                <w:tab w:val="left" w:pos="6599"/>
              </w:tabs>
              <w:rPr>
                <w:sz w:val="18"/>
              </w:rPr>
            </w:pPr>
          </w:p>
        </w:tc>
      </w:tr>
    </w:tbl>
    <w:p w:rsidR="00EE3E0C" w:rsidRDefault="00EE3E0C" w:rsidP="00EE3E0C">
      <w:pPr>
        <w:tabs>
          <w:tab w:val="left" w:pos="1871"/>
          <w:tab w:val="left" w:pos="3407"/>
          <w:tab w:val="left" w:pos="4949"/>
          <w:tab w:val="left" w:pos="6599"/>
        </w:tabs>
        <w:jc w:val="center"/>
        <w:rPr>
          <w:rFonts w:ascii="Times New Roman" w:eastAsia="宋体" w:hAnsi="宋体"/>
        </w:rPr>
      </w:pPr>
    </w:p>
    <w:p w:rsidR="00EE3E0C" w:rsidRDefault="00EE3E0C" w:rsidP="00EE3E0C">
      <w:pPr>
        <w:tabs>
          <w:tab w:val="left" w:pos="1871"/>
          <w:tab w:val="left" w:pos="3407"/>
          <w:tab w:val="left" w:pos="4949"/>
          <w:tab w:val="left" w:pos="6599"/>
        </w:tabs>
        <w:ind w:firstLineChars="200" w:firstLine="420"/>
      </w:pPr>
    </w:p>
    <w:p w:rsidR="00EE3E0C" w:rsidRPr="00AD7A03" w:rsidRDefault="00EE3E0C" w:rsidP="00EE3E0C">
      <w:pPr>
        <w:tabs>
          <w:tab w:val="left" w:pos="1871"/>
          <w:tab w:val="left" w:pos="3407"/>
          <w:tab w:val="left" w:pos="4949"/>
          <w:tab w:val="left" w:pos="6599"/>
        </w:tabs>
      </w:pPr>
    </w:p>
    <w:p w:rsidR="00EE3E0C" w:rsidRDefault="00EE3E0C" w:rsidP="00EE3E0C"/>
    <w:p w:rsidR="00EE3E0C" w:rsidRDefault="00EE3E0C" w:rsidP="00EE3E0C">
      <w:pPr>
        <w:jc w:val="center"/>
      </w:pPr>
      <w:r>
        <w:t>参考答案</w:t>
      </w:r>
    </w:p>
    <w:p w:rsidR="00EE3E0C" w:rsidRPr="00AF1B96" w:rsidRDefault="00EE3E0C" w:rsidP="00EE3E0C"/>
    <w:p w:rsidR="00EE3E0C" w:rsidRPr="00D602FF" w:rsidRDefault="00EE3E0C" w:rsidP="00EE3E0C">
      <w:pPr>
        <w:pStyle w:val="af6"/>
        <w:tabs>
          <w:tab w:val="left" w:pos="1871"/>
          <w:tab w:val="left" w:pos="3407"/>
          <w:tab w:val="left" w:pos="4949"/>
          <w:tab w:val="left" w:pos="6599"/>
        </w:tabs>
        <w:jc w:val="center"/>
        <w:rPr>
          <w:rFonts w:ascii="Times New Roman" w:eastAsia="宋体" w:hAnsi="宋体"/>
          <w:sz w:val="24"/>
        </w:rPr>
      </w:pPr>
      <w:r w:rsidRPr="00D602FF">
        <w:rPr>
          <w:rFonts w:ascii="Times New Roman" w:eastAsia="宋体" w:hAnsi="宋体"/>
          <w:b/>
          <w:sz w:val="44"/>
        </w:rPr>
        <w:t>高考原生态满分练</w:t>
      </w:r>
    </w:p>
    <w:p w:rsidR="00EE3E0C" w:rsidRPr="00D602FF" w:rsidRDefault="00EE3E0C" w:rsidP="00EE3E0C">
      <w:pPr>
        <w:tabs>
          <w:tab w:val="left" w:pos="1871"/>
          <w:tab w:val="left" w:pos="3407"/>
          <w:tab w:val="left" w:pos="4949"/>
          <w:tab w:val="left" w:pos="6599"/>
        </w:tabs>
        <w:rPr>
          <w:rFonts w:ascii="Times New Roman" w:eastAsia="宋体" w:hAnsi="宋体"/>
          <w:sz w:val="24"/>
        </w:rPr>
      </w:pPr>
      <w:r w:rsidRPr="00D602FF">
        <w:rPr>
          <w:rFonts w:ascii="Arial" w:eastAsia="黑体" w:hAnsi="黑体"/>
          <w:sz w:val="24"/>
        </w:rPr>
        <w:t>典例</w:t>
      </w:r>
      <w:r w:rsidRPr="00D602FF">
        <w:rPr>
          <w:rFonts w:ascii="Times New Roman" w:eastAsia="宋体" w:hAnsi="Times New Roman"/>
          <w:b/>
          <w:sz w:val="24"/>
        </w:rPr>
        <w:t>1</w:t>
      </w:r>
      <w:r w:rsidRPr="00D602FF">
        <w:rPr>
          <w:rFonts w:ascii="Times New Roman" w:eastAsia="宋体" w:hAnsi="宋体"/>
          <w:sz w:val="24"/>
        </w:rPr>
        <w:t xml:space="preserve">　</w:t>
      </w:r>
      <w:r w:rsidRPr="00D602FF">
        <w:rPr>
          <w:rFonts w:ascii="Arial" w:eastAsia="黑体" w:hAnsi="黑体"/>
          <w:sz w:val="24"/>
        </w:rPr>
        <w:t>满分答题</w:t>
      </w:r>
      <w:r w:rsidRPr="00D602FF">
        <w:rPr>
          <w:rFonts w:ascii="宋体" w:eastAsia="宋体" w:hAnsi="宋体" w:cs="宋体" w:hint="eastAsia"/>
          <w:sz w:val="24"/>
        </w:rPr>
        <w:t>①</w:t>
      </w:r>
      <w:r w:rsidRPr="00D602FF">
        <w:rPr>
          <w:rFonts w:ascii="Times New Roman" w:eastAsia="宋体" w:hAnsi="宋体"/>
          <w:sz w:val="24"/>
        </w:rPr>
        <w:t>党中央组织开展集中性学习教育</w:t>
      </w:r>
      <w:r w:rsidRPr="00D602FF">
        <w:rPr>
          <w:rFonts w:ascii="Times New Roman" w:eastAsia="宋体" w:hAnsi="宋体"/>
          <w:sz w:val="24"/>
        </w:rPr>
        <w:t>,</w:t>
      </w:r>
      <w:r w:rsidRPr="00D602FF">
        <w:rPr>
          <w:rFonts w:ascii="Times New Roman" w:eastAsia="宋体" w:hAnsi="宋体"/>
          <w:sz w:val="24"/>
        </w:rPr>
        <w:t>是由党的性质、宗旨、执政理念决定的。</w:t>
      </w:r>
      <w:r w:rsidRPr="00D602FF">
        <w:rPr>
          <w:rFonts w:ascii="宋体" w:eastAsia="宋体" w:hAnsi="宋体" w:cs="宋体" w:hint="eastAsia"/>
          <w:sz w:val="24"/>
        </w:rPr>
        <w:t>②</w:t>
      </w:r>
      <w:r w:rsidRPr="00D602FF">
        <w:rPr>
          <w:rFonts w:ascii="Times New Roman" w:eastAsia="宋体" w:hAnsi="宋体"/>
          <w:sz w:val="24"/>
        </w:rPr>
        <w:t>党中央组织开展集中性学习教育</w:t>
      </w:r>
      <w:r w:rsidRPr="00D602FF">
        <w:rPr>
          <w:rFonts w:ascii="Times New Roman" w:eastAsia="宋体" w:hAnsi="宋体"/>
          <w:sz w:val="24"/>
        </w:rPr>
        <w:t>,</w:t>
      </w:r>
      <w:r w:rsidRPr="00D602FF">
        <w:rPr>
          <w:rFonts w:ascii="Times New Roman" w:eastAsia="宋体" w:hAnsi="宋体"/>
          <w:sz w:val="24"/>
        </w:rPr>
        <w:t>有利于增强贯彻党的群众路线的自觉性和坚定性</w:t>
      </w:r>
      <w:r w:rsidRPr="00D602FF">
        <w:rPr>
          <w:rFonts w:ascii="Times New Roman" w:eastAsia="宋体" w:hAnsi="宋体"/>
          <w:sz w:val="24"/>
        </w:rPr>
        <w:t>,</w:t>
      </w:r>
      <w:r w:rsidRPr="00D602FF">
        <w:rPr>
          <w:rFonts w:ascii="Times New Roman" w:eastAsia="宋体" w:hAnsi="宋体"/>
          <w:sz w:val="24"/>
        </w:rPr>
        <w:t>克服形式主义、官僚主义</w:t>
      </w:r>
      <w:r w:rsidRPr="00D602FF">
        <w:rPr>
          <w:rFonts w:ascii="Times New Roman" w:eastAsia="宋体" w:hAnsi="宋体"/>
          <w:sz w:val="24"/>
        </w:rPr>
        <w:t>,</w:t>
      </w:r>
      <w:r w:rsidRPr="00D602FF">
        <w:rPr>
          <w:rFonts w:ascii="Times New Roman" w:eastAsia="宋体" w:hAnsi="宋体"/>
          <w:sz w:val="24"/>
        </w:rPr>
        <w:t>有利于增强党的制度执行力和约束力</w:t>
      </w:r>
      <w:r w:rsidRPr="00D602FF">
        <w:rPr>
          <w:rFonts w:ascii="Times New Roman" w:eastAsia="宋体" w:hAnsi="宋体"/>
          <w:sz w:val="24"/>
        </w:rPr>
        <w:t>,</w:t>
      </w:r>
      <w:r w:rsidRPr="00D602FF">
        <w:rPr>
          <w:rFonts w:ascii="Times New Roman" w:eastAsia="宋体" w:hAnsi="宋体"/>
          <w:sz w:val="24"/>
        </w:rPr>
        <w:t>巩固党的执政之基。</w:t>
      </w:r>
      <w:r w:rsidRPr="00D602FF">
        <w:rPr>
          <w:rFonts w:ascii="宋体" w:eastAsia="宋体" w:hAnsi="宋体" w:cs="宋体" w:hint="eastAsia"/>
          <w:sz w:val="24"/>
        </w:rPr>
        <w:t>③</w:t>
      </w:r>
      <w:r w:rsidRPr="00D602FF">
        <w:rPr>
          <w:rFonts w:ascii="Times New Roman" w:eastAsia="宋体" w:hAnsi="宋体"/>
          <w:sz w:val="24"/>
        </w:rPr>
        <w:t>党中央组织开展集中性学习教育</w:t>
      </w:r>
      <w:r w:rsidRPr="00D602FF">
        <w:rPr>
          <w:rFonts w:ascii="Times New Roman" w:eastAsia="宋体" w:hAnsi="宋体"/>
          <w:sz w:val="24"/>
        </w:rPr>
        <w:t>,</w:t>
      </w:r>
      <w:r w:rsidRPr="00D602FF">
        <w:rPr>
          <w:rFonts w:ascii="Times New Roman" w:eastAsia="宋体" w:hAnsi="宋体"/>
          <w:sz w:val="24"/>
        </w:rPr>
        <w:t>有利于加强党的自身建设</w:t>
      </w:r>
      <w:r w:rsidRPr="00D602FF">
        <w:rPr>
          <w:rFonts w:ascii="Times New Roman" w:eastAsia="宋体" w:hAnsi="宋体"/>
          <w:sz w:val="24"/>
        </w:rPr>
        <w:t>,</w:t>
      </w:r>
      <w:r w:rsidRPr="00D602FF">
        <w:rPr>
          <w:rFonts w:ascii="Times New Roman" w:eastAsia="宋体" w:hAnsi="宋体"/>
          <w:sz w:val="24"/>
        </w:rPr>
        <w:t>提高党性修养</w:t>
      </w:r>
      <w:r w:rsidRPr="00D602FF">
        <w:rPr>
          <w:rFonts w:ascii="Times New Roman" w:eastAsia="宋体" w:hAnsi="宋体"/>
          <w:sz w:val="24"/>
        </w:rPr>
        <w:t>,</w:t>
      </w:r>
      <w:r w:rsidRPr="00D602FF">
        <w:rPr>
          <w:rFonts w:ascii="Times New Roman" w:eastAsia="宋体" w:hAnsi="宋体"/>
          <w:sz w:val="24"/>
        </w:rPr>
        <w:t>坚定理想信念</w:t>
      </w:r>
      <w:r w:rsidRPr="00D602FF">
        <w:rPr>
          <w:rFonts w:ascii="Times New Roman" w:eastAsia="宋体" w:hAnsi="宋体"/>
          <w:sz w:val="24"/>
        </w:rPr>
        <w:t>,</w:t>
      </w:r>
      <w:r w:rsidRPr="00D602FF">
        <w:rPr>
          <w:rFonts w:ascii="Times New Roman" w:eastAsia="宋体" w:hAnsi="宋体"/>
          <w:sz w:val="24"/>
        </w:rPr>
        <w:t>全心全意为人民服务</w:t>
      </w:r>
      <w:r w:rsidRPr="00D602FF">
        <w:rPr>
          <w:rFonts w:ascii="Times New Roman" w:eastAsia="宋体" w:hAnsi="宋体"/>
          <w:sz w:val="24"/>
        </w:rPr>
        <w:t>,</w:t>
      </w:r>
      <w:r w:rsidRPr="00D602FF">
        <w:rPr>
          <w:rFonts w:ascii="Times New Roman" w:eastAsia="宋体" w:hAnsi="宋体"/>
          <w:sz w:val="24"/>
        </w:rPr>
        <w:t>做到权为民所用</w:t>
      </w:r>
      <w:r w:rsidRPr="00D602FF">
        <w:rPr>
          <w:rFonts w:ascii="Times New Roman" w:eastAsia="宋体" w:hAnsi="宋体"/>
          <w:sz w:val="24"/>
        </w:rPr>
        <w:t>,</w:t>
      </w:r>
      <w:r w:rsidRPr="00D602FF">
        <w:rPr>
          <w:rFonts w:ascii="Times New Roman" w:eastAsia="宋体" w:hAnsi="宋体"/>
          <w:sz w:val="24"/>
        </w:rPr>
        <w:t>利为民所谋</w:t>
      </w:r>
      <w:r w:rsidRPr="00D602FF">
        <w:rPr>
          <w:rFonts w:ascii="Times New Roman" w:eastAsia="宋体" w:hAnsi="宋体"/>
          <w:sz w:val="24"/>
        </w:rPr>
        <w:t>,</w:t>
      </w:r>
      <w:r w:rsidRPr="00D602FF">
        <w:rPr>
          <w:rFonts w:ascii="Times New Roman" w:eastAsia="宋体" w:hAnsi="宋体"/>
          <w:sz w:val="24"/>
        </w:rPr>
        <w:t>情为民所系</w:t>
      </w:r>
      <w:r w:rsidRPr="00D602FF">
        <w:rPr>
          <w:rFonts w:ascii="Times New Roman" w:eastAsia="宋体" w:hAnsi="宋体"/>
          <w:sz w:val="24"/>
        </w:rPr>
        <w:t>,</w:t>
      </w:r>
      <w:r w:rsidRPr="00D602FF">
        <w:rPr>
          <w:rFonts w:ascii="Times New Roman" w:eastAsia="宋体" w:hAnsi="宋体"/>
          <w:sz w:val="24"/>
        </w:rPr>
        <w:t>始终保持党的先进性。</w:t>
      </w:r>
      <w:r w:rsidRPr="00D602FF">
        <w:rPr>
          <w:rFonts w:ascii="宋体" w:eastAsia="宋体" w:hAnsi="宋体" w:cs="宋体" w:hint="eastAsia"/>
          <w:sz w:val="24"/>
        </w:rPr>
        <w:t>④</w:t>
      </w:r>
      <w:r w:rsidRPr="00D602FF">
        <w:rPr>
          <w:rFonts w:ascii="Times New Roman" w:eastAsia="宋体" w:hAnsi="宋体"/>
          <w:sz w:val="24"/>
        </w:rPr>
        <w:t>党中央组织开展集中性学习教育</w:t>
      </w:r>
      <w:r w:rsidRPr="00D602FF">
        <w:rPr>
          <w:rFonts w:ascii="Times New Roman" w:eastAsia="宋体" w:hAnsi="宋体"/>
          <w:sz w:val="24"/>
        </w:rPr>
        <w:t>,</w:t>
      </w:r>
      <w:r w:rsidRPr="00D602FF">
        <w:rPr>
          <w:rFonts w:ascii="Times New Roman" w:eastAsia="宋体" w:hAnsi="宋体"/>
          <w:sz w:val="24"/>
        </w:rPr>
        <w:t>通过党的自我革命</w:t>
      </w:r>
      <w:r w:rsidRPr="00D602FF">
        <w:rPr>
          <w:rFonts w:ascii="Times New Roman" w:eastAsia="宋体" w:hAnsi="宋体"/>
          <w:sz w:val="24"/>
        </w:rPr>
        <w:t>,</w:t>
      </w:r>
      <w:r w:rsidRPr="00D602FF">
        <w:rPr>
          <w:rFonts w:ascii="Times New Roman" w:eastAsia="宋体" w:hAnsi="宋体"/>
          <w:sz w:val="24"/>
        </w:rPr>
        <w:t>发挥党员先锋模范作用</w:t>
      </w:r>
      <w:r w:rsidRPr="00D602FF">
        <w:rPr>
          <w:rFonts w:ascii="Times New Roman" w:eastAsia="宋体" w:hAnsi="宋体"/>
          <w:sz w:val="24"/>
        </w:rPr>
        <w:t>,</w:t>
      </w:r>
      <w:r w:rsidRPr="00D602FF">
        <w:rPr>
          <w:rFonts w:ascii="Times New Roman" w:eastAsia="宋体" w:hAnsi="宋体"/>
          <w:sz w:val="24"/>
        </w:rPr>
        <w:t>增强党守初心、担使命的自觉性</w:t>
      </w:r>
      <w:r w:rsidRPr="00D602FF">
        <w:rPr>
          <w:rFonts w:ascii="Times New Roman" w:eastAsia="宋体" w:hAnsi="宋体"/>
          <w:sz w:val="24"/>
        </w:rPr>
        <w:t>,</w:t>
      </w:r>
      <w:r w:rsidRPr="00D602FF">
        <w:rPr>
          <w:rFonts w:ascii="Times New Roman" w:eastAsia="宋体" w:hAnsi="宋体"/>
          <w:sz w:val="24"/>
        </w:rPr>
        <w:t>涵养党内风清气正的政治生态</w:t>
      </w:r>
      <w:r w:rsidRPr="00D602FF">
        <w:rPr>
          <w:rFonts w:ascii="Times New Roman" w:eastAsia="宋体" w:hAnsi="宋体"/>
          <w:sz w:val="24"/>
        </w:rPr>
        <w:t>,</w:t>
      </w:r>
      <w:r w:rsidRPr="00D602FF">
        <w:rPr>
          <w:rFonts w:ascii="Times New Roman" w:eastAsia="宋体" w:hAnsi="宋体"/>
          <w:sz w:val="24"/>
        </w:rPr>
        <w:t>不断为中国人民谋幸福</w:t>
      </w:r>
      <w:r w:rsidRPr="00D602FF">
        <w:rPr>
          <w:rFonts w:ascii="Times New Roman" w:eastAsia="宋体" w:hAnsi="宋体"/>
          <w:sz w:val="24"/>
        </w:rPr>
        <w:t>,</w:t>
      </w:r>
      <w:r w:rsidRPr="00D602FF">
        <w:rPr>
          <w:rFonts w:ascii="Times New Roman" w:eastAsia="宋体" w:hAnsi="宋体"/>
          <w:sz w:val="24"/>
        </w:rPr>
        <w:t>为中华民族谋复兴而奋斗。</w:t>
      </w:r>
      <w:r w:rsidRPr="00D602FF">
        <w:rPr>
          <w:rFonts w:ascii="宋体" w:eastAsia="宋体" w:hAnsi="宋体" w:cs="宋体" w:hint="eastAsia"/>
          <w:sz w:val="24"/>
        </w:rPr>
        <w:t>⑤</w:t>
      </w:r>
      <w:r w:rsidRPr="00D602FF">
        <w:rPr>
          <w:rFonts w:ascii="Times New Roman" w:eastAsia="宋体" w:hAnsi="宋体"/>
          <w:sz w:val="24"/>
        </w:rPr>
        <w:t>党中央组织开展集中性学习教育</w:t>
      </w:r>
      <w:r w:rsidRPr="00D602FF">
        <w:rPr>
          <w:rFonts w:ascii="Times New Roman" w:eastAsia="宋体" w:hAnsi="宋体"/>
          <w:sz w:val="24"/>
        </w:rPr>
        <w:t>,</w:t>
      </w:r>
      <w:r w:rsidRPr="00D602FF">
        <w:rPr>
          <w:rFonts w:ascii="Times New Roman" w:eastAsia="宋体" w:hAnsi="宋体"/>
          <w:sz w:val="24"/>
        </w:rPr>
        <w:t>有利于树立正确党史观</w:t>
      </w:r>
      <w:r w:rsidRPr="00D602FF">
        <w:rPr>
          <w:rFonts w:ascii="Times New Roman" w:eastAsia="宋体" w:hAnsi="宋体"/>
          <w:sz w:val="24"/>
        </w:rPr>
        <w:t>,</w:t>
      </w:r>
      <w:r w:rsidRPr="00D602FF">
        <w:rPr>
          <w:rFonts w:ascii="Times New Roman" w:eastAsia="宋体" w:hAnsi="宋体"/>
          <w:sz w:val="24"/>
        </w:rPr>
        <w:t>进一步把握历史发展规律和大势</w:t>
      </w:r>
      <w:r w:rsidRPr="00D602FF">
        <w:rPr>
          <w:rFonts w:ascii="Times New Roman" w:eastAsia="宋体" w:hAnsi="宋体"/>
          <w:sz w:val="24"/>
        </w:rPr>
        <w:t>,</w:t>
      </w:r>
      <w:r w:rsidRPr="00D602FF">
        <w:rPr>
          <w:rFonts w:ascii="Times New Roman" w:eastAsia="宋体" w:hAnsi="宋体"/>
          <w:sz w:val="24"/>
        </w:rPr>
        <w:t>始终掌握党和国家事业发展的历史主动</w:t>
      </w:r>
      <w:r w:rsidRPr="00D602FF">
        <w:rPr>
          <w:rFonts w:ascii="Times New Roman" w:eastAsia="宋体" w:hAnsi="宋体"/>
          <w:sz w:val="24"/>
        </w:rPr>
        <w:t>,</w:t>
      </w:r>
      <w:r w:rsidRPr="00D602FF">
        <w:rPr>
          <w:rFonts w:ascii="Times New Roman" w:eastAsia="宋体" w:hAnsi="宋体"/>
          <w:sz w:val="24"/>
        </w:rPr>
        <w:t>切实为群众办实事解难题</w:t>
      </w:r>
      <w:r w:rsidRPr="00D602FF">
        <w:rPr>
          <w:rFonts w:ascii="Times New Roman" w:eastAsia="宋体" w:hAnsi="宋体"/>
          <w:sz w:val="24"/>
        </w:rPr>
        <w:t>,</w:t>
      </w:r>
      <w:r w:rsidRPr="00D602FF">
        <w:rPr>
          <w:rFonts w:ascii="Times New Roman" w:eastAsia="宋体" w:hAnsi="宋体"/>
          <w:sz w:val="24"/>
        </w:rPr>
        <w:t>不断增强党的执政能力和执政水平。</w:t>
      </w:r>
    </w:p>
    <w:p w:rsidR="00EE3E0C" w:rsidRPr="00D602FF" w:rsidRDefault="00EE3E0C" w:rsidP="00EE3E0C">
      <w:pPr>
        <w:tabs>
          <w:tab w:val="left" w:pos="1871"/>
          <w:tab w:val="left" w:pos="3407"/>
          <w:tab w:val="left" w:pos="4949"/>
          <w:tab w:val="left" w:pos="6599"/>
        </w:tabs>
        <w:rPr>
          <w:rFonts w:ascii="Times New Roman" w:eastAsia="宋体" w:hAnsi="宋体"/>
          <w:sz w:val="24"/>
        </w:rPr>
      </w:pPr>
      <w:r w:rsidRPr="00D602FF">
        <w:rPr>
          <w:rFonts w:ascii="Arial" w:eastAsia="黑体" w:hAnsi="黑体"/>
          <w:sz w:val="24"/>
        </w:rPr>
        <w:t>典例</w:t>
      </w:r>
      <w:r w:rsidRPr="00D602FF">
        <w:rPr>
          <w:rFonts w:ascii="Times New Roman" w:eastAsia="宋体" w:hAnsi="Times New Roman"/>
          <w:b/>
          <w:sz w:val="24"/>
        </w:rPr>
        <w:t>2</w:t>
      </w:r>
      <w:r w:rsidRPr="00D602FF">
        <w:rPr>
          <w:rFonts w:ascii="Times New Roman" w:eastAsia="宋体" w:hAnsi="宋体"/>
          <w:sz w:val="24"/>
        </w:rPr>
        <w:t xml:space="preserve">　</w:t>
      </w:r>
      <w:r w:rsidRPr="00D602FF">
        <w:rPr>
          <w:rFonts w:ascii="Arial" w:eastAsia="黑体" w:hAnsi="黑体"/>
          <w:sz w:val="24"/>
        </w:rPr>
        <w:t>满分答题</w:t>
      </w:r>
      <w:r w:rsidRPr="00D602FF">
        <w:rPr>
          <w:rFonts w:ascii="Times New Roman" w:eastAsia="宋体" w:hAnsi="宋体"/>
          <w:sz w:val="24"/>
        </w:rPr>
        <w:t>大力促进就业</w:t>
      </w:r>
      <w:r w:rsidRPr="00D602FF">
        <w:rPr>
          <w:rFonts w:ascii="Times New Roman" w:eastAsia="宋体" w:hAnsi="宋体"/>
          <w:sz w:val="24"/>
        </w:rPr>
        <w:t>,</w:t>
      </w:r>
      <w:r w:rsidRPr="00D602FF">
        <w:rPr>
          <w:rFonts w:ascii="Times New Roman" w:eastAsia="宋体" w:hAnsi="宋体"/>
          <w:sz w:val="24"/>
        </w:rPr>
        <w:t>稳定居民收入预期</w:t>
      </w:r>
      <w:r w:rsidRPr="00D602FF">
        <w:rPr>
          <w:rFonts w:ascii="Times New Roman" w:eastAsia="宋体" w:hAnsi="宋体"/>
          <w:sz w:val="24"/>
        </w:rPr>
        <w:t>,</w:t>
      </w:r>
      <w:r w:rsidRPr="00D602FF">
        <w:rPr>
          <w:rFonts w:ascii="Times New Roman" w:eastAsia="宋体" w:hAnsi="宋体"/>
          <w:sz w:val="24"/>
        </w:rPr>
        <w:t>增强消费信心</w:t>
      </w:r>
      <w:r w:rsidRPr="00D602FF">
        <w:rPr>
          <w:rFonts w:ascii="Times New Roman" w:eastAsia="宋体" w:hAnsi="宋体"/>
          <w:sz w:val="24"/>
        </w:rPr>
        <w:t>;</w:t>
      </w:r>
      <w:r w:rsidRPr="00D602FF">
        <w:rPr>
          <w:rFonts w:ascii="Times New Roman" w:eastAsia="宋体" w:hAnsi="宋体"/>
          <w:sz w:val="24"/>
        </w:rPr>
        <w:t>完善、充实社会保障</w:t>
      </w:r>
      <w:r w:rsidRPr="00D602FF">
        <w:rPr>
          <w:rFonts w:ascii="Times New Roman" w:eastAsia="宋体" w:hAnsi="宋体"/>
          <w:sz w:val="24"/>
        </w:rPr>
        <w:t>,</w:t>
      </w:r>
      <w:r w:rsidRPr="00D602FF">
        <w:rPr>
          <w:rFonts w:ascii="Times New Roman" w:eastAsia="宋体" w:hAnsi="宋体"/>
          <w:sz w:val="24"/>
        </w:rPr>
        <w:t>提高居民可支配收入</w:t>
      </w:r>
      <w:r w:rsidRPr="00D602FF">
        <w:rPr>
          <w:rFonts w:ascii="Times New Roman" w:eastAsia="宋体" w:hAnsi="宋体"/>
          <w:sz w:val="24"/>
        </w:rPr>
        <w:t>,</w:t>
      </w:r>
      <w:r w:rsidRPr="00D602FF">
        <w:rPr>
          <w:rFonts w:ascii="Times New Roman" w:eastAsia="宋体" w:hAnsi="宋体"/>
          <w:sz w:val="24"/>
        </w:rPr>
        <w:t>扩大消费需求</w:t>
      </w:r>
      <w:r w:rsidRPr="00D602FF">
        <w:rPr>
          <w:rFonts w:ascii="Times New Roman" w:eastAsia="宋体" w:hAnsi="宋体"/>
          <w:sz w:val="24"/>
        </w:rPr>
        <w:t>;</w:t>
      </w:r>
      <w:r w:rsidRPr="00D602FF">
        <w:rPr>
          <w:rFonts w:ascii="Times New Roman" w:eastAsia="宋体" w:hAnsi="宋体"/>
          <w:sz w:val="24"/>
        </w:rPr>
        <w:t>推进供给侧结构性改革</w:t>
      </w:r>
      <w:r w:rsidRPr="00D602FF">
        <w:rPr>
          <w:rFonts w:ascii="Times New Roman" w:eastAsia="宋体" w:hAnsi="宋体"/>
          <w:sz w:val="24"/>
        </w:rPr>
        <w:t>,</w:t>
      </w:r>
      <w:r w:rsidRPr="00D602FF">
        <w:rPr>
          <w:rFonts w:ascii="Times New Roman" w:eastAsia="宋体" w:hAnsi="宋体"/>
          <w:sz w:val="24"/>
        </w:rPr>
        <w:t>优化消费环境</w:t>
      </w:r>
      <w:r w:rsidRPr="00D602FF">
        <w:rPr>
          <w:rFonts w:ascii="Times New Roman" w:eastAsia="宋体" w:hAnsi="宋体"/>
          <w:sz w:val="24"/>
        </w:rPr>
        <w:t>,</w:t>
      </w:r>
      <w:r w:rsidRPr="00D602FF">
        <w:rPr>
          <w:rFonts w:ascii="Times New Roman" w:eastAsia="宋体" w:hAnsi="宋体"/>
          <w:sz w:val="24"/>
        </w:rPr>
        <w:t>促进高质量消费</w:t>
      </w:r>
      <w:r w:rsidRPr="00D602FF">
        <w:rPr>
          <w:rFonts w:ascii="Times New Roman" w:eastAsia="宋体" w:hAnsi="宋体"/>
          <w:sz w:val="24"/>
        </w:rPr>
        <w:t>;</w:t>
      </w:r>
      <w:r w:rsidRPr="00D602FF">
        <w:rPr>
          <w:rFonts w:ascii="Times New Roman" w:eastAsia="宋体" w:hAnsi="宋体"/>
          <w:sz w:val="24"/>
        </w:rPr>
        <w:t>发展新业态新模式</w:t>
      </w:r>
      <w:r w:rsidRPr="00D602FF">
        <w:rPr>
          <w:rFonts w:ascii="Times New Roman" w:eastAsia="宋体" w:hAnsi="宋体"/>
          <w:sz w:val="24"/>
        </w:rPr>
        <w:t>,</w:t>
      </w:r>
      <w:r w:rsidRPr="00D602FF">
        <w:rPr>
          <w:rFonts w:ascii="Times New Roman" w:eastAsia="宋体" w:hAnsi="宋体"/>
          <w:sz w:val="24"/>
        </w:rPr>
        <w:t>提升传统消费</w:t>
      </w:r>
      <w:r w:rsidRPr="00D602FF">
        <w:rPr>
          <w:rFonts w:ascii="Times New Roman" w:eastAsia="宋体" w:hAnsi="宋体"/>
          <w:sz w:val="24"/>
        </w:rPr>
        <w:t>,</w:t>
      </w:r>
      <w:r w:rsidRPr="00D602FF">
        <w:rPr>
          <w:rFonts w:ascii="Times New Roman" w:eastAsia="宋体" w:hAnsi="宋体"/>
          <w:sz w:val="24"/>
        </w:rPr>
        <w:t>培育新型消费。</w:t>
      </w:r>
    </w:p>
    <w:p w:rsidR="00EE3E0C" w:rsidRPr="00D602FF" w:rsidRDefault="00EE3E0C" w:rsidP="00EE3E0C">
      <w:pPr>
        <w:tabs>
          <w:tab w:val="left" w:pos="1871"/>
          <w:tab w:val="left" w:pos="3407"/>
          <w:tab w:val="left" w:pos="4949"/>
          <w:tab w:val="left" w:pos="6599"/>
        </w:tabs>
        <w:rPr>
          <w:rFonts w:ascii="Times New Roman" w:eastAsia="宋体" w:hAnsi="宋体"/>
          <w:sz w:val="24"/>
        </w:rPr>
      </w:pPr>
      <w:r w:rsidRPr="00D602FF">
        <w:rPr>
          <w:rFonts w:ascii="Arial" w:eastAsia="黑体" w:hAnsi="黑体"/>
          <w:sz w:val="24"/>
        </w:rPr>
        <w:t>典例</w:t>
      </w:r>
      <w:r w:rsidRPr="00D602FF">
        <w:rPr>
          <w:rFonts w:ascii="Times New Roman" w:eastAsia="宋体" w:hAnsi="Times New Roman"/>
          <w:b/>
          <w:sz w:val="24"/>
        </w:rPr>
        <w:t>3</w:t>
      </w:r>
      <w:r w:rsidRPr="00D602FF">
        <w:rPr>
          <w:rFonts w:ascii="Times New Roman" w:eastAsia="宋体" w:hAnsi="宋体"/>
          <w:sz w:val="24"/>
        </w:rPr>
        <w:t xml:space="preserve">　</w:t>
      </w:r>
      <w:r w:rsidRPr="00D602FF">
        <w:rPr>
          <w:rFonts w:ascii="Arial" w:eastAsia="黑体" w:hAnsi="黑体"/>
          <w:sz w:val="24"/>
        </w:rPr>
        <w:t>满分答题</w:t>
      </w:r>
      <w:r w:rsidRPr="00D602FF">
        <w:rPr>
          <w:rFonts w:ascii="Times New Roman" w:eastAsia="宋体" w:hAnsi="宋体"/>
          <w:sz w:val="24"/>
        </w:rPr>
        <w:t>人民代表大会制度是我国的根本政治制度</w:t>
      </w:r>
      <w:r w:rsidRPr="00D602FF">
        <w:rPr>
          <w:rFonts w:ascii="Times New Roman" w:eastAsia="宋体" w:hAnsi="宋体"/>
          <w:sz w:val="24"/>
        </w:rPr>
        <w:t>,</w:t>
      </w:r>
      <w:r w:rsidRPr="00D602FF">
        <w:rPr>
          <w:rFonts w:ascii="Times New Roman" w:eastAsia="宋体" w:hAnsi="宋体"/>
          <w:sz w:val="24"/>
        </w:rPr>
        <w:t>中国共产党领导的多党合作和政治协商制度是我国的一项基本政治制度。一年一度的全国两会是符合我国国情的社会主义民主政治的实现形式。人大代表参加行使国家权力</w:t>
      </w:r>
      <w:r w:rsidRPr="00D602FF">
        <w:rPr>
          <w:rFonts w:ascii="Times New Roman" w:eastAsia="宋体" w:hAnsi="宋体"/>
          <w:sz w:val="24"/>
        </w:rPr>
        <w:t>,</w:t>
      </w:r>
      <w:r w:rsidRPr="00D602FF">
        <w:rPr>
          <w:rFonts w:ascii="Times New Roman" w:eastAsia="宋体" w:hAnsi="宋体"/>
          <w:sz w:val="24"/>
        </w:rPr>
        <w:t>人大会议按照民主集中制原则</w:t>
      </w:r>
      <w:r w:rsidRPr="00D602FF">
        <w:rPr>
          <w:rFonts w:ascii="Times New Roman" w:eastAsia="宋体" w:hAnsi="宋体"/>
          <w:sz w:val="24"/>
        </w:rPr>
        <w:t>,</w:t>
      </w:r>
      <w:r w:rsidRPr="00D602FF">
        <w:rPr>
          <w:rFonts w:ascii="Times New Roman" w:eastAsia="宋体" w:hAnsi="宋体"/>
          <w:sz w:val="24"/>
        </w:rPr>
        <w:t>审议通过民法典</w:t>
      </w:r>
      <w:r w:rsidRPr="00D602FF">
        <w:rPr>
          <w:rFonts w:ascii="Times New Roman" w:eastAsia="宋体" w:hAnsi="宋体"/>
          <w:sz w:val="24"/>
        </w:rPr>
        <w:t>,</w:t>
      </w:r>
      <w:r w:rsidRPr="00D602FF">
        <w:rPr>
          <w:rFonts w:ascii="Times New Roman" w:eastAsia="宋体" w:hAnsi="宋体"/>
          <w:sz w:val="24"/>
        </w:rPr>
        <w:t>保障人民当家作主。在民法典草案讨论中</w:t>
      </w:r>
      <w:r w:rsidRPr="00D602FF">
        <w:rPr>
          <w:rFonts w:ascii="Times New Roman" w:eastAsia="宋体" w:hAnsi="宋体"/>
          <w:sz w:val="24"/>
        </w:rPr>
        <w:t>,</w:t>
      </w:r>
      <w:r w:rsidRPr="00D602FF">
        <w:rPr>
          <w:rFonts w:ascii="Times New Roman" w:eastAsia="宋体" w:hAnsi="宋体"/>
          <w:sz w:val="24"/>
        </w:rPr>
        <w:t>政协委员共商国是</w:t>
      </w:r>
      <w:r w:rsidRPr="00D602FF">
        <w:rPr>
          <w:rFonts w:ascii="Times New Roman" w:eastAsia="宋体" w:hAnsi="宋体"/>
          <w:sz w:val="24"/>
        </w:rPr>
        <w:t>,</w:t>
      </w:r>
      <w:r w:rsidRPr="00D602FF">
        <w:rPr>
          <w:rFonts w:ascii="Times New Roman" w:eastAsia="宋体" w:hAnsi="宋体"/>
          <w:sz w:val="24"/>
        </w:rPr>
        <w:t>反映社情民意</w:t>
      </w:r>
      <w:r w:rsidRPr="00D602FF">
        <w:rPr>
          <w:rFonts w:ascii="Times New Roman" w:eastAsia="宋体" w:hAnsi="宋体"/>
          <w:sz w:val="24"/>
        </w:rPr>
        <w:t>,</w:t>
      </w:r>
      <w:r w:rsidRPr="00D602FF">
        <w:rPr>
          <w:rFonts w:ascii="Times New Roman" w:eastAsia="宋体" w:hAnsi="宋体"/>
          <w:sz w:val="24"/>
        </w:rPr>
        <w:t>建言资政</w:t>
      </w:r>
      <w:r w:rsidRPr="00D602FF">
        <w:rPr>
          <w:rFonts w:ascii="Times New Roman" w:eastAsia="宋体" w:hAnsi="宋体"/>
          <w:sz w:val="24"/>
        </w:rPr>
        <w:t>,</w:t>
      </w:r>
      <w:r w:rsidRPr="00D602FF">
        <w:rPr>
          <w:rFonts w:ascii="Times New Roman" w:eastAsia="宋体" w:hAnsi="宋体"/>
          <w:sz w:val="24"/>
        </w:rPr>
        <w:t>彰显协商民主独特优势。</w:t>
      </w:r>
    </w:p>
    <w:p w:rsidR="00EE3E0C" w:rsidRPr="00D602FF" w:rsidRDefault="00EE3E0C" w:rsidP="00EE3E0C">
      <w:pPr>
        <w:tabs>
          <w:tab w:val="left" w:pos="1871"/>
          <w:tab w:val="left" w:pos="3407"/>
          <w:tab w:val="left" w:pos="4949"/>
          <w:tab w:val="left" w:pos="6599"/>
        </w:tabs>
        <w:rPr>
          <w:rFonts w:ascii="Times New Roman" w:eastAsia="宋体" w:hAnsi="宋体"/>
          <w:sz w:val="24"/>
        </w:rPr>
      </w:pPr>
      <w:r w:rsidRPr="00D602FF">
        <w:rPr>
          <w:rFonts w:ascii="Arial" w:eastAsia="黑体" w:hAnsi="黑体"/>
          <w:sz w:val="24"/>
        </w:rPr>
        <w:t>典例</w:t>
      </w:r>
      <w:r w:rsidRPr="00D602FF">
        <w:rPr>
          <w:rFonts w:ascii="Times New Roman" w:eastAsia="宋体" w:hAnsi="Times New Roman"/>
          <w:b/>
          <w:sz w:val="24"/>
        </w:rPr>
        <w:t>4</w:t>
      </w:r>
      <w:r w:rsidRPr="00D602FF">
        <w:rPr>
          <w:rFonts w:ascii="Times New Roman" w:eastAsia="宋体" w:hAnsi="宋体"/>
          <w:sz w:val="24"/>
        </w:rPr>
        <w:t xml:space="preserve">　</w:t>
      </w:r>
      <w:r w:rsidRPr="00D602FF">
        <w:rPr>
          <w:rFonts w:ascii="Arial" w:eastAsia="黑体" w:hAnsi="黑体"/>
          <w:sz w:val="24"/>
        </w:rPr>
        <w:t>满分答题</w:t>
      </w:r>
      <w:r w:rsidRPr="00D602FF">
        <w:rPr>
          <w:rFonts w:ascii="Times New Roman" w:eastAsia="宋体" w:hAnsi="宋体"/>
          <w:sz w:val="24"/>
        </w:rPr>
        <w:t>普及中医药文化</w:t>
      </w:r>
      <w:r w:rsidRPr="00D602FF">
        <w:rPr>
          <w:rFonts w:ascii="Times New Roman" w:eastAsia="宋体" w:hAnsi="宋体"/>
          <w:sz w:val="24"/>
        </w:rPr>
        <w:t>;</w:t>
      </w:r>
      <w:r w:rsidRPr="00D602FF">
        <w:rPr>
          <w:rFonts w:ascii="Times New Roman" w:eastAsia="宋体" w:hAnsi="宋体"/>
          <w:sz w:val="24"/>
        </w:rPr>
        <w:t>推动中医药产业高质量发展</w:t>
      </w:r>
      <w:r w:rsidRPr="00D602FF">
        <w:rPr>
          <w:rFonts w:ascii="Times New Roman" w:eastAsia="宋体" w:hAnsi="宋体"/>
          <w:sz w:val="24"/>
        </w:rPr>
        <w:t>;</w:t>
      </w:r>
      <w:r w:rsidRPr="00D602FF">
        <w:rPr>
          <w:rFonts w:ascii="Times New Roman" w:eastAsia="宋体" w:hAnsi="宋体"/>
          <w:sz w:val="24"/>
        </w:rPr>
        <w:t>培养更多中医药人才。</w:t>
      </w:r>
    </w:p>
    <w:p w:rsidR="00EE3E0C" w:rsidRPr="00D602FF" w:rsidRDefault="00EE3E0C" w:rsidP="00EE3E0C">
      <w:pPr>
        <w:tabs>
          <w:tab w:val="left" w:pos="1871"/>
          <w:tab w:val="left" w:pos="3407"/>
          <w:tab w:val="left" w:pos="4949"/>
          <w:tab w:val="left" w:pos="6599"/>
        </w:tabs>
        <w:rPr>
          <w:rFonts w:ascii="Times New Roman" w:eastAsia="宋体" w:hAnsi="宋体"/>
          <w:sz w:val="24"/>
        </w:rPr>
      </w:pPr>
      <w:r w:rsidRPr="00D602FF">
        <w:rPr>
          <w:rFonts w:ascii="Arial" w:eastAsia="黑体" w:hAnsi="黑体"/>
          <w:sz w:val="24"/>
        </w:rPr>
        <w:t>典例</w:t>
      </w:r>
      <w:r w:rsidRPr="00D602FF">
        <w:rPr>
          <w:rFonts w:ascii="Times New Roman" w:eastAsia="宋体" w:hAnsi="Times New Roman"/>
          <w:b/>
          <w:sz w:val="24"/>
        </w:rPr>
        <w:t>5</w:t>
      </w:r>
      <w:r w:rsidRPr="00D602FF">
        <w:rPr>
          <w:rFonts w:ascii="Times New Roman" w:eastAsia="宋体" w:hAnsi="宋体"/>
          <w:sz w:val="24"/>
        </w:rPr>
        <w:t xml:space="preserve">　</w:t>
      </w:r>
      <w:r w:rsidRPr="00D602FF">
        <w:rPr>
          <w:rFonts w:ascii="Arial" w:eastAsia="黑体" w:hAnsi="黑体"/>
          <w:sz w:val="24"/>
        </w:rPr>
        <w:t>满分答题</w:t>
      </w:r>
      <w:r w:rsidRPr="00D602FF">
        <w:rPr>
          <w:rFonts w:ascii="Times New Roman" w:eastAsia="宋体" w:hAnsi="宋体"/>
          <w:sz w:val="24"/>
        </w:rPr>
        <w:t>(1)</w:t>
      </w:r>
      <w:r w:rsidRPr="00D602FF">
        <w:rPr>
          <w:rFonts w:ascii="宋体" w:eastAsia="宋体" w:hAnsi="宋体" w:cs="宋体" w:hint="eastAsia"/>
          <w:sz w:val="24"/>
        </w:rPr>
        <w:t>①</w:t>
      </w:r>
      <w:r w:rsidRPr="00D602FF">
        <w:rPr>
          <w:rFonts w:ascii="Times New Roman" w:eastAsia="宋体" w:hAnsi="宋体"/>
          <w:sz w:val="24"/>
        </w:rPr>
        <w:t>社会存在决定社会意识</w:t>
      </w:r>
      <w:r w:rsidRPr="00D602FF">
        <w:rPr>
          <w:rFonts w:ascii="Times New Roman" w:eastAsia="宋体" w:hAnsi="宋体"/>
          <w:sz w:val="24"/>
        </w:rPr>
        <w:t>,</w:t>
      </w:r>
      <w:r w:rsidRPr="00D602FF">
        <w:rPr>
          <w:rFonts w:ascii="Times New Roman" w:eastAsia="宋体" w:hAnsi="宋体"/>
          <w:sz w:val="24"/>
        </w:rPr>
        <w:t>社会意识随着社会存在的变化、发展而变化、发展。社会意识具有相对独立性</w:t>
      </w:r>
      <w:r w:rsidRPr="00D602FF">
        <w:rPr>
          <w:rFonts w:ascii="Times New Roman" w:eastAsia="宋体" w:hAnsi="宋体"/>
          <w:sz w:val="24"/>
        </w:rPr>
        <w:t>,</w:t>
      </w:r>
      <w:r w:rsidRPr="00D602FF">
        <w:rPr>
          <w:rFonts w:ascii="Times New Roman" w:eastAsia="宋体" w:hAnsi="宋体"/>
          <w:sz w:val="24"/>
        </w:rPr>
        <w:t>先进的社会意识对社会发展起积极的推动作用。</w:t>
      </w:r>
      <w:r w:rsidRPr="00D602FF">
        <w:rPr>
          <w:rFonts w:ascii="Times New Roman" w:eastAsia="宋体" w:hAnsi="Times New Roman" w:cs="Times New Roman"/>
          <w:sz w:val="24"/>
        </w:rPr>
        <w:t>“</w:t>
      </w:r>
      <w:r w:rsidRPr="00D602FF">
        <w:rPr>
          <w:rFonts w:ascii="Times New Roman" w:eastAsia="宋体" w:hAnsi="宋体"/>
          <w:sz w:val="24"/>
        </w:rPr>
        <w:t>赶考</w:t>
      </w:r>
      <w:r w:rsidRPr="00D602FF">
        <w:rPr>
          <w:rFonts w:ascii="Times New Roman" w:eastAsia="宋体" w:hAnsi="Times New Roman" w:cs="Times New Roman"/>
          <w:sz w:val="24"/>
        </w:rPr>
        <w:t>”</w:t>
      </w:r>
      <w:r w:rsidRPr="00D602FF">
        <w:rPr>
          <w:rFonts w:ascii="Times New Roman" w:eastAsia="宋体" w:hAnsi="宋体"/>
          <w:sz w:val="24"/>
        </w:rPr>
        <w:t>意识是一种先进的社会意识</w:t>
      </w:r>
      <w:r w:rsidRPr="00D602FF">
        <w:rPr>
          <w:rFonts w:ascii="Times New Roman" w:eastAsia="宋体" w:hAnsi="宋体"/>
          <w:sz w:val="24"/>
        </w:rPr>
        <w:t>,</w:t>
      </w:r>
      <w:r w:rsidRPr="00D602FF">
        <w:rPr>
          <w:rFonts w:ascii="Times New Roman" w:eastAsia="宋体" w:hAnsi="宋体"/>
          <w:sz w:val="24"/>
        </w:rPr>
        <w:t>反映了实践要求和人民期盼</w:t>
      </w:r>
      <w:r w:rsidRPr="00D602FF">
        <w:rPr>
          <w:rFonts w:ascii="Times New Roman" w:eastAsia="宋体" w:hAnsi="宋体"/>
          <w:sz w:val="24"/>
        </w:rPr>
        <w:t>,</w:t>
      </w:r>
      <w:r w:rsidRPr="00D602FF">
        <w:rPr>
          <w:rFonts w:ascii="Times New Roman" w:eastAsia="宋体" w:hAnsi="宋体"/>
          <w:sz w:val="24"/>
        </w:rPr>
        <w:t>是奋斗精神的体现。</w:t>
      </w:r>
      <w:r w:rsidRPr="00D602FF">
        <w:rPr>
          <w:rFonts w:ascii="宋体" w:eastAsia="宋体" w:hAnsi="宋体" w:cs="宋体" w:hint="eastAsia"/>
          <w:sz w:val="24"/>
        </w:rPr>
        <w:t>②</w:t>
      </w:r>
      <w:r w:rsidRPr="00D602FF">
        <w:rPr>
          <w:rFonts w:ascii="Times New Roman" w:eastAsia="宋体" w:hAnsi="宋体"/>
          <w:sz w:val="24"/>
        </w:rPr>
        <w:t>永葆</w:t>
      </w:r>
      <w:r w:rsidRPr="00D602FF">
        <w:rPr>
          <w:rFonts w:ascii="Times New Roman" w:eastAsia="宋体" w:hAnsi="Times New Roman" w:cs="Times New Roman"/>
          <w:sz w:val="24"/>
        </w:rPr>
        <w:t>“</w:t>
      </w:r>
      <w:r w:rsidRPr="00D602FF">
        <w:rPr>
          <w:rFonts w:ascii="Times New Roman" w:eastAsia="宋体" w:hAnsi="宋体"/>
          <w:sz w:val="24"/>
        </w:rPr>
        <w:t>赶考</w:t>
      </w:r>
      <w:r w:rsidRPr="00D602FF">
        <w:rPr>
          <w:rFonts w:ascii="Times New Roman" w:eastAsia="宋体" w:hAnsi="Times New Roman" w:cs="Times New Roman"/>
          <w:sz w:val="24"/>
        </w:rPr>
        <w:t>”</w:t>
      </w:r>
      <w:r w:rsidRPr="00D602FF">
        <w:rPr>
          <w:rFonts w:ascii="Times New Roman" w:eastAsia="宋体" w:hAnsi="宋体"/>
          <w:sz w:val="24"/>
        </w:rPr>
        <w:t>的清醒</w:t>
      </w:r>
      <w:r w:rsidRPr="00D602FF">
        <w:rPr>
          <w:rFonts w:ascii="Times New Roman" w:eastAsia="宋体" w:hAnsi="宋体"/>
          <w:sz w:val="24"/>
        </w:rPr>
        <w:t>,</w:t>
      </w:r>
      <w:r w:rsidRPr="00D602FF">
        <w:rPr>
          <w:rFonts w:ascii="Times New Roman" w:eastAsia="宋体" w:hAnsi="宋体"/>
          <w:sz w:val="24"/>
        </w:rPr>
        <w:t>才能应对新的风险和挑战</w:t>
      </w:r>
      <w:r w:rsidRPr="00D602FF">
        <w:rPr>
          <w:rFonts w:ascii="Times New Roman" w:eastAsia="宋体" w:hAnsi="宋体"/>
          <w:sz w:val="24"/>
        </w:rPr>
        <w:t>,</w:t>
      </w:r>
      <w:r w:rsidRPr="00D602FF">
        <w:rPr>
          <w:rFonts w:ascii="Times New Roman" w:eastAsia="宋体" w:hAnsi="宋体"/>
          <w:sz w:val="24"/>
        </w:rPr>
        <w:t>增强攻坚克难的勇气</w:t>
      </w:r>
      <w:r w:rsidRPr="00D602FF">
        <w:rPr>
          <w:rFonts w:ascii="Times New Roman" w:eastAsia="宋体" w:hAnsi="宋体"/>
          <w:sz w:val="24"/>
        </w:rPr>
        <w:t>;</w:t>
      </w:r>
      <w:r w:rsidRPr="00D602FF">
        <w:rPr>
          <w:rFonts w:ascii="Times New Roman" w:eastAsia="宋体" w:hAnsi="宋体"/>
          <w:sz w:val="24"/>
        </w:rPr>
        <w:t>才能把握社会发展趋势</w:t>
      </w:r>
      <w:r w:rsidRPr="00D602FF">
        <w:rPr>
          <w:rFonts w:ascii="Times New Roman" w:eastAsia="宋体" w:hAnsi="宋体"/>
          <w:sz w:val="24"/>
        </w:rPr>
        <w:t>,</w:t>
      </w:r>
      <w:r w:rsidRPr="00D602FF">
        <w:rPr>
          <w:rFonts w:ascii="Times New Roman" w:eastAsia="宋体" w:hAnsi="宋体"/>
          <w:sz w:val="24"/>
        </w:rPr>
        <w:t>增强思想自觉和行动自觉</w:t>
      </w:r>
      <w:r w:rsidRPr="00D602FF">
        <w:rPr>
          <w:rFonts w:ascii="Times New Roman" w:eastAsia="宋体" w:hAnsi="宋体"/>
          <w:sz w:val="24"/>
        </w:rPr>
        <w:t>,</w:t>
      </w:r>
      <w:r w:rsidRPr="00D602FF">
        <w:rPr>
          <w:rFonts w:ascii="Times New Roman" w:eastAsia="宋体" w:hAnsi="宋体"/>
          <w:sz w:val="24"/>
        </w:rPr>
        <w:t>为中国人民谋幸福、为中华民族谋复兴。</w:t>
      </w:r>
    </w:p>
    <w:p w:rsidR="00EE3E0C" w:rsidRPr="00D602FF" w:rsidRDefault="00EE3E0C" w:rsidP="00EE3E0C">
      <w:pPr>
        <w:tabs>
          <w:tab w:val="left" w:pos="1871"/>
          <w:tab w:val="left" w:pos="3407"/>
          <w:tab w:val="left" w:pos="4949"/>
          <w:tab w:val="left" w:pos="6599"/>
        </w:tabs>
        <w:ind w:firstLineChars="200" w:firstLine="480"/>
        <w:rPr>
          <w:rFonts w:ascii="Times New Roman" w:eastAsia="宋体" w:hAnsi="宋体"/>
          <w:sz w:val="24"/>
        </w:rPr>
      </w:pPr>
      <w:r w:rsidRPr="00D602FF">
        <w:rPr>
          <w:rFonts w:ascii="Times New Roman" w:eastAsia="宋体" w:hAnsi="宋体"/>
          <w:sz w:val="24"/>
        </w:rPr>
        <w:t>(2)</w:t>
      </w:r>
      <w:r w:rsidRPr="00D602FF">
        <w:rPr>
          <w:rFonts w:ascii="Times New Roman" w:eastAsia="宋体" w:hAnsi="宋体"/>
          <w:sz w:val="24"/>
        </w:rPr>
        <w:t>文化对人具有深远持久的影响</w:t>
      </w:r>
      <w:r w:rsidRPr="00D602FF">
        <w:rPr>
          <w:rFonts w:ascii="Times New Roman" w:eastAsia="宋体" w:hAnsi="宋体"/>
          <w:sz w:val="24"/>
        </w:rPr>
        <w:t>,</w:t>
      </w:r>
      <w:r w:rsidRPr="00D602FF">
        <w:rPr>
          <w:rFonts w:ascii="Times New Roman" w:eastAsia="宋体" w:hAnsi="宋体"/>
          <w:sz w:val="24"/>
        </w:rPr>
        <w:t>优秀文化能够丰富人的精神世界</w:t>
      </w:r>
      <w:r w:rsidRPr="00D602FF">
        <w:rPr>
          <w:rFonts w:ascii="Times New Roman" w:eastAsia="宋体" w:hAnsi="宋体"/>
          <w:sz w:val="24"/>
        </w:rPr>
        <w:t>,</w:t>
      </w:r>
      <w:r w:rsidRPr="00D602FF">
        <w:rPr>
          <w:rFonts w:ascii="Times New Roman" w:eastAsia="宋体" w:hAnsi="宋体"/>
          <w:sz w:val="24"/>
        </w:rPr>
        <w:t>增强人的精神力量</w:t>
      </w:r>
      <w:r w:rsidRPr="00D602FF">
        <w:rPr>
          <w:rFonts w:ascii="Times New Roman" w:eastAsia="宋体" w:hAnsi="宋体"/>
          <w:sz w:val="24"/>
        </w:rPr>
        <w:t>,</w:t>
      </w:r>
      <w:r w:rsidRPr="00D602FF">
        <w:rPr>
          <w:rFonts w:ascii="Times New Roman" w:eastAsia="宋体" w:hAnsi="宋体"/>
          <w:sz w:val="24"/>
        </w:rPr>
        <w:t>促进人的全面发展。</w:t>
      </w:r>
      <w:r w:rsidRPr="00D602FF">
        <w:rPr>
          <w:rFonts w:ascii="Times New Roman" w:eastAsia="宋体" w:hAnsi="Times New Roman" w:cs="Times New Roman"/>
          <w:sz w:val="24"/>
        </w:rPr>
        <w:t>“</w:t>
      </w:r>
      <w:r w:rsidRPr="00D602FF">
        <w:rPr>
          <w:rFonts w:ascii="Times New Roman" w:eastAsia="宋体" w:hAnsi="宋体"/>
          <w:sz w:val="24"/>
        </w:rPr>
        <w:t>两个务必</w:t>
      </w:r>
      <w:r w:rsidRPr="00D602FF">
        <w:rPr>
          <w:rFonts w:ascii="Times New Roman" w:eastAsia="宋体" w:hAnsi="Times New Roman" w:cs="Times New Roman"/>
          <w:sz w:val="24"/>
        </w:rPr>
        <w:t>”</w:t>
      </w:r>
      <w:r w:rsidRPr="00D602FF">
        <w:rPr>
          <w:rFonts w:ascii="Times New Roman" w:eastAsia="宋体" w:hAnsi="宋体"/>
          <w:sz w:val="24"/>
        </w:rPr>
        <w:t>是中国共产党创造的优秀思想文化。</w:t>
      </w:r>
      <w:r w:rsidRPr="00D602FF">
        <w:rPr>
          <w:rFonts w:ascii="Times New Roman" w:eastAsia="宋体" w:hAnsi="Times New Roman" w:cs="Times New Roman"/>
          <w:sz w:val="24"/>
        </w:rPr>
        <w:t>“</w:t>
      </w:r>
      <w:r w:rsidRPr="00D602FF">
        <w:rPr>
          <w:rFonts w:ascii="Times New Roman" w:eastAsia="宋体" w:hAnsi="宋体"/>
          <w:sz w:val="24"/>
        </w:rPr>
        <w:t>两个务必</w:t>
      </w:r>
      <w:r w:rsidRPr="00D602FF">
        <w:rPr>
          <w:rFonts w:ascii="Times New Roman" w:eastAsia="宋体" w:hAnsi="Times New Roman" w:cs="Times New Roman"/>
          <w:sz w:val="24"/>
        </w:rPr>
        <w:t>”</w:t>
      </w:r>
      <w:r w:rsidRPr="00D602FF">
        <w:rPr>
          <w:rFonts w:ascii="Times New Roman" w:eastAsia="宋体" w:hAnsi="宋体"/>
          <w:sz w:val="24"/>
        </w:rPr>
        <w:t>激励共产党人弘扬党的优良作风</w:t>
      </w:r>
      <w:r w:rsidRPr="00D602FF">
        <w:rPr>
          <w:rFonts w:ascii="Times New Roman" w:eastAsia="宋体" w:hAnsi="宋体"/>
          <w:sz w:val="24"/>
        </w:rPr>
        <w:t>,</w:t>
      </w:r>
      <w:r w:rsidRPr="00D602FF">
        <w:rPr>
          <w:rFonts w:ascii="Times New Roman" w:eastAsia="宋体" w:hAnsi="宋体"/>
          <w:sz w:val="24"/>
        </w:rPr>
        <w:t>坚定公仆意识和为民情怀</w:t>
      </w:r>
      <w:r w:rsidRPr="00D602FF">
        <w:rPr>
          <w:rFonts w:ascii="Times New Roman" w:eastAsia="宋体" w:hAnsi="宋体"/>
          <w:sz w:val="24"/>
        </w:rPr>
        <w:t>,</w:t>
      </w:r>
      <w:r w:rsidRPr="00D602FF">
        <w:rPr>
          <w:rFonts w:ascii="Times New Roman" w:eastAsia="宋体" w:hAnsi="宋体"/>
          <w:sz w:val="24"/>
        </w:rPr>
        <w:t>砥砺前行。</w:t>
      </w:r>
    </w:p>
    <w:p w:rsidR="00EE3E0C" w:rsidRPr="00D602FF" w:rsidRDefault="00EE3E0C" w:rsidP="00EE3E0C">
      <w:pPr>
        <w:tabs>
          <w:tab w:val="left" w:pos="1871"/>
          <w:tab w:val="left" w:pos="3407"/>
          <w:tab w:val="left" w:pos="4949"/>
          <w:tab w:val="left" w:pos="6599"/>
        </w:tabs>
        <w:ind w:firstLineChars="200" w:firstLine="480"/>
        <w:rPr>
          <w:rFonts w:ascii="Times New Roman" w:eastAsia="宋体" w:hAnsi="宋体"/>
          <w:sz w:val="24"/>
        </w:rPr>
      </w:pPr>
      <w:r w:rsidRPr="00D602FF">
        <w:rPr>
          <w:rFonts w:ascii="Times New Roman" w:eastAsia="宋体" w:hAnsi="宋体"/>
          <w:sz w:val="24"/>
        </w:rPr>
        <w:t>(3)</w:t>
      </w:r>
      <w:r w:rsidRPr="00D602FF">
        <w:rPr>
          <w:rFonts w:ascii="Times New Roman" w:eastAsia="宋体" w:hAnsi="宋体"/>
          <w:sz w:val="24"/>
        </w:rPr>
        <w:t>坚定理想信念</w:t>
      </w:r>
      <w:r w:rsidRPr="00D602FF">
        <w:rPr>
          <w:rFonts w:ascii="Times New Roman" w:eastAsia="宋体" w:hAnsi="宋体"/>
          <w:sz w:val="24"/>
        </w:rPr>
        <w:t>,</w:t>
      </w:r>
      <w:r w:rsidRPr="00D602FF">
        <w:rPr>
          <w:rFonts w:ascii="Times New Roman" w:eastAsia="宋体" w:hAnsi="宋体"/>
          <w:sz w:val="24"/>
        </w:rPr>
        <w:t>提高能力本领</w:t>
      </w:r>
      <w:r w:rsidRPr="00D602FF">
        <w:rPr>
          <w:rFonts w:ascii="Times New Roman" w:eastAsia="宋体" w:hAnsi="宋体"/>
          <w:sz w:val="24"/>
        </w:rPr>
        <w:t>;</w:t>
      </w:r>
      <w:r w:rsidRPr="00D602FF">
        <w:rPr>
          <w:rFonts w:ascii="Times New Roman" w:eastAsia="宋体" w:hAnsi="宋体"/>
          <w:sz w:val="24"/>
        </w:rPr>
        <w:t>锤炼意志品质</w:t>
      </w:r>
      <w:r w:rsidRPr="00D602FF">
        <w:rPr>
          <w:rFonts w:ascii="Times New Roman" w:eastAsia="宋体" w:hAnsi="宋体"/>
          <w:sz w:val="24"/>
        </w:rPr>
        <w:t>,</w:t>
      </w:r>
      <w:r w:rsidRPr="00D602FF">
        <w:rPr>
          <w:rFonts w:ascii="Times New Roman" w:eastAsia="宋体" w:hAnsi="宋体"/>
          <w:sz w:val="24"/>
        </w:rPr>
        <w:t>涵养道德情操。</w:t>
      </w:r>
    </w:p>
    <w:p w:rsidR="00EE3E0C" w:rsidRPr="00D602FF" w:rsidRDefault="00EE3E0C" w:rsidP="00EE3E0C">
      <w:pPr>
        <w:tabs>
          <w:tab w:val="left" w:pos="1871"/>
          <w:tab w:val="left" w:pos="3407"/>
          <w:tab w:val="left" w:pos="4949"/>
          <w:tab w:val="left" w:pos="6599"/>
        </w:tabs>
        <w:rPr>
          <w:sz w:val="24"/>
        </w:rPr>
      </w:pPr>
    </w:p>
    <w:p w:rsidR="0048382A" w:rsidRPr="00AF1B96" w:rsidRDefault="0048382A" w:rsidP="00AF1B96"/>
    <w:sectPr w:rsidR="0048382A" w:rsidRPr="00AF1B96" w:rsidSect="00850C6D">
      <w:type w:val="continuous"/>
      <w:pgSz w:w="11907" w:h="16839" w:code="9"/>
      <w:pgMar w:top="1440" w:right="1440" w:bottom="1440" w:left="1440" w:header="720" w:footer="720" w:gutter="0"/>
      <w:cols w:space="720"/>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E409F" w:rsidRDefault="003E409F">
      <w:r>
        <w:separator/>
      </w:r>
    </w:p>
  </w:endnote>
  <w:endnote w:type="continuationSeparator" w:id="1">
    <w:p w:rsidR="003E409F" w:rsidRDefault="003E409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NEU-BZ">
    <w:charset w:val="86"/>
    <w:family w:val="script"/>
    <w:pitch w:val="variable"/>
    <w:sig w:usb0="10002003" w:usb1="AB1E0800" w:usb2="000A005E" w:usb3="00000000" w:csb0="003C0041"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方正硬笔楷书简体">
    <w:altName w:val="Arial Unicode MS"/>
    <w:charset w:val="86"/>
    <w:family w:val="script"/>
    <w:pitch w:val="fixed"/>
    <w:sig w:usb0="00000000"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E409F" w:rsidRDefault="003E409F">
      <w:r>
        <w:separator/>
      </w:r>
    </w:p>
  </w:footnote>
  <w:footnote w:type="continuationSeparator" w:id="1">
    <w:p w:rsidR="003E409F" w:rsidRDefault="003E409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attachedTemplate r:id="rId1"/>
  <w:stylePaneFormatFilter w:val="1021"/>
  <w:defaultTabStop w:val="720"/>
  <w:drawingGridHorizontalSpacing w:val="144"/>
  <w:drawingGridVerticalSpacing w:val="144"/>
  <w:displayVerticalDrawingGridEvery w:val="2"/>
  <w:noPunctuationKerning/>
  <w:characterSpacingControl w:val="doNotCompress"/>
  <w:hdrShapeDefaults>
    <o:shapedefaults v:ext="edit" spidmax="4097"/>
  </w:hdrShapeDefaults>
  <w:footnotePr>
    <w:footnote w:id="0"/>
    <w:footnote w:id="1"/>
  </w:footnotePr>
  <w:endnotePr>
    <w:endnote w:id="0"/>
    <w:endnote w:id="1"/>
  </w:endnotePr>
  <w:compat>
    <w:spaceForUL/>
    <w:ulTrailSpace/>
    <w:useFELayout/>
  </w:compat>
  <w:rsids>
    <w:rsidRoot w:val="00EE3E0C"/>
    <w:rsid w:val="0000142D"/>
    <w:rsid w:val="00011F08"/>
    <w:rsid w:val="00013FC7"/>
    <w:rsid w:val="00020117"/>
    <w:rsid w:val="00022310"/>
    <w:rsid w:val="00022559"/>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70DC"/>
    <w:rsid w:val="000E3C41"/>
    <w:rsid w:val="000F3708"/>
    <w:rsid w:val="000F5283"/>
    <w:rsid w:val="000F6F48"/>
    <w:rsid w:val="00100405"/>
    <w:rsid w:val="001135E7"/>
    <w:rsid w:val="00114B76"/>
    <w:rsid w:val="00114C85"/>
    <w:rsid w:val="00121FE7"/>
    <w:rsid w:val="00127823"/>
    <w:rsid w:val="001328C0"/>
    <w:rsid w:val="00147286"/>
    <w:rsid w:val="001527AA"/>
    <w:rsid w:val="00161C42"/>
    <w:rsid w:val="001664ED"/>
    <w:rsid w:val="0017091F"/>
    <w:rsid w:val="00175DA0"/>
    <w:rsid w:val="00193C6A"/>
    <w:rsid w:val="001A2624"/>
    <w:rsid w:val="001B1F5B"/>
    <w:rsid w:val="001C1DA8"/>
    <w:rsid w:val="001D11D0"/>
    <w:rsid w:val="001D37D1"/>
    <w:rsid w:val="001D4D12"/>
    <w:rsid w:val="001E5236"/>
    <w:rsid w:val="001F3481"/>
    <w:rsid w:val="00210FD6"/>
    <w:rsid w:val="00213088"/>
    <w:rsid w:val="00217A6B"/>
    <w:rsid w:val="002214EB"/>
    <w:rsid w:val="00227E9B"/>
    <w:rsid w:val="00246BCB"/>
    <w:rsid w:val="00255059"/>
    <w:rsid w:val="00257F68"/>
    <w:rsid w:val="002605F5"/>
    <w:rsid w:val="0026758B"/>
    <w:rsid w:val="002678CD"/>
    <w:rsid w:val="00272631"/>
    <w:rsid w:val="002811EA"/>
    <w:rsid w:val="00286B35"/>
    <w:rsid w:val="00294125"/>
    <w:rsid w:val="002B6647"/>
    <w:rsid w:val="002C3CD9"/>
    <w:rsid w:val="002C5C85"/>
    <w:rsid w:val="002C6EF9"/>
    <w:rsid w:val="002D2C52"/>
    <w:rsid w:val="002E6BD3"/>
    <w:rsid w:val="00306989"/>
    <w:rsid w:val="003070B9"/>
    <w:rsid w:val="00312C5E"/>
    <w:rsid w:val="0032613B"/>
    <w:rsid w:val="003314E0"/>
    <w:rsid w:val="00332906"/>
    <w:rsid w:val="0034214F"/>
    <w:rsid w:val="00352238"/>
    <w:rsid w:val="00353F19"/>
    <w:rsid w:val="003660D3"/>
    <w:rsid w:val="0036799B"/>
    <w:rsid w:val="003779D3"/>
    <w:rsid w:val="003862AF"/>
    <w:rsid w:val="00386C3B"/>
    <w:rsid w:val="003900EA"/>
    <w:rsid w:val="003916B7"/>
    <w:rsid w:val="00393552"/>
    <w:rsid w:val="003A0231"/>
    <w:rsid w:val="003A1890"/>
    <w:rsid w:val="003A471A"/>
    <w:rsid w:val="003B7D82"/>
    <w:rsid w:val="003C7AAE"/>
    <w:rsid w:val="003D69DF"/>
    <w:rsid w:val="003E14AE"/>
    <w:rsid w:val="003E409F"/>
    <w:rsid w:val="003F272F"/>
    <w:rsid w:val="0040308F"/>
    <w:rsid w:val="00410746"/>
    <w:rsid w:val="00417E0E"/>
    <w:rsid w:val="00433652"/>
    <w:rsid w:val="00440163"/>
    <w:rsid w:val="00447165"/>
    <w:rsid w:val="004629E6"/>
    <w:rsid w:val="0046631B"/>
    <w:rsid w:val="00473AA2"/>
    <w:rsid w:val="00480F11"/>
    <w:rsid w:val="00481496"/>
    <w:rsid w:val="004827D8"/>
    <w:rsid w:val="0048382A"/>
    <w:rsid w:val="004900BC"/>
    <w:rsid w:val="0049647D"/>
    <w:rsid w:val="004A0A68"/>
    <w:rsid w:val="004B21DF"/>
    <w:rsid w:val="004B308E"/>
    <w:rsid w:val="004C1562"/>
    <w:rsid w:val="004C176A"/>
    <w:rsid w:val="004D394E"/>
    <w:rsid w:val="004E0DE3"/>
    <w:rsid w:val="004F0A8C"/>
    <w:rsid w:val="004F3FED"/>
    <w:rsid w:val="004F5EFC"/>
    <w:rsid w:val="00501469"/>
    <w:rsid w:val="00532504"/>
    <w:rsid w:val="00534370"/>
    <w:rsid w:val="00534AA2"/>
    <w:rsid w:val="005364C0"/>
    <w:rsid w:val="0054220D"/>
    <w:rsid w:val="005424B3"/>
    <w:rsid w:val="005443A1"/>
    <w:rsid w:val="005556CA"/>
    <w:rsid w:val="005644A6"/>
    <w:rsid w:val="00566A1D"/>
    <w:rsid w:val="00571838"/>
    <w:rsid w:val="00574344"/>
    <w:rsid w:val="00591E7B"/>
    <w:rsid w:val="005A2465"/>
    <w:rsid w:val="005B35B7"/>
    <w:rsid w:val="005B5282"/>
    <w:rsid w:val="005C0395"/>
    <w:rsid w:val="005C0842"/>
    <w:rsid w:val="005C45A1"/>
    <w:rsid w:val="005D7853"/>
    <w:rsid w:val="005E1024"/>
    <w:rsid w:val="006060A2"/>
    <w:rsid w:val="00616090"/>
    <w:rsid w:val="00616C4D"/>
    <w:rsid w:val="00630E3F"/>
    <w:rsid w:val="00635811"/>
    <w:rsid w:val="00640290"/>
    <w:rsid w:val="00641410"/>
    <w:rsid w:val="0064376B"/>
    <w:rsid w:val="00654BFE"/>
    <w:rsid w:val="00661177"/>
    <w:rsid w:val="0067787C"/>
    <w:rsid w:val="00677986"/>
    <w:rsid w:val="00695B12"/>
    <w:rsid w:val="006A2007"/>
    <w:rsid w:val="006A6DF8"/>
    <w:rsid w:val="006C00EE"/>
    <w:rsid w:val="006C33D0"/>
    <w:rsid w:val="006F4093"/>
    <w:rsid w:val="00707D12"/>
    <w:rsid w:val="007119C1"/>
    <w:rsid w:val="00720F43"/>
    <w:rsid w:val="0073067F"/>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D0362"/>
    <w:rsid w:val="007D1BCC"/>
    <w:rsid w:val="007D5209"/>
    <w:rsid w:val="007E44D2"/>
    <w:rsid w:val="007E4F5E"/>
    <w:rsid w:val="007E51B6"/>
    <w:rsid w:val="007E740C"/>
    <w:rsid w:val="007E77B5"/>
    <w:rsid w:val="007F3259"/>
    <w:rsid w:val="007F42E4"/>
    <w:rsid w:val="00811210"/>
    <w:rsid w:val="0081238B"/>
    <w:rsid w:val="00812C75"/>
    <w:rsid w:val="008156C8"/>
    <w:rsid w:val="008401D7"/>
    <w:rsid w:val="00841BED"/>
    <w:rsid w:val="00841F6B"/>
    <w:rsid w:val="008425E5"/>
    <w:rsid w:val="00850C6D"/>
    <w:rsid w:val="00851682"/>
    <w:rsid w:val="0085689D"/>
    <w:rsid w:val="00857ECB"/>
    <w:rsid w:val="0086009F"/>
    <w:rsid w:val="008709F1"/>
    <w:rsid w:val="0087234A"/>
    <w:rsid w:val="00876C4C"/>
    <w:rsid w:val="00886715"/>
    <w:rsid w:val="008A79C7"/>
    <w:rsid w:val="008B48E3"/>
    <w:rsid w:val="008C045A"/>
    <w:rsid w:val="008C388A"/>
    <w:rsid w:val="008C4B02"/>
    <w:rsid w:val="008C5DE1"/>
    <w:rsid w:val="008D0C3A"/>
    <w:rsid w:val="008D50F5"/>
    <w:rsid w:val="008D65A0"/>
    <w:rsid w:val="008E181A"/>
    <w:rsid w:val="008E4339"/>
    <w:rsid w:val="008F4AAB"/>
    <w:rsid w:val="008F73E3"/>
    <w:rsid w:val="0090749F"/>
    <w:rsid w:val="00914158"/>
    <w:rsid w:val="00935DFA"/>
    <w:rsid w:val="009360A5"/>
    <w:rsid w:val="00942FD9"/>
    <w:rsid w:val="0094463E"/>
    <w:rsid w:val="0094649F"/>
    <w:rsid w:val="00950863"/>
    <w:rsid w:val="00960E28"/>
    <w:rsid w:val="009770A5"/>
    <w:rsid w:val="0097724E"/>
    <w:rsid w:val="0098273E"/>
    <w:rsid w:val="0098536D"/>
    <w:rsid w:val="00991839"/>
    <w:rsid w:val="00994653"/>
    <w:rsid w:val="009B035C"/>
    <w:rsid w:val="009B086E"/>
    <w:rsid w:val="009B1FAE"/>
    <w:rsid w:val="009B6DAA"/>
    <w:rsid w:val="009B71FD"/>
    <w:rsid w:val="009D66E0"/>
    <w:rsid w:val="009E434F"/>
    <w:rsid w:val="009F21B4"/>
    <w:rsid w:val="009F3451"/>
    <w:rsid w:val="00A059A5"/>
    <w:rsid w:val="00A11173"/>
    <w:rsid w:val="00A22B50"/>
    <w:rsid w:val="00A27EE2"/>
    <w:rsid w:val="00A40934"/>
    <w:rsid w:val="00A51310"/>
    <w:rsid w:val="00A54505"/>
    <w:rsid w:val="00A83932"/>
    <w:rsid w:val="00AA0931"/>
    <w:rsid w:val="00AA5884"/>
    <w:rsid w:val="00AA5E3A"/>
    <w:rsid w:val="00AB08F5"/>
    <w:rsid w:val="00AB547B"/>
    <w:rsid w:val="00AB63F9"/>
    <w:rsid w:val="00AB7743"/>
    <w:rsid w:val="00AC7BC9"/>
    <w:rsid w:val="00AD7802"/>
    <w:rsid w:val="00AF1B96"/>
    <w:rsid w:val="00B01707"/>
    <w:rsid w:val="00B029AA"/>
    <w:rsid w:val="00B03798"/>
    <w:rsid w:val="00B04E05"/>
    <w:rsid w:val="00B0636E"/>
    <w:rsid w:val="00B4428E"/>
    <w:rsid w:val="00B53802"/>
    <w:rsid w:val="00B70860"/>
    <w:rsid w:val="00B854C7"/>
    <w:rsid w:val="00BA2669"/>
    <w:rsid w:val="00BA301B"/>
    <w:rsid w:val="00BA529A"/>
    <w:rsid w:val="00BB02F3"/>
    <w:rsid w:val="00BB4149"/>
    <w:rsid w:val="00BB41D5"/>
    <w:rsid w:val="00BB7AA1"/>
    <w:rsid w:val="00BC239F"/>
    <w:rsid w:val="00BE75CF"/>
    <w:rsid w:val="00BF0FAB"/>
    <w:rsid w:val="00C041CD"/>
    <w:rsid w:val="00C21325"/>
    <w:rsid w:val="00C34C3C"/>
    <w:rsid w:val="00C453BE"/>
    <w:rsid w:val="00C45D66"/>
    <w:rsid w:val="00C521C6"/>
    <w:rsid w:val="00C7272F"/>
    <w:rsid w:val="00C75545"/>
    <w:rsid w:val="00C814B8"/>
    <w:rsid w:val="00C86F64"/>
    <w:rsid w:val="00C906AD"/>
    <w:rsid w:val="00C90AF8"/>
    <w:rsid w:val="00C9601C"/>
    <w:rsid w:val="00CB58AE"/>
    <w:rsid w:val="00CC5187"/>
    <w:rsid w:val="00CC5366"/>
    <w:rsid w:val="00CE0973"/>
    <w:rsid w:val="00CE4D62"/>
    <w:rsid w:val="00CF2421"/>
    <w:rsid w:val="00CF3518"/>
    <w:rsid w:val="00CF7347"/>
    <w:rsid w:val="00D04416"/>
    <w:rsid w:val="00D21518"/>
    <w:rsid w:val="00D35021"/>
    <w:rsid w:val="00D37791"/>
    <w:rsid w:val="00D40E56"/>
    <w:rsid w:val="00D43999"/>
    <w:rsid w:val="00D71370"/>
    <w:rsid w:val="00D8374B"/>
    <w:rsid w:val="00D92029"/>
    <w:rsid w:val="00D94FFB"/>
    <w:rsid w:val="00DA0315"/>
    <w:rsid w:val="00DA5185"/>
    <w:rsid w:val="00DB3E11"/>
    <w:rsid w:val="00DB47C9"/>
    <w:rsid w:val="00DC0B78"/>
    <w:rsid w:val="00DD5BF5"/>
    <w:rsid w:val="00DF08E5"/>
    <w:rsid w:val="00E00A56"/>
    <w:rsid w:val="00E02B79"/>
    <w:rsid w:val="00E17C9C"/>
    <w:rsid w:val="00E17EF2"/>
    <w:rsid w:val="00E22E5F"/>
    <w:rsid w:val="00E23777"/>
    <w:rsid w:val="00E24275"/>
    <w:rsid w:val="00E26979"/>
    <w:rsid w:val="00E30F29"/>
    <w:rsid w:val="00E3324D"/>
    <w:rsid w:val="00E33F44"/>
    <w:rsid w:val="00E36004"/>
    <w:rsid w:val="00E36A40"/>
    <w:rsid w:val="00E43F5F"/>
    <w:rsid w:val="00E471BB"/>
    <w:rsid w:val="00E51A35"/>
    <w:rsid w:val="00E52001"/>
    <w:rsid w:val="00E6198E"/>
    <w:rsid w:val="00E6401B"/>
    <w:rsid w:val="00E6483B"/>
    <w:rsid w:val="00E84C99"/>
    <w:rsid w:val="00E92541"/>
    <w:rsid w:val="00E95E15"/>
    <w:rsid w:val="00E97C64"/>
    <w:rsid w:val="00EA45A2"/>
    <w:rsid w:val="00EA77D0"/>
    <w:rsid w:val="00EB7E45"/>
    <w:rsid w:val="00ED3DD3"/>
    <w:rsid w:val="00ED62FD"/>
    <w:rsid w:val="00EE2B22"/>
    <w:rsid w:val="00EE3E0C"/>
    <w:rsid w:val="00EE55AF"/>
    <w:rsid w:val="00EE5B07"/>
    <w:rsid w:val="00EE66D1"/>
    <w:rsid w:val="00EF7232"/>
    <w:rsid w:val="00F00CE1"/>
    <w:rsid w:val="00F00D7F"/>
    <w:rsid w:val="00F0259D"/>
    <w:rsid w:val="00F17A54"/>
    <w:rsid w:val="00F23EE1"/>
    <w:rsid w:val="00F25202"/>
    <w:rsid w:val="00F34C4F"/>
    <w:rsid w:val="00F36071"/>
    <w:rsid w:val="00F40B02"/>
    <w:rsid w:val="00F53876"/>
    <w:rsid w:val="00F56941"/>
    <w:rsid w:val="00F95F45"/>
    <w:rsid w:val="00FA0BFD"/>
    <w:rsid w:val="00FA11E1"/>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footnote text" w:uiPriority="99"/>
    <w:lsdException w:name="header" w:uiPriority="99"/>
    <w:lsdException w:name="footer" w:uiPriority="99"/>
    <w:lsdException w:name="caption" w:qFormat="1"/>
    <w:lsdException w:name="footnote reference" w:uiPriority="99"/>
    <w:lsdException w:name="List Bullet" w:uiPriority="4" w:qFormat="1"/>
    <w:lsdException w:name="List Number" w:semiHidden="0" w:unhideWhenUsed="0"/>
    <w:lsdException w:name="List 4" w:semiHidden="0" w:unhideWhenUsed="0"/>
    <w:lsdException w:name="List 5" w:semiHidden="0" w:unhideWhenUsed="0"/>
    <w:lsdException w:name="List Bullet 2" w:uiPriority="99"/>
    <w:lsdException w:name="List Bullet 3" w:uiPriority="99"/>
    <w:lsdException w:name="List Bullet 4" w:uiPriority="99"/>
    <w:lsdException w:name="List Bullet 5" w:uiPriority="99"/>
    <w:lsdException w:name="Title" w:semiHidden="0" w:uiPriority="10" w:unhideWhenUsed="0" w:qFormat="1"/>
    <w:lsdException w:name="Default Paragraph Font" w:uiPriority="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12" w:unhideWhenUsed="0" w:qFormat="1"/>
    <w:lsdException w:name="Emphasis" w:semiHidden="0" w:uiPriority="2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EE3E0C"/>
    <w:rPr>
      <w:rFonts w:ascii="NEU-BZ-S92" w:eastAsia="方正书宋_GBK" w:hAnsi="NEU-BZ-S92" w:cstheme="minorBidi"/>
      <w:color w:val="000000"/>
      <w:sz w:val="21"/>
      <w:szCs w:val="22"/>
    </w:rPr>
  </w:style>
  <w:style w:type="paragraph" w:styleId="1">
    <w:name w:val="heading 1"/>
    <w:basedOn w:val="a0"/>
    <w:next w:val="a0"/>
    <w:link w:val="1Char"/>
    <w:qFormat/>
    <w:rsid w:val="0032613B"/>
    <w:pPr>
      <w:keepNext/>
      <w:spacing w:before="240" w:after="60"/>
      <w:outlineLvl w:val="0"/>
    </w:pPr>
    <w:rPr>
      <w:rFonts w:ascii="Arial" w:eastAsia="Times New Roman" w:hAnsi="Arial"/>
      <w:b/>
      <w:bCs/>
      <w:kern w:val="32"/>
      <w:sz w:val="32"/>
      <w:szCs w:val="32"/>
    </w:rPr>
  </w:style>
  <w:style w:type="paragraph" w:styleId="20">
    <w:name w:val="heading 2"/>
    <w:basedOn w:val="a0"/>
    <w:next w:val="a0"/>
    <w:link w:val="2Char"/>
    <w:uiPriority w:val="9"/>
    <w:qFormat/>
    <w:rsid w:val="0032613B"/>
    <w:pPr>
      <w:keepNext/>
      <w:spacing w:before="240" w:after="60"/>
      <w:outlineLvl w:val="1"/>
    </w:pPr>
    <w:rPr>
      <w:rFonts w:ascii="Arial" w:eastAsia="Times New Roman" w:hAnsi="Arial"/>
      <w:b/>
      <w:bCs/>
      <w:i/>
      <w:iCs/>
      <w:sz w:val="28"/>
      <w:szCs w:val="28"/>
    </w:rPr>
  </w:style>
  <w:style w:type="paragraph" w:styleId="30">
    <w:name w:val="heading 3"/>
    <w:basedOn w:val="a0"/>
    <w:next w:val="a0"/>
    <w:link w:val="3Char"/>
    <w:uiPriority w:val="9"/>
    <w:qFormat/>
    <w:rsid w:val="0032613B"/>
    <w:pPr>
      <w:keepNext/>
      <w:spacing w:before="240" w:after="60"/>
      <w:outlineLvl w:val="2"/>
    </w:pPr>
    <w:rPr>
      <w:rFonts w:ascii="Arial" w:eastAsia="Times New Roman" w:hAnsi="Arial"/>
      <w:b/>
      <w:bCs/>
      <w:sz w:val="26"/>
      <w:szCs w:val="26"/>
    </w:rPr>
  </w:style>
  <w:style w:type="paragraph" w:styleId="40">
    <w:name w:val="heading 4"/>
    <w:basedOn w:val="a0"/>
    <w:next w:val="a0"/>
    <w:link w:val="4Char"/>
    <w:qFormat/>
    <w:rsid w:val="00FC7416"/>
    <w:pPr>
      <w:keepNext/>
      <w:keepLines/>
      <w:spacing w:before="200"/>
      <w:outlineLvl w:val="3"/>
    </w:pPr>
    <w:rPr>
      <w:rFonts w:ascii="Arial" w:eastAsia="Times New Roman" w:hAnsi="Arial"/>
      <w:b/>
      <w:bCs/>
      <w:i/>
      <w:iCs/>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qFormat/>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qFormat/>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link w:val="1"/>
    <w:uiPriority w:val="9"/>
    <w:rsid w:val="0032613B"/>
    <w:rPr>
      <w:rFonts w:ascii="Arial" w:eastAsia="Times New Roman" w:hAnsi="Arial" w:cs="Times New Roman"/>
      <w:b/>
      <w:bCs/>
      <w:kern w:val="32"/>
      <w:sz w:val="32"/>
      <w:szCs w:val="32"/>
    </w:rPr>
  </w:style>
  <w:style w:type="character" w:customStyle="1" w:styleId="2Char">
    <w:name w:val="标题 2 Char"/>
    <w:link w:val="20"/>
    <w:uiPriority w:val="9"/>
    <w:rsid w:val="0032613B"/>
    <w:rPr>
      <w:rFonts w:ascii="Arial" w:eastAsia="Times New Roman" w:hAnsi="Arial" w:cs="Times New Roman"/>
      <w:b/>
      <w:bCs/>
      <w:i/>
      <w:iCs/>
      <w:sz w:val="28"/>
      <w:szCs w:val="28"/>
    </w:rPr>
  </w:style>
  <w:style w:type="character" w:customStyle="1" w:styleId="3Char">
    <w:name w:val="标题 3 Char"/>
    <w:link w:val="30"/>
    <w:uiPriority w:val="9"/>
    <w:rsid w:val="0032613B"/>
    <w:rPr>
      <w:rFonts w:ascii="Arial" w:eastAsia="Times New Roman" w:hAnsi="Arial" w:cs="Times New Roman"/>
      <w:b/>
      <w:bCs/>
      <w:sz w:val="26"/>
      <w:szCs w:val="26"/>
    </w:rPr>
  </w:style>
  <w:style w:type="paragraph" w:styleId="a8">
    <w:name w:val="Title"/>
    <w:basedOn w:val="a0"/>
    <w:next w:val="a0"/>
    <w:link w:val="Char2"/>
    <w:uiPriority w:val="10"/>
    <w:qFormat/>
    <w:rsid w:val="0032613B"/>
    <w:pPr>
      <w:spacing w:before="240" w:after="60"/>
      <w:jc w:val="center"/>
      <w:outlineLvl w:val="0"/>
    </w:pPr>
    <w:rPr>
      <w:rFonts w:ascii="Arial" w:eastAsia="Times New Roman" w:hAnsi="Arial"/>
      <w:b/>
      <w:bCs/>
      <w:kern w:val="28"/>
      <w:sz w:val="32"/>
      <w:szCs w:val="32"/>
    </w:rPr>
  </w:style>
  <w:style w:type="character" w:customStyle="1" w:styleId="Char2">
    <w:name w:val="标题 Char"/>
    <w:link w:val="a8"/>
    <w:uiPriority w:val="10"/>
    <w:rsid w:val="0032613B"/>
    <w:rPr>
      <w:rFonts w:ascii="Arial" w:eastAsia="Times New Roman" w:hAnsi="Arial" w:cs="Times New Roman"/>
      <w:b/>
      <w:bCs/>
      <w:kern w:val="28"/>
      <w:sz w:val="32"/>
      <w:szCs w:val="32"/>
    </w:rPr>
  </w:style>
  <w:style w:type="character" w:customStyle="1" w:styleId="Char">
    <w:name w:val="正文文本 Char"/>
    <w:basedOn w:val="a1"/>
    <w:link w:val="a4"/>
    <w:uiPriority w:val="1"/>
    <w:rsid w:val="0032613B"/>
  </w:style>
  <w:style w:type="character" w:styleId="a9">
    <w:name w:val="Strong"/>
    <w:uiPriority w:val="12"/>
    <w:qFormat/>
    <w:rsid w:val="0032613B"/>
    <w:rPr>
      <w:b/>
      <w:bCs/>
    </w:rPr>
  </w:style>
  <w:style w:type="character" w:styleId="aa">
    <w:name w:val="Emphasis"/>
    <w:uiPriority w:val="20"/>
    <w:qFormat/>
    <w:rsid w:val="0032613B"/>
    <w:rPr>
      <w:rFonts w:ascii="Times New Roman" w:hAnsi="Times New Roman"/>
      <w:b/>
      <w:i/>
      <w:iCs/>
    </w:rPr>
  </w:style>
  <w:style w:type="paragraph" w:styleId="ab">
    <w:name w:val="Quote"/>
    <w:basedOn w:val="a0"/>
    <w:next w:val="a0"/>
    <w:link w:val="Char3"/>
    <w:uiPriority w:val="29"/>
    <w:qFormat/>
    <w:rsid w:val="0032613B"/>
    <w:rPr>
      <w:i/>
    </w:rPr>
  </w:style>
  <w:style w:type="character" w:customStyle="1" w:styleId="Char3">
    <w:name w:val="引用 Char"/>
    <w:link w:val="ab"/>
    <w:uiPriority w:val="29"/>
    <w:rsid w:val="0032613B"/>
    <w:rPr>
      <w:i/>
      <w:sz w:val="24"/>
      <w:szCs w:val="24"/>
    </w:rPr>
  </w:style>
  <w:style w:type="character" w:customStyle="1" w:styleId="4Char">
    <w:name w:val="标题 4 Char"/>
    <w:link w:val="40"/>
    <w:semiHidden/>
    <w:rsid w:val="00FC7416"/>
    <w:rPr>
      <w:rFonts w:ascii="Arial" w:eastAsia="Times New Roman" w:hAnsi="Arial" w:cs="Times New Roman"/>
      <w:b/>
      <w:bCs/>
      <w:i/>
      <w:iCs/>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asciiTheme="minorHAnsi" w:eastAsiaTheme="minorEastAsia" w:hAnsi="NEU-BZ"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6A2007"/>
    <w:pPr>
      <w:ind w:left="720"/>
      <w:contextualSpacing/>
    </w:pPr>
  </w:style>
  <w:style w:type="table" w:styleId="-3">
    <w:name w:val="Light Shading Accent 3"/>
    <w:basedOn w:val="a2"/>
    <w:uiPriority w:val="60"/>
    <w:rsid w:val="006A2007"/>
    <w:rPr>
      <w:rFonts w:asciiTheme="minorHAnsi" w:eastAsiaTheme="minorEastAsia" w:hAnsi="NEU-BZ" w:cstheme="minorBidi"/>
      <w:color w:val="76923C" w:themeColor="accent3" w:themeShade="BF"/>
      <w:sz w:val="22"/>
      <w:szCs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color w:val="auto"/>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qFormat/>
    <w:rsid w:val="006A2007"/>
    <w:pPr>
      <w:outlineLvl w:val="1"/>
    </w:pPr>
  </w:style>
  <w:style w:type="paragraph" w:customStyle="1" w:styleId="af5">
    <w:name w:val="二级章节"/>
    <w:basedOn w:val="a0"/>
    <w:qFormat/>
    <w:rsid w:val="006A2007"/>
    <w:pPr>
      <w:outlineLvl w:val="2"/>
    </w:pPr>
  </w:style>
  <w:style w:type="paragraph" w:customStyle="1" w:styleId="af6">
    <w:name w:val="三级章节"/>
    <w:basedOn w:val="a0"/>
    <w:qFormat/>
    <w:rsid w:val="00EE3E0C"/>
    <w:pPr>
      <w:outlineLvl w:val="3"/>
    </w:pPr>
  </w:style>
</w:styles>
</file>

<file path=word/webSettings.xml><?xml version="1.0" encoding="utf-8"?>
<w:webSettings xmlns:r="http://schemas.openxmlformats.org/officeDocument/2006/relationships" xmlns:w="http://schemas.openxmlformats.org/wordprocessingml/2006/main">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_rels/settings.xml.rels><?xml version="1.0" encoding="UTF-8" standalone="yes"?>
<Relationships xmlns="http://schemas.openxmlformats.org/package/2006/relationships"><Relationship Id="rId1" Type="http://schemas.openxmlformats.org/officeDocument/2006/relationships/attachedTemplate" Target="file:///F:\ppt&#24037;&#20855;\&#27169;%20&#26495;\word&#27169;&#29256;\Word&#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9363C6-55CF-496F-A1C2-83514D807D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Template>
  <TotalTime>0</TotalTime>
  <Pages>4</Pages>
  <Words>614</Words>
  <Characters>3500</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4106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微软用户</dc:creator>
  <cp:lastModifiedBy>dell</cp:lastModifiedBy>
  <cp:revision>2</cp:revision>
  <dcterms:created xsi:type="dcterms:W3CDTF">2021-10-21T02:22:00Z</dcterms:created>
  <dcterms:modified xsi:type="dcterms:W3CDTF">2022-04-26T06:52:00Z</dcterms:modified>
</cp:coreProperties>
</file>