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FBF" w:rsidRDefault="00647F92">
      <w:pPr>
        <w:jc w:val="center"/>
        <w:textAlignment w:val="center"/>
        <w:rPr>
          <w:rFonts w:ascii="黑体" w:eastAsia="黑体" w:hAnsi="黑体" w:cs="黑体"/>
          <w:b/>
          <w:color w:val="000000" w:themeColor="text1"/>
          <w:sz w:val="30"/>
        </w:rPr>
      </w:pPr>
      <w:r>
        <w:rPr>
          <w:rFonts w:ascii="黑体" w:eastAsia="黑体" w:hAnsi="黑体" w:cs="黑体" w:hint="eastAsia"/>
          <w:b/>
          <w:noProof/>
          <w:color w:val="000000" w:themeColor="text1"/>
          <w:sz w:val="30"/>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10922000</wp:posOffset>
            </wp:positionV>
            <wp:extent cx="431800" cy="3556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31800" cy="355600"/>
                    </a:xfrm>
                    <a:prstGeom prst="rect">
                      <a:avLst/>
                    </a:prstGeom>
                  </pic:spPr>
                </pic:pic>
              </a:graphicData>
            </a:graphic>
          </wp:anchor>
        </w:drawing>
      </w:r>
      <w:r>
        <w:rPr>
          <w:rFonts w:ascii="黑体" w:eastAsia="黑体" w:hAnsi="黑体" w:cs="黑体" w:hint="eastAsia"/>
          <w:b/>
          <w:color w:val="000000" w:themeColor="text1"/>
          <w:sz w:val="30"/>
        </w:rPr>
        <w:t>专题</w:t>
      </w:r>
      <w:r>
        <w:rPr>
          <w:rFonts w:ascii="黑体" w:eastAsia="黑体" w:hAnsi="黑体" w:cs="黑体" w:hint="eastAsia"/>
          <w:b/>
          <w:color w:val="000000" w:themeColor="text1"/>
          <w:sz w:val="30"/>
        </w:rPr>
        <w:t xml:space="preserve">06 </w:t>
      </w:r>
      <w:r>
        <w:rPr>
          <w:rFonts w:ascii="黑体" w:eastAsia="黑体" w:hAnsi="黑体" w:cs="黑体" w:hint="eastAsia"/>
          <w:b/>
          <w:color w:val="000000" w:themeColor="text1"/>
          <w:sz w:val="30"/>
        </w:rPr>
        <w:t>为人民服务的政府</w:t>
      </w:r>
    </w:p>
    <w:p w:rsidR="00680FBF" w:rsidRDefault="00680FBF">
      <w:pPr>
        <w:jc w:val="center"/>
        <w:textAlignment w:val="center"/>
        <w:rPr>
          <w:rFonts w:ascii="黑体" w:eastAsia="黑体" w:hAnsi="黑体" w:cs="黑体"/>
          <w:b/>
          <w:color w:val="000000" w:themeColor="text1"/>
          <w:sz w:val="30"/>
        </w:rPr>
      </w:pPr>
      <w:bookmarkStart w:id="0" w:name="_GoBack"/>
      <w:bookmarkEnd w:id="0"/>
    </w:p>
    <w:p w:rsidR="00680FBF" w:rsidRDefault="00647F92">
      <w:pPr>
        <w:spacing w:line="360" w:lineRule="auto"/>
        <w:jc w:val="left"/>
        <w:textAlignment w:val="center"/>
        <w:rPr>
          <w:color w:val="000000" w:themeColor="text1"/>
        </w:rPr>
      </w:pPr>
      <w:r>
        <w:rPr>
          <w:color w:val="000000" w:themeColor="text1"/>
        </w:rPr>
        <w:t>1</w:t>
      </w:r>
      <w:r>
        <w:rPr>
          <w:color w:val="000000" w:themeColor="text1"/>
        </w:rPr>
        <w:t>．（</w:t>
      </w:r>
      <w:r>
        <w:rPr>
          <w:color w:val="000000" w:themeColor="text1"/>
        </w:rPr>
        <w:t>2022·</w:t>
      </w:r>
      <w:r>
        <w:rPr>
          <w:color w:val="000000" w:themeColor="text1"/>
        </w:rPr>
        <w:t>全国</w:t>
      </w:r>
      <w:r>
        <w:rPr>
          <w:rFonts w:hint="eastAsia"/>
          <w:color w:val="000000" w:themeColor="text1"/>
        </w:rPr>
        <w:t>乙卷</w:t>
      </w:r>
      <w:r>
        <w:rPr>
          <w:color w:val="000000" w:themeColor="text1"/>
        </w:rPr>
        <w:t>·</w:t>
      </w:r>
      <w:r>
        <w:rPr>
          <w:color w:val="000000" w:themeColor="text1"/>
        </w:rPr>
        <w:t>高考真题）</w:t>
      </w:r>
      <w:r>
        <w:rPr>
          <w:color w:val="000000" w:themeColor="text1"/>
        </w:rPr>
        <w:t>2021</w:t>
      </w:r>
      <w:r>
        <w:rPr>
          <w:color w:val="000000" w:themeColor="text1"/>
        </w:rPr>
        <w:t>年施行的《长江保护法》规定：国务院有关部门和长江流域省级人民政府负责落实国家长江流域协调机制的决策，按照职责分工负责长江保护相关工作。长江流域地方各级人民政府应当落实本行政区域的生态环境保护和修复、促进资源合理高效利用、优化产业结构和布局、维护长江流域生态安全的责任。上述规定（</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表明各级政府在长江保护中具有同等的职责</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赋予了地方各级政府在长江保护中更大的权限</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强调了各级政府在长江保护中加强统筹协调的重要性</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明晰了各级政府责任，有利于完善长江保护体制机制</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D</w:t>
      </w:r>
    </w:p>
    <w:p w:rsidR="00680FBF" w:rsidRDefault="00647F92">
      <w:pPr>
        <w:spacing w:line="360" w:lineRule="auto"/>
        <w:jc w:val="left"/>
        <w:textAlignment w:val="center"/>
        <w:rPr>
          <w:color w:val="FF0000"/>
        </w:rPr>
      </w:pPr>
      <w:r>
        <w:rPr>
          <w:color w:val="FF0000"/>
        </w:rPr>
        <w:t>【解析】</w:t>
      </w:r>
      <w:r>
        <w:rPr>
          <w:color w:val="FF0000"/>
        </w:rPr>
        <w:t>①</w:t>
      </w:r>
      <w:r>
        <w:rPr>
          <w:color w:val="FF0000"/>
        </w:rPr>
        <w:t>：政府级别不同，职责也就不同，</w:t>
      </w:r>
      <w:r>
        <w:rPr>
          <w:color w:val="FF0000"/>
        </w:rPr>
        <w:t>“</w:t>
      </w:r>
      <w:r>
        <w:rPr>
          <w:color w:val="FF0000"/>
        </w:rPr>
        <w:t>具有同等的职责</w:t>
      </w:r>
      <w:r>
        <w:rPr>
          <w:color w:val="FF0000"/>
        </w:rPr>
        <w:t>”</w:t>
      </w:r>
      <w:r>
        <w:rPr>
          <w:color w:val="FF0000"/>
        </w:rPr>
        <w:t>说法错误，</w:t>
      </w:r>
      <w:r>
        <w:rPr>
          <w:color w:val="FF0000"/>
        </w:rPr>
        <w:t>①</w:t>
      </w:r>
      <w:r>
        <w:rPr>
          <w:color w:val="FF0000"/>
        </w:rPr>
        <w:t>排除。</w:t>
      </w:r>
    </w:p>
    <w:p w:rsidR="00680FBF" w:rsidRDefault="00647F92">
      <w:pPr>
        <w:spacing w:line="360" w:lineRule="auto"/>
        <w:jc w:val="left"/>
        <w:textAlignment w:val="center"/>
        <w:rPr>
          <w:color w:val="FF0000"/>
        </w:rPr>
      </w:pPr>
      <w:r>
        <w:rPr>
          <w:color w:val="FF0000"/>
        </w:rPr>
        <w:t>②</w:t>
      </w:r>
      <w:r>
        <w:rPr>
          <w:color w:val="FF0000"/>
        </w:rPr>
        <w:t>：政府履行推进生态文明建设的职能，保护长江流域生态安全本就是长江流域地方各级政府的职责，材料中的举措并未赋予地方各级政府在长江保护中更大的权限，</w:t>
      </w:r>
      <w:r>
        <w:rPr>
          <w:color w:val="FF0000"/>
        </w:rPr>
        <w:t>②</w:t>
      </w:r>
      <w:r>
        <w:rPr>
          <w:color w:val="FF0000"/>
        </w:rPr>
        <w:t>错误。</w:t>
      </w:r>
    </w:p>
    <w:p w:rsidR="00680FBF" w:rsidRDefault="00647F92">
      <w:pPr>
        <w:spacing w:line="360" w:lineRule="auto"/>
        <w:jc w:val="left"/>
        <w:textAlignment w:val="center"/>
        <w:rPr>
          <w:color w:val="FF0000"/>
        </w:rPr>
      </w:pPr>
      <w:r>
        <w:rPr>
          <w:color w:val="FF0000"/>
        </w:rPr>
        <w:t>③④</w:t>
      </w:r>
      <w:r>
        <w:rPr>
          <w:color w:val="FF0000"/>
        </w:rPr>
        <w:t>：《长江保护法》关于国务院和长江流域各级人民政府在落实国家长江流域协调机制决策、维护长江流域生态安全等方面的规定，有利于完善长江保护体制机制，明晰各级政府责任，加强各级政府</w:t>
      </w:r>
      <w:r>
        <w:rPr>
          <w:color w:val="FF0000"/>
        </w:rPr>
        <w:t>在长江保护中的统筹协调，</w:t>
      </w:r>
      <w:r>
        <w:rPr>
          <w:color w:val="FF0000"/>
        </w:rPr>
        <w:t>③④</w:t>
      </w:r>
      <w:r>
        <w:rPr>
          <w:color w:val="FF0000"/>
        </w:rPr>
        <w:t>符合题意。</w:t>
      </w:r>
    </w:p>
    <w:p w:rsidR="00680FBF" w:rsidRDefault="00647F92">
      <w:pPr>
        <w:spacing w:line="360" w:lineRule="auto"/>
        <w:jc w:val="left"/>
        <w:textAlignment w:val="center"/>
        <w:rPr>
          <w:color w:val="FF0000"/>
        </w:rPr>
      </w:pPr>
      <w:r>
        <w:rPr>
          <w:color w:val="FF0000"/>
        </w:rPr>
        <w:t>故本题选</w:t>
      </w:r>
      <w:r>
        <w:rPr>
          <w:color w:val="FF0000"/>
        </w:rPr>
        <w:t>D</w:t>
      </w:r>
      <w:r>
        <w:rPr>
          <w:color w:val="FF0000"/>
        </w:rPr>
        <w:t>。</w:t>
      </w:r>
    </w:p>
    <w:p w:rsidR="00680FBF" w:rsidRDefault="00647F92">
      <w:pPr>
        <w:spacing w:line="360" w:lineRule="auto"/>
        <w:jc w:val="left"/>
        <w:textAlignment w:val="center"/>
        <w:rPr>
          <w:color w:val="000000" w:themeColor="text1"/>
        </w:rPr>
      </w:pPr>
      <w:r>
        <w:rPr>
          <w:color w:val="000000" w:themeColor="text1"/>
        </w:rPr>
        <w:t>2</w:t>
      </w:r>
      <w:r>
        <w:rPr>
          <w:color w:val="000000" w:themeColor="text1"/>
        </w:rPr>
        <w:t>．（</w:t>
      </w:r>
      <w:r>
        <w:rPr>
          <w:color w:val="000000" w:themeColor="text1"/>
        </w:rPr>
        <w:t>2022·</w:t>
      </w:r>
      <w:r>
        <w:rPr>
          <w:color w:val="000000" w:themeColor="text1"/>
        </w:rPr>
        <w:t>全国</w:t>
      </w:r>
      <w:r>
        <w:rPr>
          <w:rFonts w:hint="eastAsia"/>
          <w:color w:val="000000" w:themeColor="text1"/>
        </w:rPr>
        <w:t>甲卷</w:t>
      </w:r>
      <w:r>
        <w:rPr>
          <w:color w:val="000000" w:themeColor="text1"/>
        </w:rPr>
        <w:t>·</w:t>
      </w:r>
      <w:r>
        <w:rPr>
          <w:color w:val="000000" w:themeColor="text1"/>
        </w:rPr>
        <w:t>高考真题）某市建立惠企平台，接入税务、社保、市场监管等部门数据，进行数据协同、数据比对、数据审核，实现了企业诉求在线直达、政府服务在线落地、政策绩效在线评价、审批许可在线完成等功能。用</w:t>
      </w:r>
      <w:r>
        <w:rPr>
          <w:color w:val="000000" w:themeColor="text1"/>
        </w:rPr>
        <w:t>“</w:t>
      </w:r>
      <w:r>
        <w:rPr>
          <w:color w:val="000000" w:themeColor="text1"/>
        </w:rPr>
        <w:t>数据跑</w:t>
      </w:r>
      <w:r>
        <w:rPr>
          <w:color w:val="000000" w:themeColor="text1"/>
        </w:rPr>
        <w:t>”</w:t>
      </w:r>
      <w:r>
        <w:rPr>
          <w:color w:val="000000" w:themeColor="text1"/>
        </w:rPr>
        <w:t>代替</w:t>
      </w:r>
      <w:r>
        <w:rPr>
          <w:color w:val="000000" w:themeColor="text1"/>
        </w:rPr>
        <w:t>“</w:t>
      </w:r>
      <w:r>
        <w:rPr>
          <w:color w:val="000000" w:themeColor="text1"/>
        </w:rPr>
        <w:t>企业跑</w:t>
      </w:r>
      <w:r>
        <w:rPr>
          <w:color w:val="000000" w:themeColor="text1"/>
        </w:rPr>
        <w:t>”</w:t>
      </w:r>
      <w:r>
        <w:rPr>
          <w:color w:val="000000" w:themeColor="text1"/>
        </w:rPr>
        <w:t>（</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下放了行政事权，有助于理顺政企关系</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引入了科技手段，有助于提高行政效率</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扩大了监管职能，有助于维护市场秩序</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优化了政务服务，有助于改善营商环境</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D</w:t>
      </w:r>
    </w:p>
    <w:p w:rsidR="00680FBF" w:rsidRDefault="00647F92">
      <w:pPr>
        <w:spacing w:line="360" w:lineRule="auto"/>
        <w:jc w:val="left"/>
        <w:textAlignment w:val="center"/>
        <w:rPr>
          <w:color w:val="FF0000"/>
        </w:rPr>
      </w:pPr>
      <w:r>
        <w:rPr>
          <w:color w:val="FF0000"/>
        </w:rPr>
        <w:t>【解</w:t>
      </w:r>
      <w:r>
        <w:rPr>
          <w:color w:val="FF0000"/>
        </w:rPr>
        <w:t>析】</w:t>
      </w:r>
      <w:r>
        <w:rPr>
          <w:color w:val="FF0000"/>
        </w:rPr>
        <w:t>①</w:t>
      </w:r>
      <w:r>
        <w:rPr>
          <w:color w:val="FF0000"/>
        </w:rPr>
        <w:t>：材料强调的是优化政府的管理和服务职能，不涉及行政事权的下放，</w:t>
      </w:r>
      <w:r>
        <w:rPr>
          <w:color w:val="FF0000"/>
        </w:rPr>
        <w:t>①</w:t>
      </w:r>
      <w:r>
        <w:rPr>
          <w:color w:val="FF0000"/>
        </w:rPr>
        <w:t>排除。</w:t>
      </w:r>
    </w:p>
    <w:p w:rsidR="00680FBF" w:rsidRDefault="00647F92">
      <w:pPr>
        <w:spacing w:line="360" w:lineRule="auto"/>
        <w:jc w:val="left"/>
        <w:textAlignment w:val="center"/>
        <w:rPr>
          <w:color w:val="FF0000"/>
        </w:rPr>
      </w:pPr>
      <w:r>
        <w:rPr>
          <w:color w:val="FF0000"/>
        </w:rPr>
        <w:lastRenderedPageBreak/>
        <w:t>②</w:t>
      </w:r>
      <w:r>
        <w:rPr>
          <w:color w:val="FF0000"/>
        </w:rPr>
        <w:t>：用</w:t>
      </w:r>
      <w:r>
        <w:rPr>
          <w:color w:val="FF0000"/>
        </w:rPr>
        <w:t>“</w:t>
      </w:r>
      <w:r>
        <w:rPr>
          <w:color w:val="FF0000"/>
        </w:rPr>
        <w:t>数据跑</w:t>
      </w:r>
      <w:r>
        <w:rPr>
          <w:color w:val="FF0000"/>
        </w:rPr>
        <w:t>”</w:t>
      </w:r>
      <w:r>
        <w:rPr>
          <w:color w:val="FF0000"/>
        </w:rPr>
        <w:t>代替</w:t>
      </w:r>
      <w:r>
        <w:rPr>
          <w:color w:val="FF0000"/>
        </w:rPr>
        <w:t>“</w:t>
      </w:r>
      <w:r>
        <w:rPr>
          <w:color w:val="FF0000"/>
        </w:rPr>
        <w:t>企业跑</w:t>
      </w:r>
      <w:r>
        <w:rPr>
          <w:color w:val="FF0000"/>
        </w:rPr>
        <w:t>”</w:t>
      </w:r>
      <w:r>
        <w:rPr>
          <w:color w:val="FF0000"/>
        </w:rPr>
        <w:t>通过引入科技手段，有助于提高行政效率，</w:t>
      </w:r>
      <w:r>
        <w:rPr>
          <w:color w:val="FF0000"/>
        </w:rPr>
        <w:t>②</w:t>
      </w:r>
      <w:r>
        <w:rPr>
          <w:color w:val="FF0000"/>
        </w:rPr>
        <w:t>正确。</w:t>
      </w:r>
    </w:p>
    <w:p w:rsidR="00680FBF" w:rsidRDefault="00647F92">
      <w:pPr>
        <w:spacing w:line="360" w:lineRule="auto"/>
        <w:jc w:val="left"/>
        <w:textAlignment w:val="center"/>
        <w:rPr>
          <w:color w:val="FF0000"/>
        </w:rPr>
      </w:pPr>
      <w:r>
        <w:rPr>
          <w:color w:val="FF0000"/>
        </w:rPr>
        <w:t>③</w:t>
      </w:r>
      <w:r>
        <w:rPr>
          <w:color w:val="FF0000"/>
        </w:rPr>
        <w:t>：监管职能不能随意扩大，夸大了其作用，</w:t>
      </w:r>
      <w:r>
        <w:rPr>
          <w:color w:val="FF0000"/>
        </w:rPr>
        <w:t>③</w:t>
      </w:r>
      <w:r>
        <w:rPr>
          <w:color w:val="FF0000"/>
        </w:rPr>
        <w:t>排除。</w:t>
      </w:r>
    </w:p>
    <w:p w:rsidR="00680FBF" w:rsidRDefault="00647F92">
      <w:pPr>
        <w:spacing w:line="360" w:lineRule="auto"/>
        <w:jc w:val="left"/>
        <w:textAlignment w:val="center"/>
        <w:rPr>
          <w:color w:val="FF0000"/>
        </w:rPr>
      </w:pPr>
      <w:r>
        <w:rPr>
          <w:color w:val="FF0000"/>
        </w:rPr>
        <w:t>④</w:t>
      </w:r>
      <w:r>
        <w:rPr>
          <w:color w:val="FF0000"/>
        </w:rPr>
        <w:t>：该市建立惠企平台，实现了企业诉求在线直达、政府服务在线落地、政策绩效在线评价、审批许可在线完成等功能，有利于优化政务服务，进而改善营商环境，</w:t>
      </w:r>
      <w:r>
        <w:rPr>
          <w:color w:val="FF0000"/>
        </w:rPr>
        <w:t>④</w:t>
      </w:r>
      <w:r>
        <w:rPr>
          <w:color w:val="FF0000"/>
        </w:rPr>
        <w:t>正确。</w:t>
      </w:r>
    </w:p>
    <w:p w:rsidR="00680FBF" w:rsidRDefault="00647F92">
      <w:pPr>
        <w:spacing w:line="360" w:lineRule="auto"/>
        <w:jc w:val="left"/>
        <w:textAlignment w:val="center"/>
        <w:rPr>
          <w:color w:val="FF0000"/>
        </w:rPr>
      </w:pPr>
      <w:r>
        <w:rPr>
          <w:color w:val="FF0000"/>
        </w:rPr>
        <w:t>故本题选</w:t>
      </w:r>
      <w:r>
        <w:rPr>
          <w:color w:val="FF0000"/>
        </w:rPr>
        <w:t>D</w:t>
      </w:r>
      <w:r>
        <w:rPr>
          <w:color w:val="FF0000"/>
        </w:rPr>
        <w:t>。</w:t>
      </w:r>
    </w:p>
    <w:p w:rsidR="00680FBF" w:rsidRDefault="00647F92">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680FBF" w:rsidRDefault="00647F92">
      <w:pPr>
        <w:spacing w:line="360" w:lineRule="auto"/>
        <w:jc w:val="left"/>
        <w:textAlignment w:val="center"/>
        <w:rPr>
          <w:color w:val="000000" w:themeColor="text1"/>
        </w:rPr>
      </w:pPr>
      <w:r>
        <w:rPr>
          <w:color w:val="000000" w:themeColor="text1"/>
        </w:rPr>
        <w:t xml:space="preserve"> 3</w:t>
      </w:r>
      <w:r>
        <w:rPr>
          <w:color w:val="000000" w:themeColor="text1"/>
        </w:rPr>
        <w:t>．（</w:t>
      </w:r>
      <w:r>
        <w:rPr>
          <w:color w:val="000000" w:themeColor="text1"/>
        </w:rPr>
        <w:t>2022·</w:t>
      </w:r>
      <w:r>
        <w:rPr>
          <w:color w:val="000000" w:themeColor="text1"/>
        </w:rPr>
        <w:t>广西广西</w:t>
      </w:r>
      <w:r>
        <w:rPr>
          <w:color w:val="000000" w:themeColor="text1"/>
        </w:rPr>
        <w:t>·</w:t>
      </w:r>
      <w:r>
        <w:rPr>
          <w:color w:val="000000" w:themeColor="text1"/>
        </w:rPr>
        <w:t>一模）人民监督员制度是对检察机关检察权实行监督的制度，是人民群众有序参与司法、监督司法的重要形式。</w:t>
      </w:r>
      <w:r>
        <w:rPr>
          <w:color w:val="000000" w:themeColor="text1"/>
        </w:rPr>
        <w:t>2022</w:t>
      </w:r>
      <w:r>
        <w:rPr>
          <w:color w:val="000000" w:themeColor="text1"/>
        </w:rPr>
        <w:t>年</w:t>
      </w:r>
      <w:r>
        <w:rPr>
          <w:color w:val="000000" w:themeColor="text1"/>
        </w:rPr>
        <w:t>2</w:t>
      </w:r>
      <w:r>
        <w:rPr>
          <w:color w:val="000000" w:themeColor="text1"/>
        </w:rPr>
        <w:t>月</w:t>
      </w:r>
      <w:r>
        <w:rPr>
          <w:color w:val="000000" w:themeColor="text1"/>
        </w:rPr>
        <w:t>7</w:t>
      </w:r>
      <w:r>
        <w:rPr>
          <w:color w:val="000000" w:themeColor="text1"/>
        </w:rPr>
        <w:t>日新华社指出，全国目前共有人民监督员</w:t>
      </w:r>
      <w:r>
        <w:rPr>
          <w:color w:val="000000" w:themeColor="text1"/>
        </w:rPr>
        <w:t>2.3</w:t>
      </w:r>
      <w:r>
        <w:rPr>
          <w:color w:val="000000" w:themeColor="text1"/>
        </w:rPr>
        <w:t>万余人。</w:t>
      </w:r>
      <w:r>
        <w:rPr>
          <w:color w:val="000000" w:themeColor="text1"/>
        </w:rPr>
        <w:t>2021</w:t>
      </w:r>
      <w:r>
        <w:rPr>
          <w:color w:val="000000" w:themeColor="text1"/>
        </w:rPr>
        <w:t>年人民监督员监督检察机关办案活动</w:t>
      </w:r>
      <w:r>
        <w:rPr>
          <w:color w:val="000000" w:themeColor="text1"/>
        </w:rPr>
        <w:t>11</w:t>
      </w:r>
      <w:r>
        <w:rPr>
          <w:color w:val="000000" w:themeColor="text1"/>
        </w:rPr>
        <w:t>万余人次。人民监督员制度（</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有利于推动检务公开，促进司法公正</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是社会主义民主最为广泛而深刻的实践</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是法律监督机关积极接受外部监督的举措</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强化民主监督，赋予了人民一定的检察权</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A</w:t>
      </w:r>
    </w:p>
    <w:p w:rsidR="00680FBF" w:rsidRDefault="00647F92">
      <w:pPr>
        <w:spacing w:line="360" w:lineRule="auto"/>
        <w:jc w:val="left"/>
        <w:textAlignment w:val="center"/>
        <w:rPr>
          <w:color w:val="FF0000"/>
        </w:rPr>
      </w:pPr>
      <w:r>
        <w:rPr>
          <w:color w:val="FF0000"/>
        </w:rPr>
        <w:t>【解析】</w:t>
      </w:r>
      <w:r>
        <w:rPr>
          <w:color w:val="FF0000"/>
        </w:rPr>
        <w:t>①③</w:t>
      </w:r>
      <w:r>
        <w:rPr>
          <w:color w:val="FF0000"/>
        </w:rPr>
        <w:t>：人民监督员制度是</w:t>
      </w:r>
      <w:r>
        <w:rPr>
          <w:color w:val="FF0000"/>
        </w:rPr>
        <w:t>对检察机关检察权实行监督的制度，是人民群众有序参与司法、监督司法的重要形式。实行这一制度是法律监督机关积极接受外部监督的举措，有利于推动检务公开，促进司法公正，</w:t>
      </w:r>
      <w:r>
        <w:rPr>
          <w:color w:val="FF0000"/>
        </w:rPr>
        <w:t>①③</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：实行村民自治和城市居民自治，以扩大基层民主，是社会主义民主最为广泛而深刻的实践，</w:t>
      </w:r>
      <w:r>
        <w:rPr>
          <w:color w:val="FF0000"/>
        </w:rPr>
        <w:t>②</w:t>
      </w:r>
      <w:r>
        <w:rPr>
          <w:color w:val="FF0000"/>
        </w:rPr>
        <w:t>错误。</w:t>
      </w:r>
    </w:p>
    <w:p w:rsidR="00680FBF" w:rsidRDefault="00647F92">
      <w:pPr>
        <w:spacing w:line="360" w:lineRule="auto"/>
        <w:jc w:val="left"/>
        <w:textAlignment w:val="center"/>
        <w:rPr>
          <w:color w:val="FF0000"/>
        </w:rPr>
      </w:pPr>
      <w:r>
        <w:rPr>
          <w:color w:val="FF0000"/>
        </w:rPr>
        <w:t>④</w:t>
      </w:r>
      <w:r>
        <w:rPr>
          <w:color w:val="FF0000"/>
        </w:rPr>
        <w:t>：人民群众依法享有监督权，但没有检察权。行使检察权的主体是人民检察院，</w:t>
      </w:r>
      <w:r>
        <w:rPr>
          <w:color w:val="FF0000"/>
        </w:rPr>
        <w:t>④</w:t>
      </w:r>
      <w:r>
        <w:rPr>
          <w:color w:val="FF0000"/>
        </w:rPr>
        <w:t>错误。</w:t>
      </w:r>
      <w:r>
        <w:rPr>
          <w:color w:val="FF0000"/>
        </w:rPr>
        <w:t xml:space="preserve"> </w:t>
      </w:r>
    </w:p>
    <w:p w:rsidR="00680FBF" w:rsidRDefault="00647F92">
      <w:pPr>
        <w:spacing w:line="360" w:lineRule="auto"/>
        <w:jc w:val="left"/>
        <w:textAlignment w:val="center"/>
        <w:rPr>
          <w:color w:val="FF0000"/>
        </w:rPr>
      </w:pPr>
      <w:r>
        <w:rPr>
          <w:color w:val="FF0000"/>
        </w:rPr>
        <w:t>故本题选</w:t>
      </w:r>
      <w:r>
        <w:rPr>
          <w:color w:val="FF0000"/>
        </w:rPr>
        <w:t>A</w:t>
      </w:r>
      <w:r>
        <w:rPr>
          <w:color w:val="FF0000"/>
        </w:rPr>
        <w:t>。</w:t>
      </w:r>
    </w:p>
    <w:p w:rsidR="00680FBF" w:rsidRDefault="00647F92">
      <w:pPr>
        <w:spacing w:line="360" w:lineRule="auto"/>
        <w:jc w:val="left"/>
        <w:textAlignment w:val="center"/>
        <w:rPr>
          <w:color w:val="000000" w:themeColor="text1"/>
        </w:rPr>
      </w:pPr>
      <w:r>
        <w:rPr>
          <w:color w:val="000000" w:themeColor="text1"/>
        </w:rPr>
        <w:t>4</w:t>
      </w:r>
      <w:r>
        <w:rPr>
          <w:color w:val="000000" w:themeColor="text1"/>
        </w:rPr>
        <w:t>．（</w:t>
      </w:r>
      <w:r>
        <w:rPr>
          <w:color w:val="000000" w:themeColor="text1"/>
        </w:rPr>
        <w:t>2022·</w:t>
      </w:r>
      <w:r>
        <w:rPr>
          <w:color w:val="000000" w:themeColor="text1"/>
        </w:rPr>
        <w:t>云南昆明</w:t>
      </w:r>
      <w:r>
        <w:rPr>
          <w:color w:val="000000" w:themeColor="text1"/>
        </w:rPr>
        <w:t>·</w:t>
      </w:r>
      <w:r>
        <w:rPr>
          <w:color w:val="000000" w:themeColor="text1"/>
        </w:rPr>
        <w:t>一模）为深化</w:t>
      </w:r>
      <w:r>
        <w:rPr>
          <w:color w:val="000000" w:themeColor="text1"/>
        </w:rPr>
        <w:t>“</w:t>
      </w:r>
      <w:r>
        <w:rPr>
          <w:color w:val="000000" w:themeColor="text1"/>
        </w:rPr>
        <w:t>证照分离</w:t>
      </w:r>
      <w:r>
        <w:rPr>
          <w:color w:val="000000" w:themeColor="text1"/>
        </w:rPr>
        <w:t>”</w:t>
      </w:r>
      <w:r>
        <w:rPr>
          <w:color w:val="000000" w:themeColor="text1"/>
        </w:rPr>
        <w:t>改革，进一步推进</w:t>
      </w:r>
      <w:r>
        <w:rPr>
          <w:color w:val="000000" w:themeColor="text1"/>
        </w:rPr>
        <w:t>“</w:t>
      </w:r>
      <w:r>
        <w:rPr>
          <w:color w:val="000000" w:themeColor="text1"/>
        </w:rPr>
        <w:t>放管服</w:t>
      </w:r>
      <w:r>
        <w:rPr>
          <w:color w:val="000000" w:themeColor="text1"/>
        </w:rPr>
        <w:t>”</w:t>
      </w:r>
      <w:r>
        <w:rPr>
          <w:color w:val="000000" w:themeColor="text1"/>
        </w:rPr>
        <w:t>改革，激发市场主体活力，维护国家法制统一、尊严和权威，国务院对</w:t>
      </w:r>
      <w:r>
        <w:rPr>
          <w:color w:val="000000" w:themeColor="text1"/>
        </w:rPr>
        <w:t>“</w:t>
      </w:r>
      <w:r>
        <w:rPr>
          <w:color w:val="000000" w:themeColor="text1"/>
        </w:rPr>
        <w:t>证照</w:t>
      </w:r>
      <w:r>
        <w:rPr>
          <w:color w:val="000000" w:themeColor="text1"/>
        </w:rPr>
        <w:t>分离</w:t>
      </w:r>
      <w:r>
        <w:rPr>
          <w:color w:val="000000" w:themeColor="text1"/>
        </w:rPr>
        <w:t>”</w:t>
      </w:r>
      <w:r>
        <w:rPr>
          <w:color w:val="000000" w:themeColor="text1"/>
        </w:rPr>
        <w:t>改革涉及的行政法规及其与民法典规定和原则不一致的行政法规进行了清理，决定对</w:t>
      </w:r>
      <w:r>
        <w:rPr>
          <w:color w:val="000000" w:themeColor="text1"/>
        </w:rPr>
        <w:t>14</w:t>
      </w:r>
      <w:r>
        <w:rPr>
          <w:color w:val="000000" w:themeColor="text1"/>
        </w:rPr>
        <w:t>部行政法规的部分条款予以修改，对</w:t>
      </w:r>
      <w:r>
        <w:rPr>
          <w:color w:val="000000" w:themeColor="text1"/>
        </w:rPr>
        <w:t>6</w:t>
      </w:r>
      <w:r>
        <w:rPr>
          <w:color w:val="000000" w:themeColor="text1"/>
        </w:rPr>
        <w:t>部行政法规予以废止。国务院对相关行政法规的修改和废止（</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是国务院行使立法权，与时俱进完善行政法规的体现</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有利于完善政府组织结构，提升政府治理效能</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表明国务院依照法定权限和程序，推动实现良法善政</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旨在创新行政监管方式，降低市场主体制度性交易成本</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lastRenderedPageBreak/>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A</w:t>
      </w:r>
    </w:p>
    <w:p w:rsidR="00680FBF" w:rsidRDefault="00647F92">
      <w:pPr>
        <w:spacing w:line="360" w:lineRule="auto"/>
        <w:jc w:val="left"/>
        <w:textAlignment w:val="center"/>
        <w:rPr>
          <w:color w:val="FF0000"/>
        </w:rPr>
      </w:pPr>
      <w:r>
        <w:rPr>
          <w:color w:val="FF0000"/>
        </w:rPr>
        <w:t>【解析】</w:t>
      </w:r>
      <w:r>
        <w:rPr>
          <w:color w:val="FF0000"/>
        </w:rPr>
        <w:t>①③</w:t>
      </w:r>
      <w:r>
        <w:rPr>
          <w:color w:val="FF0000"/>
        </w:rPr>
        <w:t>：国务院对相关行政法规的修改和废止是国务院行使立法权，与时俱进完善</w:t>
      </w:r>
      <w:r>
        <w:rPr>
          <w:color w:val="FF0000"/>
        </w:rPr>
        <w:t>行政法规的体现，表明国务院依照法定权限和程序，推动实现良法善政，</w:t>
      </w:r>
      <w:r>
        <w:rPr>
          <w:color w:val="FF0000"/>
        </w:rPr>
        <w:t>①③</w:t>
      </w:r>
      <w:r>
        <w:rPr>
          <w:color w:val="FF0000"/>
        </w:rPr>
        <w:t>正确。</w:t>
      </w:r>
    </w:p>
    <w:p w:rsidR="00680FBF" w:rsidRDefault="00647F92">
      <w:pPr>
        <w:spacing w:line="360" w:lineRule="auto"/>
        <w:jc w:val="left"/>
        <w:textAlignment w:val="center"/>
        <w:rPr>
          <w:color w:val="FF0000"/>
        </w:rPr>
      </w:pPr>
      <w:r>
        <w:rPr>
          <w:color w:val="FF0000"/>
        </w:rPr>
        <w:t>②</w:t>
      </w:r>
      <w:r>
        <w:rPr>
          <w:color w:val="FF0000"/>
        </w:rPr>
        <w:t>：国务院对相关行政法规的修改和废止与</w:t>
      </w:r>
      <w:r>
        <w:rPr>
          <w:color w:val="FF0000"/>
        </w:rPr>
        <w:t>“</w:t>
      </w:r>
      <w:r>
        <w:rPr>
          <w:color w:val="FF0000"/>
        </w:rPr>
        <w:t>完善政府组织结构</w:t>
      </w:r>
      <w:r>
        <w:rPr>
          <w:color w:val="FF0000"/>
        </w:rPr>
        <w:t>”</w:t>
      </w:r>
      <w:r>
        <w:rPr>
          <w:color w:val="FF0000"/>
        </w:rPr>
        <w:t>无关，</w:t>
      </w:r>
      <w:r>
        <w:rPr>
          <w:color w:val="FF0000"/>
        </w:rPr>
        <w:t>②</w:t>
      </w:r>
      <w:r>
        <w:rPr>
          <w:color w:val="FF0000"/>
        </w:rPr>
        <w:t>排除。</w:t>
      </w:r>
    </w:p>
    <w:p w:rsidR="00680FBF" w:rsidRDefault="00647F92">
      <w:pPr>
        <w:spacing w:line="360" w:lineRule="auto"/>
        <w:jc w:val="left"/>
        <w:textAlignment w:val="center"/>
        <w:rPr>
          <w:color w:val="FF0000"/>
        </w:rPr>
      </w:pPr>
      <w:r>
        <w:rPr>
          <w:color w:val="FF0000"/>
        </w:rPr>
        <w:t>④</w:t>
      </w:r>
      <w:r>
        <w:rPr>
          <w:color w:val="FF0000"/>
        </w:rPr>
        <w:t>：国务院对相关行政法规的修改和废止目的在于推进政府部门依法行政，而不是</w:t>
      </w:r>
      <w:r>
        <w:rPr>
          <w:color w:val="FF0000"/>
        </w:rPr>
        <w:t>“</w:t>
      </w:r>
      <w:r>
        <w:rPr>
          <w:color w:val="FF0000"/>
        </w:rPr>
        <w:t>创新行政监管方式，降低市场主体制度性交易成本</w:t>
      </w:r>
      <w:r>
        <w:rPr>
          <w:color w:val="FF0000"/>
        </w:rPr>
        <w:t>”</w:t>
      </w:r>
      <w:r>
        <w:rPr>
          <w:color w:val="FF0000"/>
        </w:rPr>
        <w:t>，</w:t>
      </w:r>
      <w:r>
        <w:rPr>
          <w:color w:val="FF0000"/>
        </w:rPr>
        <w:t>④</w:t>
      </w:r>
      <w:r>
        <w:rPr>
          <w:color w:val="FF0000"/>
        </w:rPr>
        <w:t>错误。</w:t>
      </w:r>
    </w:p>
    <w:p w:rsidR="00680FBF" w:rsidRDefault="00647F92">
      <w:pPr>
        <w:spacing w:line="360" w:lineRule="auto"/>
        <w:jc w:val="left"/>
        <w:textAlignment w:val="center"/>
        <w:rPr>
          <w:color w:val="FF0000"/>
        </w:rPr>
      </w:pPr>
      <w:r>
        <w:rPr>
          <w:color w:val="FF0000"/>
        </w:rPr>
        <w:t>故本题选</w:t>
      </w:r>
      <w:r>
        <w:rPr>
          <w:color w:val="FF0000"/>
        </w:rPr>
        <w:t>A</w:t>
      </w:r>
      <w:r>
        <w:rPr>
          <w:color w:val="FF0000"/>
        </w:rPr>
        <w:t>。</w:t>
      </w:r>
    </w:p>
    <w:p w:rsidR="00680FBF" w:rsidRDefault="00647F92">
      <w:pPr>
        <w:spacing w:line="360" w:lineRule="auto"/>
        <w:jc w:val="left"/>
        <w:textAlignment w:val="center"/>
        <w:rPr>
          <w:color w:val="000000" w:themeColor="text1"/>
        </w:rPr>
      </w:pPr>
      <w:r>
        <w:rPr>
          <w:color w:val="000000" w:themeColor="text1"/>
        </w:rPr>
        <w:t>5</w:t>
      </w:r>
      <w:r>
        <w:rPr>
          <w:color w:val="000000" w:themeColor="text1"/>
        </w:rPr>
        <w:t>．（</w:t>
      </w:r>
      <w:r>
        <w:rPr>
          <w:color w:val="000000" w:themeColor="text1"/>
        </w:rPr>
        <w:t>2022·</w:t>
      </w:r>
      <w:r>
        <w:rPr>
          <w:color w:val="000000" w:themeColor="text1"/>
        </w:rPr>
        <w:t>贵州</w:t>
      </w:r>
      <w:r>
        <w:rPr>
          <w:color w:val="000000" w:themeColor="text1"/>
        </w:rPr>
        <w:t>·</w:t>
      </w:r>
      <w:r>
        <w:rPr>
          <w:color w:val="000000" w:themeColor="text1"/>
        </w:rPr>
        <w:t>一模）</w:t>
      </w:r>
      <w:r>
        <w:rPr>
          <w:color w:val="000000" w:themeColor="text1"/>
        </w:rPr>
        <w:t>2021</w:t>
      </w:r>
      <w:r>
        <w:rPr>
          <w:color w:val="000000" w:themeColor="text1"/>
        </w:rPr>
        <w:t>年，全国公安机关积极回应人民群众新期待，大力推进户政服务改革，全国范围已实现工作调动、大中专录取学生、大中专学生毕业等</w:t>
      </w:r>
      <w:r>
        <w:rPr>
          <w:color w:val="000000" w:themeColor="text1"/>
        </w:rPr>
        <w:t>5</w:t>
      </w:r>
      <w:r>
        <w:rPr>
          <w:color w:val="000000" w:themeColor="text1"/>
        </w:rPr>
        <w:t>项户口迁移和开具户籍类证明</w:t>
      </w:r>
      <w:r>
        <w:rPr>
          <w:color w:val="000000" w:themeColor="text1"/>
        </w:rPr>
        <w:t>“</w:t>
      </w:r>
      <w:r>
        <w:rPr>
          <w:color w:val="000000" w:themeColor="text1"/>
        </w:rPr>
        <w:t>跨省通办</w:t>
      </w:r>
      <w:r>
        <w:rPr>
          <w:color w:val="000000" w:themeColor="text1"/>
        </w:rPr>
        <w:t>”</w:t>
      </w:r>
      <w:r>
        <w:rPr>
          <w:color w:val="000000" w:themeColor="text1"/>
        </w:rPr>
        <w:t>，为群众节约经费约</w:t>
      </w:r>
      <w:r>
        <w:rPr>
          <w:color w:val="000000" w:themeColor="text1"/>
        </w:rPr>
        <w:t>3</w:t>
      </w:r>
      <w:r>
        <w:rPr>
          <w:color w:val="000000" w:themeColor="text1"/>
        </w:rPr>
        <w:t>亿</w:t>
      </w:r>
      <w:r>
        <w:rPr>
          <w:color w:val="000000" w:themeColor="text1"/>
        </w:rPr>
        <w:t>元，使高频户政业务</w:t>
      </w:r>
      <w:r>
        <w:rPr>
          <w:color w:val="000000" w:themeColor="text1"/>
        </w:rPr>
        <w:t>“</w:t>
      </w:r>
      <w:r>
        <w:rPr>
          <w:color w:val="000000" w:themeColor="text1"/>
        </w:rPr>
        <w:t>多地跑、折返跑</w:t>
      </w:r>
      <w:r>
        <w:rPr>
          <w:color w:val="000000" w:themeColor="text1"/>
        </w:rPr>
        <w:t>”</w:t>
      </w:r>
      <w:r>
        <w:rPr>
          <w:color w:val="000000" w:themeColor="text1"/>
        </w:rPr>
        <w:t>成为历史。公安机关此举，有利于（</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区域协同发展，提高人口素质</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转变政府职能，回应群众关切</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树立政府权威，强化管理职能</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完善户籍制度，提升服务水平</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D</w:t>
      </w:r>
    </w:p>
    <w:p w:rsidR="00680FBF" w:rsidRDefault="00647F92">
      <w:pPr>
        <w:spacing w:line="360" w:lineRule="auto"/>
        <w:jc w:val="left"/>
        <w:textAlignment w:val="center"/>
        <w:rPr>
          <w:color w:val="FF0000"/>
        </w:rPr>
      </w:pPr>
      <w:r>
        <w:rPr>
          <w:color w:val="FF0000"/>
        </w:rPr>
        <w:t>【解析】</w:t>
      </w:r>
      <w:r>
        <w:rPr>
          <w:color w:val="FF0000"/>
        </w:rPr>
        <w:t>②④</w:t>
      </w:r>
      <w:r>
        <w:rPr>
          <w:color w:val="FF0000"/>
        </w:rPr>
        <w:t>：公安机关此举有利于为人民群众跨省办理业务提供便捷，让多地跑、折返跑成为历史，体现政府部门转变政府职能，关心人民群众，提升为人民服务的水平，</w:t>
      </w:r>
      <w:r>
        <w:rPr>
          <w:color w:val="FF0000"/>
        </w:rPr>
        <w:t>②④</w:t>
      </w:r>
      <w:r>
        <w:rPr>
          <w:color w:val="FF0000"/>
        </w:rPr>
        <w:t>符合题意。</w:t>
      </w:r>
    </w:p>
    <w:p w:rsidR="00680FBF" w:rsidRDefault="00647F92">
      <w:pPr>
        <w:spacing w:line="360" w:lineRule="auto"/>
        <w:jc w:val="left"/>
        <w:textAlignment w:val="center"/>
        <w:rPr>
          <w:color w:val="FF0000"/>
        </w:rPr>
      </w:pPr>
      <w:r>
        <w:rPr>
          <w:color w:val="FF0000"/>
        </w:rPr>
        <w:t>①</w:t>
      </w:r>
      <w:r>
        <w:rPr>
          <w:color w:val="FF0000"/>
        </w:rPr>
        <w:t>：公安机关此举体现更好的为人民服务，与区域协同发展、人口素质无关，</w:t>
      </w:r>
      <w:r>
        <w:rPr>
          <w:color w:val="FF0000"/>
        </w:rPr>
        <w:t>①</w:t>
      </w:r>
      <w:r>
        <w:rPr>
          <w:color w:val="FF0000"/>
        </w:rPr>
        <w:t>不符合题意。</w:t>
      </w:r>
    </w:p>
    <w:p w:rsidR="00680FBF" w:rsidRDefault="00647F92">
      <w:pPr>
        <w:spacing w:line="360" w:lineRule="auto"/>
        <w:jc w:val="left"/>
        <w:textAlignment w:val="center"/>
        <w:rPr>
          <w:color w:val="FF0000"/>
        </w:rPr>
      </w:pPr>
      <w:r>
        <w:rPr>
          <w:color w:val="FF0000"/>
        </w:rPr>
        <w:t>③</w:t>
      </w:r>
      <w:r>
        <w:rPr>
          <w:color w:val="FF0000"/>
        </w:rPr>
        <w:t>：公安机关此举的目的是为了提升为人民服务的水平，更好的为人民服务，不是为了树立政府权威，同时强化的是政府的服务职能，</w:t>
      </w:r>
      <w:r>
        <w:rPr>
          <w:color w:val="FF0000"/>
        </w:rPr>
        <w:t>③</w:t>
      </w:r>
      <w:r>
        <w:rPr>
          <w:color w:val="FF0000"/>
        </w:rPr>
        <w:t>不符合题意。</w:t>
      </w:r>
    </w:p>
    <w:p w:rsidR="00680FBF" w:rsidRDefault="00647F92">
      <w:pPr>
        <w:spacing w:line="360" w:lineRule="auto"/>
        <w:jc w:val="left"/>
        <w:textAlignment w:val="center"/>
        <w:rPr>
          <w:color w:val="FF0000"/>
        </w:rPr>
      </w:pPr>
      <w:r>
        <w:rPr>
          <w:color w:val="FF0000"/>
        </w:rPr>
        <w:t>故本题选</w:t>
      </w:r>
      <w:r>
        <w:rPr>
          <w:color w:val="FF0000"/>
        </w:rPr>
        <w:t>D</w:t>
      </w:r>
      <w:r>
        <w:rPr>
          <w:color w:val="FF0000"/>
        </w:rPr>
        <w:t>。</w:t>
      </w:r>
    </w:p>
    <w:p w:rsidR="00680FBF" w:rsidRDefault="00647F92">
      <w:pPr>
        <w:spacing w:line="360" w:lineRule="auto"/>
        <w:jc w:val="left"/>
        <w:textAlignment w:val="center"/>
        <w:rPr>
          <w:color w:val="000000" w:themeColor="text1"/>
        </w:rPr>
      </w:pPr>
      <w:r>
        <w:rPr>
          <w:color w:val="000000" w:themeColor="text1"/>
        </w:rPr>
        <w:t>6</w:t>
      </w:r>
      <w:r>
        <w:rPr>
          <w:color w:val="000000" w:themeColor="text1"/>
        </w:rPr>
        <w:t>．（</w:t>
      </w:r>
      <w:r>
        <w:rPr>
          <w:color w:val="000000" w:themeColor="text1"/>
        </w:rPr>
        <w:t>2022·</w:t>
      </w:r>
      <w:r>
        <w:rPr>
          <w:rFonts w:hint="eastAsia"/>
          <w:color w:val="000000" w:themeColor="text1"/>
        </w:rPr>
        <w:t>内蒙古包头</w:t>
      </w:r>
      <w:r>
        <w:rPr>
          <w:color w:val="000000" w:themeColor="text1"/>
        </w:rPr>
        <w:t>·</w:t>
      </w:r>
      <w:r>
        <w:rPr>
          <w:rFonts w:hint="eastAsia"/>
          <w:color w:val="000000" w:themeColor="text1"/>
        </w:rPr>
        <w:t>一模</w:t>
      </w:r>
      <w:r>
        <w:rPr>
          <w:color w:val="000000" w:themeColor="text1"/>
        </w:rPr>
        <w:t>）《内蒙古自治区以更优营商环境服务市场主体行动方案</w:t>
      </w:r>
      <w:r>
        <w:rPr>
          <w:color w:val="000000" w:themeColor="text1"/>
        </w:rPr>
        <w:t>)</w:t>
      </w:r>
      <w:r>
        <w:rPr>
          <w:color w:val="000000" w:themeColor="text1"/>
        </w:rPr>
        <w:t>于</w:t>
      </w:r>
      <w:r>
        <w:rPr>
          <w:color w:val="000000" w:themeColor="text1"/>
        </w:rPr>
        <w:t>2022</w:t>
      </w:r>
      <w:r>
        <w:rPr>
          <w:color w:val="000000" w:themeColor="text1"/>
        </w:rPr>
        <w:t>年</w:t>
      </w:r>
      <w:r>
        <w:rPr>
          <w:color w:val="000000" w:themeColor="text1"/>
        </w:rPr>
        <w:t>2</w:t>
      </w:r>
      <w:r>
        <w:rPr>
          <w:color w:val="000000" w:themeColor="text1"/>
        </w:rPr>
        <w:t>月</w:t>
      </w:r>
      <w:r>
        <w:rPr>
          <w:color w:val="000000" w:themeColor="text1"/>
        </w:rPr>
        <w:t>1</w:t>
      </w:r>
      <w:r>
        <w:rPr>
          <w:color w:val="000000" w:themeColor="text1"/>
        </w:rPr>
        <w:t>日起发布实施。该方案指出</w:t>
      </w:r>
      <w:r>
        <w:rPr>
          <w:color w:val="000000" w:themeColor="text1"/>
        </w:rPr>
        <w:t>,</w:t>
      </w:r>
      <w:r>
        <w:rPr>
          <w:color w:val="000000" w:themeColor="text1"/>
        </w:rPr>
        <w:t>要运用数字化手段压缩时间、压减环节、减少材料、提升效率</w:t>
      </w:r>
      <w:r>
        <w:rPr>
          <w:color w:val="000000" w:themeColor="text1"/>
        </w:rPr>
        <w:t>,</w:t>
      </w:r>
      <w:r>
        <w:rPr>
          <w:color w:val="000000" w:themeColor="text1"/>
        </w:rPr>
        <w:t>实现联办事项统一受理、市场主体</w:t>
      </w:r>
      <w:r>
        <w:rPr>
          <w:color w:val="000000" w:themeColor="text1"/>
        </w:rPr>
        <w:t>"</w:t>
      </w:r>
      <w:r>
        <w:rPr>
          <w:color w:val="000000" w:themeColor="text1"/>
        </w:rPr>
        <w:t>只报一次</w:t>
      </w:r>
      <w:r>
        <w:rPr>
          <w:color w:val="000000" w:themeColor="text1"/>
        </w:rPr>
        <w:t>”</w:t>
      </w:r>
      <w:r>
        <w:rPr>
          <w:color w:val="000000" w:themeColor="text1"/>
        </w:rPr>
        <w:t>、复杂事项</w:t>
      </w:r>
      <w:r>
        <w:rPr>
          <w:color w:val="000000" w:themeColor="text1"/>
        </w:rPr>
        <w:t>“</w:t>
      </w:r>
      <w:r>
        <w:rPr>
          <w:color w:val="000000" w:themeColor="text1"/>
        </w:rPr>
        <w:t>只跑一次</w:t>
      </w:r>
      <w:r>
        <w:rPr>
          <w:color w:val="000000" w:themeColor="text1"/>
        </w:rPr>
        <w:t>”</w:t>
      </w:r>
      <w:r>
        <w:rPr>
          <w:color w:val="000000" w:themeColor="text1"/>
        </w:rPr>
        <w:t>、简单事项</w:t>
      </w:r>
      <w:r>
        <w:rPr>
          <w:color w:val="000000" w:themeColor="text1"/>
        </w:rPr>
        <w:t>“</w:t>
      </w:r>
      <w:r>
        <w:rPr>
          <w:color w:val="000000" w:themeColor="text1"/>
        </w:rPr>
        <w:t>一次不跑</w:t>
      </w:r>
      <w:r>
        <w:rPr>
          <w:color w:val="000000" w:themeColor="text1"/>
        </w:rPr>
        <w:t>”,</w:t>
      </w:r>
      <w:r>
        <w:rPr>
          <w:color w:val="000000" w:themeColor="text1"/>
        </w:rPr>
        <w:t>办事全程</w:t>
      </w:r>
      <w:r>
        <w:rPr>
          <w:color w:val="000000" w:themeColor="text1"/>
        </w:rPr>
        <w:t>“</w:t>
      </w:r>
      <w:r>
        <w:rPr>
          <w:color w:val="000000" w:themeColor="text1"/>
        </w:rPr>
        <w:t>公开透明</w:t>
      </w:r>
      <w:r>
        <w:rPr>
          <w:color w:val="000000" w:themeColor="text1"/>
        </w:rPr>
        <w:t>”</w:t>
      </w:r>
      <w:r>
        <w:rPr>
          <w:color w:val="000000" w:themeColor="text1"/>
        </w:rPr>
        <w:t>。这些举措的目的在于（</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提升行政效率</w:t>
      </w:r>
      <w:r>
        <w:rPr>
          <w:color w:val="000000" w:themeColor="text1"/>
        </w:rPr>
        <w:t>,</w:t>
      </w:r>
      <w:r>
        <w:rPr>
          <w:color w:val="000000" w:themeColor="text1"/>
        </w:rPr>
        <w:t>坚持求真务实的工作作风</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推动简政放权，降低企业制度性交易成本</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淡化管理职能</w:t>
      </w:r>
      <w:r>
        <w:rPr>
          <w:color w:val="000000" w:themeColor="text1"/>
        </w:rPr>
        <w:t>,</w:t>
      </w:r>
      <w:r>
        <w:rPr>
          <w:color w:val="000000" w:themeColor="text1"/>
        </w:rPr>
        <w:t>提升政府为人民服务意识</w:t>
      </w:r>
    </w:p>
    <w:p w:rsidR="00680FBF" w:rsidRDefault="00647F92">
      <w:pPr>
        <w:spacing w:line="360" w:lineRule="auto"/>
        <w:jc w:val="left"/>
        <w:textAlignment w:val="center"/>
        <w:rPr>
          <w:color w:val="000000" w:themeColor="text1"/>
        </w:rPr>
      </w:pPr>
      <w:r>
        <w:rPr>
          <w:color w:val="000000" w:themeColor="text1"/>
        </w:rPr>
        <w:lastRenderedPageBreak/>
        <w:t>④</w:t>
      </w:r>
      <w:r>
        <w:rPr>
          <w:color w:val="000000" w:themeColor="text1"/>
        </w:rPr>
        <w:t>审慎行使权力</w:t>
      </w:r>
      <w:r>
        <w:rPr>
          <w:color w:val="000000" w:themeColor="text1"/>
        </w:rPr>
        <w:t>,</w:t>
      </w:r>
      <w:r>
        <w:rPr>
          <w:color w:val="000000" w:themeColor="text1"/>
        </w:rPr>
        <w:t>避免政府行政权力的缺失</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A</w:t>
      </w:r>
    </w:p>
    <w:p w:rsidR="00680FBF" w:rsidRDefault="00647F92">
      <w:pPr>
        <w:spacing w:line="360" w:lineRule="auto"/>
        <w:jc w:val="left"/>
        <w:textAlignment w:val="center"/>
        <w:rPr>
          <w:color w:val="FF0000"/>
        </w:rPr>
      </w:pPr>
      <w:r>
        <w:rPr>
          <w:color w:val="FF0000"/>
        </w:rPr>
        <w:t>【解析】</w:t>
      </w:r>
      <w:r>
        <w:rPr>
          <w:color w:val="FF0000"/>
        </w:rPr>
        <w:t>①</w:t>
      </w:r>
      <w:r>
        <w:rPr>
          <w:color w:val="FF0000"/>
        </w:rPr>
        <w:t>：进一步深化</w:t>
      </w:r>
      <w:r>
        <w:rPr>
          <w:color w:val="FF0000"/>
        </w:rPr>
        <w:t>"“</w:t>
      </w:r>
      <w:r>
        <w:rPr>
          <w:color w:val="FF0000"/>
        </w:rPr>
        <w:t>放管服</w:t>
      </w:r>
      <w:r>
        <w:rPr>
          <w:color w:val="FF0000"/>
        </w:rPr>
        <w:t>"</w:t>
      </w:r>
      <w:r>
        <w:rPr>
          <w:color w:val="FF0000"/>
        </w:rPr>
        <w:t>改革，有利于提升行政效率，是坚持求真务实工作作风的体现，</w:t>
      </w:r>
      <w:r>
        <w:rPr>
          <w:color w:val="FF0000"/>
        </w:rPr>
        <w:t>①</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：实现联办事项统一受理、市场主体</w:t>
      </w:r>
      <w:r>
        <w:rPr>
          <w:color w:val="FF0000"/>
        </w:rPr>
        <w:t>"</w:t>
      </w:r>
      <w:r>
        <w:rPr>
          <w:color w:val="FF0000"/>
        </w:rPr>
        <w:t>只报一次</w:t>
      </w:r>
      <w:r>
        <w:rPr>
          <w:color w:val="FF0000"/>
        </w:rPr>
        <w:t>”</w:t>
      </w:r>
      <w:r>
        <w:rPr>
          <w:color w:val="FF0000"/>
        </w:rPr>
        <w:t>、复杂事项</w:t>
      </w:r>
      <w:r>
        <w:rPr>
          <w:color w:val="FF0000"/>
        </w:rPr>
        <w:t>“</w:t>
      </w:r>
      <w:r>
        <w:rPr>
          <w:color w:val="FF0000"/>
        </w:rPr>
        <w:t>只跑一次</w:t>
      </w:r>
      <w:r>
        <w:rPr>
          <w:color w:val="FF0000"/>
        </w:rPr>
        <w:t>”</w:t>
      </w:r>
      <w:r>
        <w:rPr>
          <w:color w:val="FF0000"/>
        </w:rPr>
        <w:t>、简单事项</w:t>
      </w:r>
      <w:r>
        <w:rPr>
          <w:color w:val="FF0000"/>
        </w:rPr>
        <w:t>“</w:t>
      </w:r>
      <w:r>
        <w:rPr>
          <w:color w:val="FF0000"/>
        </w:rPr>
        <w:t>一次不跑</w:t>
      </w:r>
      <w:r>
        <w:rPr>
          <w:color w:val="FF0000"/>
        </w:rPr>
        <w:t>”</w:t>
      </w:r>
      <w:r>
        <w:rPr>
          <w:color w:val="FF0000"/>
        </w:rPr>
        <w:t>，主要是为了推动简政放权，降低企业制度性交易成本，便民利民，</w:t>
      </w:r>
      <w:r>
        <w:rPr>
          <w:color w:val="FF0000"/>
        </w:rPr>
        <w:t>②</w:t>
      </w:r>
      <w:r>
        <w:rPr>
          <w:color w:val="FF0000"/>
        </w:rPr>
        <w:t>符合题意。</w:t>
      </w:r>
    </w:p>
    <w:p w:rsidR="00680FBF" w:rsidRDefault="00647F92">
      <w:pPr>
        <w:spacing w:line="360" w:lineRule="auto"/>
        <w:jc w:val="left"/>
        <w:textAlignment w:val="center"/>
        <w:rPr>
          <w:color w:val="FF0000"/>
        </w:rPr>
      </w:pPr>
      <w:r>
        <w:rPr>
          <w:color w:val="FF0000"/>
        </w:rPr>
        <w:t>③</w:t>
      </w:r>
      <w:r>
        <w:rPr>
          <w:color w:val="FF0000"/>
        </w:rPr>
        <w:t>：转变政府职能并不是淡化管理职</w:t>
      </w:r>
      <w:r>
        <w:rPr>
          <w:color w:val="FF0000"/>
        </w:rPr>
        <w:t>能，</w:t>
      </w:r>
      <w:r>
        <w:rPr>
          <w:color w:val="FF0000"/>
        </w:rPr>
        <w:t>③</w:t>
      </w:r>
      <w:r>
        <w:rPr>
          <w:color w:val="FF0000"/>
        </w:rPr>
        <w:t>说法错误。</w:t>
      </w:r>
    </w:p>
    <w:p w:rsidR="00680FBF" w:rsidRDefault="00647F92">
      <w:pPr>
        <w:spacing w:line="360" w:lineRule="auto"/>
        <w:jc w:val="left"/>
        <w:textAlignment w:val="center"/>
        <w:rPr>
          <w:color w:val="FF0000"/>
        </w:rPr>
      </w:pPr>
      <w:r>
        <w:rPr>
          <w:color w:val="FF0000"/>
        </w:rPr>
        <w:t>④</w:t>
      </w:r>
      <w:r>
        <w:rPr>
          <w:color w:val="FF0000"/>
        </w:rPr>
        <w:t>：材料强调的是建设服务型政府，而不是防止和避免政府行政权力的缺失，</w:t>
      </w:r>
      <w:r>
        <w:rPr>
          <w:color w:val="FF0000"/>
        </w:rPr>
        <w:t>④</w:t>
      </w:r>
      <w:r>
        <w:rPr>
          <w:color w:val="FF0000"/>
        </w:rPr>
        <w:t>不符合题意。</w:t>
      </w:r>
    </w:p>
    <w:p w:rsidR="00680FBF" w:rsidRDefault="00647F92">
      <w:pPr>
        <w:spacing w:line="360" w:lineRule="auto"/>
        <w:jc w:val="left"/>
        <w:textAlignment w:val="center"/>
        <w:rPr>
          <w:color w:val="FF0000"/>
        </w:rPr>
      </w:pPr>
      <w:r>
        <w:rPr>
          <w:color w:val="FF0000"/>
        </w:rPr>
        <w:t>故本题选</w:t>
      </w:r>
      <w:r>
        <w:rPr>
          <w:color w:val="FF0000"/>
        </w:rPr>
        <w:t>A</w:t>
      </w:r>
      <w:r>
        <w:rPr>
          <w:color w:val="FF0000"/>
        </w:rPr>
        <w:t>。</w:t>
      </w:r>
    </w:p>
    <w:p w:rsidR="00680FBF" w:rsidRDefault="00647F92">
      <w:pPr>
        <w:spacing w:line="360" w:lineRule="auto"/>
        <w:jc w:val="left"/>
        <w:textAlignment w:val="center"/>
        <w:rPr>
          <w:color w:val="000000" w:themeColor="text1"/>
        </w:rPr>
      </w:pPr>
      <w:r>
        <w:rPr>
          <w:color w:val="000000" w:themeColor="text1"/>
        </w:rPr>
        <w:t>7</w:t>
      </w:r>
      <w:r>
        <w:rPr>
          <w:color w:val="000000" w:themeColor="text1"/>
        </w:rPr>
        <w:t>．（</w:t>
      </w:r>
      <w:r>
        <w:rPr>
          <w:color w:val="000000" w:themeColor="text1"/>
        </w:rPr>
        <w:t>2022·</w:t>
      </w:r>
      <w:r>
        <w:rPr>
          <w:rFonts w:hint="eastAsia"/>
          <w:color w:val="000000" w:themeColor="text1"/>
        </w:rPr>
        <w:t>宁夏</w:t>
      </w:r>
      <w:r>
        <w:rPr>
          <w:color w:val="000000" w:themeColor="text1"/>
        </w:rPr>
        <w:t>·</w:t>
      </w:r>
      <w:r>
        <w:rPr>
          <w:rFonts w:hint="eastAsia"/>
          <w:color w:val="000000" w:themeColor="text1"/>
        </w:rPr>
        <w:t>银川唐徕回民中学一模</w:t>
      </w:r>
      <w:r>
        <w:rPr>
          <w:color w:val="000000" w:themeColor="text1"/>
        </w:rPr>
        <w:t>）近年来，财政部全面开展系统性内控建设，构建贯穿政策制定、预算编制、预算执行等财政核心业务和权力运行全过程的财政部三级内控制度体系，为加强政府内部权力的制约作出了新探索，更好地发挥了财政在国家治理中的支柱作用。构建三级内控制度体系（</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是加强行政系统外部监督以制约政府权力运行的体现</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能够以制度制约权力，推动政府决策科学和执行坚决</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可以强</w:t>
      </w:r>
      <w:r>
        <w:rPr>
          <w:color w:val="000000" w:themeColor="text1"/>
        </w:rPr>
        <w:t>化流程管控，更好发挥财政对经济调控的作用</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是转变政府职能、提高财政资金利用效率的重要举措</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C</w:t>
      </w:r>
    </w:p>
    <w:p w:rsidR="00680FBF" w:rsidRDefault="00647F92">
      <w:pPr>
        <w:spacing w:line="360" w:lineRule="auto"/>
        <w:jc w:val="left"/>
        <w:textAlignment w:val="center"/>
        <w:rPr>
          <w:color w:val="FF0000"/>
        </w:rPr>
      </w:pPr>
      <w:r>
        <w:rPr>
          <w:color w:val="FF0000"/>
        </w:rPr>
        <w:t>【解析】</w:t>
      </w:r>
      <w:r>
        <w:rPr>
          <w:color w:val="FF0000"/>
        </w:rPr>
        <w:t>①</w:t>
      </w:r>
      <w:r>
        <w:rPr>
          <w:color w:val="FF0000"/>
        </w:rPr>
        <w:t>：三级内控制度体系属于行政系统内部监督，故</w:t>
      </w:r>
      <w:r>
        <w:rPr>
          <w:color w:val="FF0000"/>
        </w:rPr>
        <w:t>①</w:t>
      </w:r>
      <w:r>
        <w:rPr>
          <w:color w:val="FF0000"/>
        </w:rPr>
        <w:t>不选。</w:t>
      </w:r>
    </w:p>
    <w:p w:rsidR="00680FBF" w:rsidRDefault="00647F92">
      <w:pPr>
        <w:spacing w:line="360" w:lineRule="auto"/>
        <w:jc w:val="left"/>
        <w:textAlignment w:val="center"/>
        <w:rPr>
          <w:color w:val="FF0000"/>
        </w:rPr>
      </w:pPr>
      <w:r>
        <w:rPr>
          <w:color w:val="FF0000"/>
        </w:rPr>
        <w:t>②③</w:t>
      </w:r>
      <w:r>
        <w:rPr>
          <w:color w:val="FF0000"/>
        </w:rPr>
        <w:t>：财政部的三级内控制度体系对政策制定、预算编制、预算执行等财政权力运行全过程进行制约和监督，强化了流程监管，有利于推动政府决策时更加科学、执行时更加坚决，更好发挥财政在宏观经济调控、国家治理中的作用，故</w:t>
      </w:r>
      <w:r>
        <w:rPr>
          <w:color w:val="FF0000"/>
        </w:rPr>
        <w:t>②③</w:t>
      </w:r>
      <w:r>
        <w:rPr>
          <w:color w:val="FF0000"/>
        </w:rPr>
        <w:t>符合题意。</w:t>
      </w:r>
    </w:p>
    <w:p w:rsidR="00680FBF" w:rsidRDefault="00647F92">
      <w:pPr>
        <w:spacing w:line="360" w:lineRule="auto"/>
        <w:jc w:val="left"/>
        <w:textAlignment w:val="center"/>
        <w:rPr>
          <w:color w:val="FF0000"/>
        </w:rPr>
      </w:pPr>
      <w:r>
        <w:rPr>
          <w:color w:val="FF0000"/>
        </w:rPr>
        <w:t>④</w:t>
      </w:r>
      <w:r>
        <w:rPr>
          <w:color w:val="FF0000"/>
        </w:rPr>
        <w:t>：体系建设是为了更好监督，与转变政府职能和财政资金利用效率无关，故</w:t>
      </w:r>
      <w:r>
        <w:rPr>
          <w:color w:val="FF0000"/>
        </w:rPr>
        <w:t>④</w:t>
      </w:r>
      <w:r>
        <w:rPr>
          <w:color w:val="FF0000"/>
        </w:rPr>
        <w:t>不选。</w:t>
      </w:r>
    </w:p>
    <w:p w:rsidR="00680FBF" w:rsidRDefault="00647F92">
      <w:pPr>
        <w:spacing w:line="360" w:lineRule="auto"/>
        <w:jc w:val="left"/>
        <w:textAlignment w:val="center"/>
        <w:rPr>
          <w:color w:val="FF0000"/>
        </w:rPr>
      </w:pPr>
      <w:r>
        <w:rPr>
          <w:color w:val="FF0000"/>
        </w:rPr>
        <w:t>本题</w:t>
      </w:r>
      <w:r>
        <w:rPr>
          <w:color w:val="FF0000"/>
        </w:rPr>
        <w:t>②③</w:t>
      </w:r>
      <w:r>
        <w:rPr>
          <w:color w:val="FF0000"/>
        </w:rPr>
        <w:t>符合题意，故选</w:t>
      </w:r>
      <w:r>
        <w:rPr>
          <w:color w:val="FF0000"/>
        </w:rPr>
        <w:t>C</w:t>
      </w:r>
      <w:r>
        <w:rPr>
          <w:color w:val="FF0000"/>
        </w:rPr>
        <w:t>。</w:t>
      </w:r>
    </w:p>
    <w:p w:rsidR="00680FBF" w:rsidRDefault="00647F92">
      <w:pPr>
        <w:spacing w:line="360" w:lineRule="auto"/>
        <w:jc w:val="left"/>
        <w:textAlignment w:val="center"/>
        <w:rPr>
          <w:color w:val="000000" w:themeColor="text1"/>
        </w:rPr>
      </w:pPr>
      <w:r>
        <w:rPr>
          <w:color w:val="000000" w:themeColor="text1"/>
        </w:rPr>
        <w:t>8</w:t>
      </w:r>
      <w:r>
        <w:rPr>
          <w:color w:val="000000" w:themeColor="text1"/>
        </w:rPr>
        <w:t>．（</w:t>
      </w:r>
      <w:r>
        <w:rPr>
          <w:color w:val="000000" w:themeColor="text1"/>
        </w:rPr>
        <w:t>2022·</w:t>
      </w:r>
      <w:r>
        <w:rPr>
          <w:color w:val="000000" w:themeColor="text1"/>
        </w:rPr>
        <w:t>河南河南</w:t>
      </w:r>
      <w:r>
        <w:rPr>
          <w:color w:val="000000" w:themeColor="text1"/>
        </w:rPr>
        <w:t>·</w:t>
      </w:r>
      <w:r>
        <w:rPr>
          <w:color w:val="000000" w:themeColor="text1"/>
        </w:rPr>
        <w:t>一模）中共中央办公厅、国务院办公厅印发了《关于进一步减轻义务教育阶段学生作业负担和校外培训负担的意见》，要求各地区各部门结合实际认真贯彻落实。对学科类校外培训机构的违法违规行为进行监管和惩治，减轻学生课业负担，家庭教育支出和家长相应精力负担，提升人民教育满意度。这体现了政府（</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行使政府职能，坚持对人民负责</w:t>
      </w:r>
    </w:p>
    <w:p w:rsidR="00680FBF" w:rsidRDefault="00647F92">
      <w:pPr>
        <w:spacing w:line="360" w:lineRule="auto"/>
        <w:jc w:val="left"/>
        <w:textAlignment w:val="center"/>
        <w:rPr>
          <w:color w:val="000000" w:themeColor="text1"/>
        </w:rPr>
      </w:pPr>
      <w:r>
        <w:rPr>
          <w:color w:val="000000" w:themeColor="text1"/>
        </w:rPr>
        <w:lastRenderedPageBreak/>
        <w:t>②</w:t>
      </w:r>
      <w:r>
        <w:rPr>
          <w:color w:val="000000" w:themeColor="text1"/>
        </w:rPr>
        <w:t>创新监管方式，建设服务型政府</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履行法定的职责，坚持依法行政</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转变政府职能，提高行政服务水平</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②④</w:t>
      </w:r>
      <w:r>
        <w:rPr>
          <w:color w:val="FF0000"/>
        </w:rPr>
        <w:t>：材料没有涉及创新监管方式，也没有涉及转变政府职能，故</w:t>
      </w:r>
      <w:r>
        <w:rPr>
          <w:color w:val="FF0000"/>
        </w:rPr>
        <w:t>②④</w:t>
      </w:r>
      <w:r>
        <w:rPr>
          <w:color w:val="FF0000"/>
        </w:rPr>
        <w:t>不选。</w:t>
      </w:r>
    </w:p>
    <w:p w:rsidR="00680FBF" w:rsidRDefault="00647F92">
      <w:pPr>
        <w:spacing w:line="360" w:lineRule="auto"/>
        <w:jc w:val="left"/>
        <w:textAlignment w:val="center"/>
        <w:rPr>
          <w:color w:val="FF0000"/>
        </w:rPr>
      </w:pPr>
      <w:r>
        <w:rPr>
          <w:color w:val="FF0000"/>
        </w:rPr>
        <w:t>①③</w:t>
      </w:r>
      <w:r>
        <w:rPr>
          <w:color w:val="FF0000"/>
        </w:rPr>
        <w:t>：对学科类校外培训机构的违法违规行为进行监管和惩治，减轻学生课业负担，家庭教育支出和家长相应精力负担，提升人民教育满意度，体现了政府依法行政，坚持对人民负责，故</w:t>
      </w:r>
      <w:r>
        <w:rPr>
          <w:color w:val="FF0000"/>
        </w:rPr>
        <w:t>①③</w:t>
      </w:r>
      <w:r>
        <w:rPr>
          <w:color w:val="FF0000"/>
        </w:rPr>
        <w:t>正确。</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9</w:t>
      </w:r>
      <w:r>
        <w:rPr>
          <w:color w:val="000000" w:themeColor="text1"/>
        </w:rPr>
        <w:t>．（</w:t>
      </w:r>
      <w:r>
        <w:rPr>
          <w:color w:val="000000" w:themeColor="text1"/>
        </w:rPr>
        <w:t>2022·</w:t>
      </w:r>
      <w:r>
        <w:rPr>
          <w:rFonts w:hint="eastAsia"/>
          <w:color w:val="000000" w:themeColor="text1"/>
        </w:rPr>
        <w:t>吉林延边</w:t>
      </w:r>
      <w:r>
        <w:rPr>
          <w:color w:val="000000" w:themeColor="text1"/>
        </w:rPr>
        <w:t>·</w:t>
      </w:r>
      <w:r>
        <w:rPr>
          <w:rFonts w:hint="eastAsia"/>
          <w:color w:val="000000" w:themeColor="text1"/>
        </w:rPr>
        <w:t>一模</w:t>
      </w:r>
      <w:r>
        <w:rPr>
          <w:color w:val="000000" w:themeColor="text1"/>
        </w:rPr>
        <w:t>）某市司法局为贯彻落实中央关于公共法律服务体系建设的决策部署，积极推进乡镇（街道）公共法律服务工作站（室）建设，整合镇（街道）和村居（社区）法律顾问、基层法律服务工作者和专职人民调解员等力量参与窗口接</w:t>
      </w:r>
      <w:r>
        <w:rPr>
          <w:color w:val="000000" w:themeColor="text1"/>
        </w:rPr>
        <w:t>待，提供相关法律服务。上述做法（）</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促进了基层社会治理体制机制的进一步完善</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维护了城乡居民平等享有公共法律服务的权益</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提高了城乡居民参与社会公共事务管理的能力</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推进了司法体制改革，有利于提高司法行政效率</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A</w:t>
      </w:r>
    </w:p>
    <w:p w:rsidR="00680FBF" w:rsidRDefault="00647F92">
      <w:pPr>
        <w:spacing w:line="360" w:lineRule="auto"/>
        <w:jc w:val="left"/>
        <w:textAlignment w:val="center"/>
        <w:rPr>
          <w:color w:val="FF0000"/>
        </w:rPr>
      </w:pPr>
      <w:r>
        <w:rPr>
          <w:color w:val="FF0000"/>
        </w:rPr>
        <w:t>【解析】该市司法局为贯彻落实中央关于公共法律服务体系建议的决策部署，采取的一系列措施，为城乡居民提供相关法律服务，让人们知法、懂法、用法，会正确的运用法律来维护权益，维护了城乡居民平等享有公共法律服务的权益，</w:t>
      </w:r>
      <w:r>
        <w:rPr>
          <w:color w:val="FF0000"/>
        </w:rPr>
        <w:t>②</w:t>
      </w:r>
      <w:r>
        <w:rPr>
          <w:color w:val="FF0000"/>
        </w:rPr>
        <w:t>符合题意；在乡镇（街道）和村居（社区）开展法律服务，有利于不断提升村（居）民的法制观念，有利于促进基层社会治理体制机制的进一步完善，</w:t>
      </w:r>
      <w:r>
        <w:rPr>
          <w:color w:val="FF0000"/>
        </w:rPr>
        <w:t>①</w:t>
      </w:r>
      <w:r>
        <w:rPr>
          <w:color w:val="FF0000"/>
        </w:rPr>
        <w:t>符合题意。材料不体现</w:t>
      </w:r>
      <w:r>
        <w:rPr>
          <w:color w:val="FF0000"/>
        </w:rPr>
        <w:t>“</w:t>
      </w:r>
      <w:r>
        <w:rPr>
          <w:color w:val="FF0000"/>
        </w:rPr>
        <w:t>社会公共事务管理</w:t>
      </w:r>
      <w:r>
        <w:rPr>
          <w:color w:val="FF0000"/>
        </w:rPr>
        <w:t>”</w:t>
      </w:r>
      <w:r>
        <w:rPr>
          <w:color w:val="FF0000"/>
        </w:rPr>
        <w:t>，</w:t>
      </w:r>
      <w:r>
        <w:rPr>
          <w:color w:val="FF0000"/>
        </w:rPr>
        <w:t>③</w:t>
      </w:r>
      <w:r>
        <w:rPr>
          <w:color w:val="FF0000"/>
        </w:rPr>
        <w:t>不选。司法局是司法行政机关，不具有推进司法体制改革的职能，</w:t>
      </w:r>
      <w:r>
        <w:rPr>
          <w:color w:val="FF0000"/>
        </w:rPr>
        <w:t>④</w:t>
      </w:r>
      <w:r>
        <w:rPr>
          <w:color w:val="FF0000"/>
        </w:rPr>
        <w:t>不选。故选</w:t>
      </w:r>
      <w:r>
        <w:rPr>
          <w:color w:val="FF0000"/>
        </w:rPr>
        <w:t>A</w:t>
      </w:r>
      <w:r>
        <w:rPr>
          <w:color w:val="FF0000"/>
        </w:rPr>
        <w:t>。</w:t>
      </w:r>
    </w:p>
    <w:p w:rsidR="00680FBF" w:rsidRDefault="00647F92">
      <w:pPr>
        <w:spacing w:line="360" w:lineRule="auto"/>
        <w:jc w:val="left"/>
        <w:textAlignment w:val="center"/>
        <w:rPr>
          <w:color w:val="000000" w:themeColor="text1"/>
        </w:rPr>
      </w:pPr>
      <w:r>
        <w:rPr>
          <w:color w:val="000000" w:themeColor="text1"/>
        </w:rPr>
        <w:t>10</w:t>
      </w:r>
      <w:r>
        <w:rPr>
          <w:color w:val="000000" w:themeColor="text1"/>
        </w:rPr>
        <w:t>．（</w:t>
      </w:r>
      <w:r>
        <w:rPr>
          <w:color w:val="000000" w:themeColor="text1"/>
        </w:rPr>
        <w:t>2022·</w:t>
      </w:r>
      <w:r>
        <w:rPr>
          <w:rFonts w:hint="eastAsia"/>
          <w:color w:val="000000" w:themeColor="text1"/>
        </w:rPr>
        <w:t>陕西商洛</w:t>
      </w:r>
      <w:r>
        <w:rPr>
          <w:color w:val="000000" w:themeColor="text1"/>
        </w:rPr>
        <w:t>·</w:t>
      </w:r>
      <w:r>
        <w:rPr>
          <w:rFonts w:hint="eastAsia"/>
          <w:color w:val="000000" w:themeColor="text1"/>
        </w:rPr>
        <w:t>一模</w:t>
      </w:r>
      <w:r>
        <w:rPr>
          <w:color w:val="000000" w:themeColor="text1"/>
        </w:rPr>
        <w:t>）加大农村义务教</w:t>
      </w:r>
      <w:r>
        <w:rPr>
          <w:color w:val="000000" w:themeColor="text1"/>
        </w:rPr>
        <w:t>育薄弱环节建设力度，提高学生营养改善计划补助标准，</w:t>
      </w:r>
      <w:r>
        <w:rPr>
          <w:color w:val="000000" w:themeColor="text1"/>
        </w:rPr>
        <w:t>3700</w:t>
      </w:r>
      <w:r>
        <w:rPr>
          <w:color w:val="000000" w:themeColor="text1"/>
        </w:rPr>
        <w:t>多万学生受益；国家助学贷款每人每年最高额度增加</w:t>
      </w:r>
      <w:r>
        <w:rPr>
          <w:color w:val="000000" w:themeColor="text1"/>
        </w:rPr>
        <w:t>400</w:t>
      </w:r>
      <w:r>
        <w:rPr>
          <w:color w:val="000000" w:themeColor="text1"/>
        </w:rPr>
        <w:t>元，惠及</w:t>
      </w:r>
      <w:r>
        <w:rPr>
          <w:color w:val="000000" w:themeColor="text1"/>
        </w:rPr>
        <w:t>500</w:t>
      </w:r>
      <w:r>
        <w:rPr>
          <w:color w:val="000000" w:themeColor="text1"/>
        </w:rPr>
        <w:t>多万在校生，把更多常见病等门诊费用纳入医保报销范围，住院费用跨省直接结算率达到</w:t>
      </w:r>
      <w:r>
        <w:rPr>
          <w:color w:val="000000" w:themeColor="text1"/>
        </w:rPr>
        <w:t>60%……2022</w:t>
      </w:r>
      <w:r>
        <w:rPr>
          <w:color w:val="000000" w:themeColor="text1"/>
        </w:rPr>
        <w:t>年我国《政府工作报告》中的一系列数据体现了我国政府（</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坚持以人民为中心，打造便民利民政府</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加快转变政府职能，提高政务服务效率</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创新公共服务机制，加强治理能力建设</w:t>
      </w:r>
    </w:p>
    <w:p w:rsidR="00680FBF" w:rsidRDefault="00647F92">
      <w:pPr>
        <w:spacing w:line="360" w:lineRule="auto"/>
        <w:jc w:val="left"/>
        <w:textAlignment w:val="center"/>
        <w:rPr>
          <w:color w:val="000000" w:themeColor="text1"/>
        </w:rPr>
      </w:pPr>
      <w:r>
        <w:rPr>
          <w:color w:val="000000" w:themeColor="text1"/>
        </w:rPr>
        <w:lastRenderedPageBreak/>
        <w:t>④</w:t>
      </w:r>
      <w:r>
        <w:rPr>
          <w:color w:val="000000" w:themeColor="text1"/>
        </w:rPr>
        <w:t>树立求真务实工作作风，正确履行政府职能</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①④</w:t>
      </w:r>
      <w:r>
        <w:rPr>
          <w:color w:val="FF0000"/>
        </w:rPr>
        <w:t>：加大农村义务教育薄弱环节建设力度，提高学生营养改善计划补助标准，国家助学贷款最高额度增，常见病等门诊费用纳入医保报销范围，住院费用跨省直接结算率增加，这体现了我国政府坚持以人民为中心，打造便民利民政府，树立求真务实工作作风，正确履行政府职能，</w:t>
      </w:r>
      <w:r>
        <w:rPr>
          <w:color w:val="FF0000"/>
        </w:rPr>
        <w:t>①④</w:t>
      </w:r>
      <w:r>
        <w:rPr>
          <w:color w:val="FF0000"/>
        </w:rPr>
        <w:t>符合题意。</w:t>
      </w:r>
    </w:p>
    <w:p w:rsidR="00680FBF" w:rsidRDefault="00647F92">
      <w:pPr>
        <w:spacing w:line="360" w:lineRule="auto"/>
        <w:jc w:val="left"/>
        <w:textAlignment w:val="center"/>
        <w:rPr>
          <w:color w:val="FF0000"/>
        </w:rPr>
      </w:pPr>
      <w:r>
        <w:rPr>
          <w:color w:val="FF0000"/>
        </w:rPr>
        <w:t>②③</w:t>
      </w:r>
      <w:r>
        <w:rPr>
          <w:color w:val="FF0000"/>
        </w:rPr>
        <w:t>：材料讲述我国政府坚持以人民为中心，打造便民利民政府，而未涉及创新公共服务机制，加强治理能力建设，提高政务服务效率，</w:t>
      </w:r>
      <w:r>
        <w:rPr>
          <w:color w:val="FF0000"/>
        </w:rPr>
        <w:t>②③</w:t>
      </w:r>
      <w:r>
        <w:rPr>
          <w:color w:val="FF0000"/>
        </w:rPr>
        <w:t>不符合题意。</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11</w:t>
      </w:r>
      <w:r>
        <w:rPr>
          <w:color w:val="000000" w:themeColor="text1"/>
        </w:rPr>
        <w:t>．（</w:t>
      </w:r>
      <w:r>
        <w:rPr>
          <w:color w:val="000000" w:themeColor="text1"/>
        </w:rPr>
        <w:t>2022·</w:t>
      </w:r>
      <w:r>
        <w:rPr>
          <w:rFonts w:hint="eastAsia"/>
          <w:color w:val="000000" w:themeColor="text1"/>
        </w:rPr>
        <w:t>江西南昌</w:t>
      </w:r>
      <w:r>
        <w:rPr>
          <w:color w:val="000000" w:themeColor="text1"/>
        </w:rPr>
        <w:t>·</w:t>
      </w:r>
      <w:r>
        <w:rPr>
          <w:rFonts w:hint="eastAsia"/>
          <w:color w:val="000000" w:themeColor="text1"/>
        </w:rPr>
        <w:t>二模</w:t>
      </w:r>
      <w:r>
        <w:rPr>
          <w:color w:val="000000" w:themeColor="text1"/>
        </w:rPr>
        <w:t>）国家医疗保障局公布</w:t>
      </w:r>
      <w:r>
        <w:rPr>
          <w:color w:val="000000" w:themeColor="text1"/>
        </w:rPr>
        <w:t>2021</w:t>
      </w:r>
      <w:r>
        <w:rPr>
          <w:color w:val="000000" w:themeColor="text1"/>
        </w:rPr>
        <w:t>年国家医保药品目录调整结果，</w:t>
      </w:r>
      <w:r>
        <w:rPr>
          <w:color w:val="000000" w:themeColor="text1"/>
        </w:rPr>
        <w:t>其中</w:t>
      </w:r>
      <w:r>
        <w:rPr>
          <w:color w:val="000000" w:themeColor="text1"/>
        </w:rPr>
        <w:t>67</w:t>
      </w:r>
      <w:r>
        <w:rPr>
          <w:color w:val="000000" w:themeColor="text1"/>
        </w:rPr>
        <w:t>种独家药品通过谈判降价新增进入目录，平均降价</w:t>
      </w:r>
      <w:r>
        <w:rPr>
          <w:color w:val="000000" w:themeColor="text1"/>
        </w:rPr>
        <w:t>61.71</w:t>
      </w:r>
      <w:r>
        <w:rPr>
          <w:color w:val="000000" w:themeColor="text1"/>
        </w:rPr>
        <w:t>％。特别是</w:t>
      </w:r>
      <w:r>
        <w:rPr>
          <w:color w:val="000000" w:themeColor="text1"/>
        </w:rPr>
        <w:t>7</w:t>
      </w:r>
      <w:r>
        <w:rPr>
          <w:color w:val="000000" w:themeColor="text1"/>
        </w:rPr>
        <w:t>种罕见病用药，如曾经</w:t>
      </w:r>
      <w:r>
        <w:rPr>
          <w:color w:val="000000" w:themeColor="text1"/>
        </w:rPr>
        <w:t>“70</w:t>
      </w:r>
      <w:r>
        <w:rPr>
          <w:color w:val="000000" w:themeColor="text1"/>
        </w:rPr>
        <w:t>万元一针</w:t>
      </w:r>
      <w:r>
        <w:rPr>
          <w:color w:val="000000" w:themeColor="text1"/>
        </w:rPr>
        <w:t>”</w:t>
      </w:r>
      <w:r>
        <w:rPr>
          <w:color w:val="000000" w:themeColor="text1"/>
        </w:rPr>
        <w:t>的诺西那生钠注射液，不仅价格降低，并纳入医保报销，极大减轻罕见病患者家庭负担。促成</w:t>
      </w:r>
      <w:r>
        <w:rPr>
          <w:color w:val="000000" w:themeColor="text1"/>
        </w:rPr>
        <w:t>“</w:t>
      </w:r>
      <w:r>
        <w:rPr>
          <w:color w:val="000000" w:themeColor="text1"/>
        </w:rPr>
        <w:t>天价药品</w:t>
      </w:r>
      <w:r>
        <w:rPr>
          <w:color w:val="000000" w:themeColor="text1"/>
        </w:rPr>
        <w:t>”</w:t>
      </w:r>
      <w:r>
        <w:rPr>
          <w:color w:val="000000" w:themeColor="text1"/>
        </w:rPr>
        <w:t>大幅降价说明我国政府（</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坚持以人民为中心，以共享发展推动社会公平正义</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加强市场监管，降低药品价格，满足人民用药需求</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不断加强和优化公共服务，保障人民群众生命健康</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实施产业政策，有效提高了国产药品的市场占有率</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①④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①③</w:t>
      </w:r>
      <w:r>
        <w:rPr>
          <w:color w:val="FF0000"/>
        </w:rPr>
        <w:t>：独家药品纳入医</w:t>
      </w:r>
      <w:r>
        <w:rPr>
          <w:color w:val="FF0000"/>
        </w:rPr>
        <w:t>保，天价药品大幅降价，这是我国政府加强和优化公共服务，体现了我国政府坚持以人民为中心，以共享发展推动社会公平正义。</w:t>
      </w:r>
      <w:r>
        <w:rPr>
          <w:color w:val="FF0000"/>
        </w:rPr>
        <w:t>①③</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：材料体现的是政府履行社会职能，没有体现市场监管的经济职能，</w:t>
      </w:r>
      <w:r>
        <w:rPr>
          <w:color w:val="FF0000"/>
        </w:rPr>
        <w:t>②</w:t>
      </w:r>
      <w:r>
        <w:rPr>
          <w:color w:val="FF0000"/>
        </w:rPr>
        <w:t>不合题意。</w:t>
      </w:r>
    </w:p>
    <w:p w:rsidR="00680FBF" w:rsidRDefault="00647F92">
      <w:pPr>
        <w:spacing w:line="360" w:lineRule="auto"/>
        <w:jc w:val="left"/>
        <w:textAlignment w:val="center"/>
        <w:rPr>
          <w:color w:val="FF0000"/>
        </w:rPr>
      </w:pPr>
      <w:r>
        <w:rPr>
          <w:color w:val="FF0000"/>
        </w:rPr>
        <w:t>④</w:t>
      </w:r>
      <w:r>
        <w:rPr>
          <w:color w:val="FF0000"/>
        </w:rPr>
        <w:t>：材料主体是国家医疗保障局，没有体现实施产业政策，不涉及国产药品的市场占有率，</w:t>
      </w:r>
      <w:r>
        <w:rPr>
          <w:color w:val="FF0000"/>
        </w:rPr>
        <w:t>④</w:t>
      </w:r>
      <w:r>
        <w:rPr>
          <w:color w:val="FF0000"/>
        </w:rPr>
        <w:t>不合题意。</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12</w:t>
      </w:r>
      <w:r>
        <w:rPr>
          <w:color w:val="000000" w:themeColor="text1"/>
        </w:rPr>
        <w:t>．（</w:t>
      </w:r>
      <w:r>
        <w:rPr>
          <w:color w:val="000000" w:themeColor="text1"/>
        </w:rPr>
        <w:t>2022·</w:t>
      </w:r>
      <w:r>
        <w:rPr>
          <w:rFonts w:hint="eastAsia"/>
          <w:color w:val="000000" w:themeColor="text1"/>
        </w:rPr>
        <w:t>山西太原</w:t>
      </w:r>
      <w:r>
        <w:rPr>
          <w:color w:val="000000" w:themeColor="text1"/>
        </w:rPr>
        <w:t>·</w:t>
      </w:r>
      <w:r>
        <w:rPr>
          <w:rFonts w:hint="eastAsia"/>
          <w:color w:val="000000" w:themeColor="text1"/>
        </w:rPr>
        <w:t>一模</w:t>
      </w:r>
      <w:r>
        <w:rPr>
          <w:color w:val="000000" w:themeColor="text1"/>
        </w:rPr>
        <w:t>）</w:t>
      </w:r>
      <w:r>
        <w:rPr>
          <w:color w:val="000000" w:themeColor="text1"/>
        </w:rPr>
        <w:t>2022</w:t>
      </w:r>
      <w:r>
        <w:rPr>
          <w:color w:val="000000" w:themeColor="text1"/>
        </w:rPr>
        <w:t>年</w:t>
      </w:r>
      <w:r>
        <w:rPr>
          <w:color w:val="000000" w:themeColor="text1"/>
        </w:rPr>
        <w:t>1</w:t>
      </w:r>
      <w:r>
        <w:rPr>
          <w:color w:val="000000" w:themeColor="text1"/>
        </w:rPr>
        <w:t>月，国务院总理李克强主持召开国务院常务会议，研究部署全面实行行政许可事项清单管理工作，要求各省市县在年底前编制完成本级行政许可事项清单，依法设定的行政许</w:t>
      </w:r>
      <w:r>
        <w:rPr>
          <w:color w:val="000000" w:themeColor="text1"/>
        </w:rPr>
        <w:t>可事项全部纳入其中，推动实现同一事项在不同地区同要素管理、同标准办理，全面实行行政许可事项清单管理旨在（</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规范行政许可行为，推进依法行政</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推进行政机构改革，提高治理能力</w:t>
      </w:r>
    </w:p>
    <w:p w:rsidR="00680FBF" w:rsidRDefault="00647F92">
      <w:pPr>
        <w:spacing w:line="360" w:lineRule="auto"/>
        <w:jc w:val="left"/>
        <w:textAlignment w:val="center"/>
        <w:rPr>
          <w:color w:val="000000" w:themeColor="text1"/>
        </w:rPr>
      </w:pPr>
      <w:r>
        <w:rPr>
          <w:color w:val="000000" w:themeColor="text1"/>
        </w:rPr>
        <w:lastRenderedPageBreak/>
        <w:t>③</w:t>
      </w:r>
      <w:r>
        <w:rPr>
          <w:color w:val="000000" w:themeColor="text1"/>
        </w:rPr>
        <w:t>拓展政府基本职能，提升行政效率</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促进政府职能转变，建设有为政府</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①④</w:t>
      </w:r>
      <w:r>
        <w:rPr>
          <w:color w:val="FF0000"/>
        </w:rPr>
        <w:t>：各省市县在年底前编制完成本级行政许可事项清单，依法设定的行政许可事项全部纳入其中，推动实现同一事项在不同地区同要素管理、同标准办理，全面实行行政许可事项清单管理有利于规范行政许可行为，推进依法行政，有利于促进政府职能转变，建设有为政府，</w:t>
      </w:r>
      <w:r>
        <w:rPr>
          <w:color w:val="FF0000"/>
        </w:rPr>
        <w:t>①④</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：材料未涉及推进行政机构改革，</w:t>
      </w:r>
      <w:r>
        <w:rPr>
          <w:color w:val="FF0000"/>
        </w:rPr>
        <w:t>②</w:t>
      </w:r>
      <w:r>
        <w:rPr>
          <w:color w:val="FF0000"/>
        </w:rPr>
        <w:t>不符合题意。</w:t>
      </w:r>
    </w:p>
    <w:p w:rsidR="00680FBF" w:rsidRDefault="00647F92">
      <w:pPr>
        <w:spacing w:line="360" w:lineRule="auto"/>
        <w:jc w:val="left"/>
        <w:textAlignment w:val="center"/>
        <w:rPr>
          <w:color w:val="FF0000"/>
        </w:rPr>
      </w:pPr>
      <w:r>
        <w:rPr>
          <w:color w:val="FF0000"/>
        </w:rPr>
        <w:t>③</w:t>
      </w:r>
      <w:r>
        <w:rPr>
          <w:color w:val="FF0000"/>
        </w:rPr>
        <w:t>：我国政府的基本职能没有变，因此拓展政府基本职能，说法错误，</w:t>
      </w:r>
      <w:r>
        <w:rPr>
          <w:color w:val="FF0000"/>
        </w:rPr>
        <w:t>③</w:t>
      </w:r>
      <w:r>
        <w:rPr>
          <w:color w:val="FF0000"/>
        </w:rPr>
        <w:t>错误。</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13</w:t>
      </w:r>
      <w:r>
        <w:rPr>
          <w:color w:val="000000" w:themeColor="text1"/>
        </w:rPr>
        <w:t>．（</w:t>
      </w:r>
      <w:r>
        <w:rPr>
          <w:color w:val="000000" w:themeColor="text1"/>
        </w:rPr>
        <w:t>2022·</w:t>
      </w:r>
      <w:r>
        <w:rPr>
          <w:rFonts w:hint="eastAsia"/>
          <w:color w:val="000000" w:themeColor="text1"/>
        </w:rPr>
        <w:t>黑龙江</w:t>
      </w:r>
      <w:r>
        <w:rPr>
          <w:color w:val="000000" w:themeColor="text1"/>
        </w:rPr>
        <w:t>·</w:t>
      </w:r>
      <w:r>
        <w:rPr>
          <w:rFonts w:hint="eastAsia"/>
          <w:color w:val="000000" w:themeColor="text1"/>
        </w:rPr>
        <w:t>大庆市大庆中学二模</w:t>
      </w:r>
      <w:r>
        <w:rPr>
          <w:color w:val="000000" w:themeColor="text1"/>
        </w:rPr>
        <w:t>）法治政府建设是全面依法治国的重点任务和主体工程，是推进国家治理体系</w:t>
      </w:r>
      <w:r>
        <w:rPr>
          <w:color w:val="000000" w:themeColor="text1"/>
        </w:rPr>
        <w:t>和治理能力现代化的重要支撑。</w:t>
      </w:r>
      <w:r>
        <w:rPr>
          <w:color w:val="000000" w:themeColor="text1"/>
        </w:rPr>
        <w:t>2021</w:t>
      </w:r>
      <w:r>
        <w:rPr>
          <w:color w:val="000000" w:themeColor="text1"/>
        </w:rPr>
        <w:t>年</w:t>
      </w:r>
      <w:r>
        <w:rPr>
          <w:color w:val="000000" w:themeColor="text1"/>
        </w:rPr>
        <w:t>8</w:t>
      </w:r>
      <w:r>
        <w:rPr>
          <w:color w:val="000000" w:themeColor="text1"/>
        </w:rPr>
        <w:t>月，中共中央、国务院印发了《法治政府建设实施纲要（</w:t>
      </w:r>
      <w:r>
        <w:rPr>
          <w:color w:val="000000" w:themeColor="text1"/>
        </w:rPr>
        <w:t>2021-2025</w:t>
      </w:r>
      <w:r>
        <w:rPr>
          <w:color w:val="000000" w:themeColor="text1"/>
        </w:rPr>
        <w:t>年）》，以下关于某市推进法治政府建设的举措和成效，表述正确的是（</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开展党政机关专题法治教育培训活动</w:t>
      </w:r>
      <w:r>
        <w:rPr>
          <w:color w:val="000000" w:themeColor="text1"/>
        </w:rPr>
        <w:t>——</w:t>
      </w:r>
      <w:r>
        <w:rPr>
          <w:color w:val="000000" w:themeColor="text1"/>
        </w:rPr>
        <w:t>有效提升政府依法行政的能力与水平</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规范公正文明执法，自觉接受司法监督</w:t>
      </w:r>
      <w:r>
        <w:rPr>
          <w:color w:val="000000" w:themeColor="text1"/>
        </w:rPr>
        <w:t>——</w:t>
      </w:r>
      <w:r>
        <w:rPr>
          <w:color w:val="000000" w:themeColor="text1"/>
        </w:rPr>
        <w:t>增强行政权力内部监督的效能</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落实行政决策程序与执行公开制度</w:t>
      </w:r>
      <w:r>
        <w:rPr>
          <w:color w:val="000000" w:themeColor="text1"/>
        </w:rPr>
        <w:t>——</w:t>
      </w:r>
      <w:r>
        <w:rPr>
          <w:color w:val="000000" w:themeColor="text1"/>
        </w:rPr>
        <w:t>提升政府依法决策的公信力和执行力</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采取座谈、听证会等形式听取群众意见</w:t>
      </w:r>
      <w:r>
        <w:rPr>
          <w:color w:val="000000" w:themeColor="text1"/>
        </w:rPr>
        <w:t>——</w:t>
      </w:r>
      <w:r>
        <w:rPr>
          <w:color w:val="000000" w:themeColor="text1"/>
        </w:rPr>
        <w:t>保障公民依法行使国家事务决策权</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w:t>
      </w:r>
      <w:r>
        <w:rPr>
          <w:color w:val="FF0000"/>
        </w:rPr>
        <w:t>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①③</w:t>
      </w:r>
      <w:r>
        <w:rPr>
          <w:color w:val="FF0000"/>
        </w:rPr>
        <w:t>：党政机关专题法治教育培训活动有益于提升政府依法行政的能力与水平；决策程序与执行公开是为了提升政府依法决策的公信力和执行力，</w:t>
      </w:r>
      <w:r>
        <w:rPr>
          <w:color w:val="FF0000"/>
        </w:rPr>
        <w:t>①③</w:t>
      </w:r>
      <w:r>
        <w:rPr>
          <w:color w:val="FF0000"/>
        </w:rPr>
        <w:t>正确。</w:t>
      </w:r>
    </w:p>
    <w:p w:rsidR="00680FBF" w:rsidRDefault="00647F92">
      <w:pPr>
        <w:spacing w:line="360" w:lineRule="auto"/>
        <w:jc w:val="left"/>
        <w:textAlignment w:val="center"/>
        <w:rPr>
          <w:color w:val="FF0000"/>
        </w:rPr>
      </w:pPr>
      <w:r>
        <w:rPr>
          <w:color w:val="FF0000"/>
        </w:rPr>
        <w:t>②</w:t>
      </w:r>
      <w:r>
        <w:rPr>
          <w:color w:val="FF0000"/>
        </w:rPr>
        <w:t>：司法监督属于对行政系统外部监督，</w:t>
      </w:r>
      <w:r>
        <w:rPr>
          <w:color w:val="FF0000"/>
        </w:rPr>
        <w:t>②</w:t>
      </w:r>
      <w:r>
        <w:rPr>
          <w:color w:val="FF0000"/>
        </w:rPr>
        <w:t>错误。</w:t>
      </w:r>
    </w:p>
    <w:p w:rsidR="00680FBF" w:rsidRDefault="00647F92">
      <w:pPr>
        <w:spacing w:line="360" w:lineRule="auto"/>
        <w:jc w:val="left"/>
        <w:textAlignment w:val="center"/>
        <w:rPr>
          <w:color w:val="FF0000"/>
        </w:rPr>
      </w:pPr>
      <w:r>
        <w:rPr>
          <w:color w:val="FF0000"/>
        </w:rPr>
        <w:t>④</w:t>
      </w:r>
      <w:r>
        <w:rPr>
          <w:color w:val="FF0000"/>
        </w:rPr>
        <w:t>：我国公民可以通过民主决策渠道参与国家事务决策过程，但不行使国家事务决策权，</w:t>
      </w:r>
      <w:r>
        <w:rPr>
          <w:color w:val="FF0000"/>
        </w:rPr>
        <w:t>④</w:t>
      </w:r>
      <w:r>
        <w:rPr>
          <w:color w:val="FF0000"/>
        </w:rPr>
        <w:t>错误。</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14</w:t>
      </w:r>
      <w:r>
        <w:rPr>
          <w:color w:val="000000" w:themeColor="text1"/>
        </w:rPr>
        <w:t>．（</w:t>
      </w:r>
      <w:r>
        <w:rPr>
          <w:color w:val="000000" w:themeColor="text1"/>
        </w:rPr>
        <w:t>2022·</w:t>
      </w:r>
      <w:r>
        <w:rPr>
          <w:rFonts w:hint="eastAsia"/>
          <w:color w:val="000000" w:themeColor="text1"/>
        </w:rPr>
        <w:t>四川宜宾</w:t>
      </w:r>
      <w:r>
        <w:rPr>
          <w:color w:val="000000" w:themeColor="text1"/>
        </w:rPr>
        <w:t>·</w:t>
      </w:r>
      <w:r>
        <w:rPr>
          <w:rFonts w:hint="eastAsia"/>
          <w:color w:val="000000" w:themeColor="text1"/>
        </w:rPr>
        <w:t>二模</w:t>
      </w:r>
      <w:r>
        <w:rPr>
          <w:color w:val="000000" w:themeColor="text1"/>
        </w:rPr>
        <w:t>）</w:t>
      </w:r>
      <w:r>
        <w:rPr>
          <w:color w:val="000000" w:themeColor="text1"/>
        </w:rPr>
        <w:t>“</w:t>
      </w:r>
      <w:r>
        <w:rPr>
          <w:color w:val="000000" w:themeColor="text1"/>
        </w:rPr>
        <w:t>每一个小群体都不该被放弃。</w:t>
      </w:r>
      <w:r>
        <w:rPr>
          <w:color w:val="000000" w:themeColor="text1"/>
        </w:rPr>
        <w:t>”“</w:t>
      </w:r>
      <w:r>
        <w:rPr>
          <w:color w:val="000000" w:themeColor="text1"/>
        </w:rPr>
        <w:t>你们确认尽最大努力了？</w:t>
      </w:r>
      <w:r>
        <w:rPr>
          <w:color w:val="000000" w:themeColor="text1"/>
        </w:rPr>
        <w:t>”2021</w:t>
      </w:r>
      <w:r>
        <w:rPr>
          <w:color w:val="000000" w:themeColor="text1"/>
        </w:rPr>
        <w:t>年</w:t>
      </w:r>
      <w:r>
        <w:rPr>
          <w:color w:val="000000" w:themeColor="text1"/>
        </w:rPr>
        <w:t>12</w:t>
      </w:r>
      <w:r>
        <w:rPr>
          <w:color w:val="000000" w:themeColor="text1"/>
        </w:rPr>
        <w:t>月，国家医保局谈判代表用最温柔的声音表达最真诚的态度和最坚定的立场，把用于治疗罕见病脊髓性肌萎缩症的进口</w:t>
      </w:r>
      <w:r>
        <w:rPr>
          <w:color w:val="000000" w:themeColor="text1"/>
        </w:rPr>
        <w:t>药诺西那生钠注射液，企业报价每支</w:t>
      </w:r>
      <w:r>
        <w:rPr>
          <w:color w:val="000000" w:themeColor="text1"/>
        </w:rPr>
        <w:t>5</w:t>
      </w:r>
      <w:r>
        <w:rPr>
          <w:color w:val="000000" w:themeColor="text1"/>
        </w:rPr>
        <w:t>万多元（上市之初市场价</w:t>
      </w:r>
      <w:r>
        <w:rPr>
          <w:color w:val="000000" w:themeColor="text1"/>
        </w:rPr>
        <w:t>70</w:t>
      </w:r>
      <w:r>
        <w:rPr>
          <w:color w:val="000000" w:themeColor="text1"/>
        </w:rPr>
        <w:t>万元），经过</w:t>
      </w:r>
      <w:r>
        <w:rPr>
          <w:color w:val="000000" w:themeColor="text1"/>
        </w:rPr>
        <w:t>8</w:t>
      </w:r>
      <w:r>
        <w:rPr>
          <w:color w:val="000000" w:themeColor="text1"/>
        </w:rPr>
        <w:t>轮</w:t>
      </w:r>
      <w:r>
        <w:rPr>
          <w:color w:val="000000" w:themeColor="text1"/>
        </w:rPr>
        <w:t>“</w:t>
      </w:r>
      <w:r>
        <w:rPr>
          <w:color w:val="000000" w:themeColor="text1"/>
        </w:rPr>
        <w:t>灵魂砍价</w:t>
      </w:r>
      <w:r>
        <w:rPr>
          <w:color w:val="000000" w:themeColor="text1"/>
        </w:rPr>
        <w:t>”</w:t>
      </w:r>
      <w:r>
        <w:rPr>
          <w:color w:val="000000" w:themeColor="text1"/>
        </w:rPr>
        <w:t>，最终以</w:t>
      </w:r>
      <w:r>
        <w:rPr>
          <w:color w:val="000000" w:themeColor="text1"/>
        </w:rPr>
        <w:t>3.3</w:t>
      </w:r>
      <w:r>
        <w:rPr>
          <w:color w:val="000000" w:themeColor="text1"/>
        </w:rPr>
        <w:t>万元价格纳入医保。材料中的</w:t>
      </w:r>
      <w:r>
        <w:rPr>
          <w:color w:val="000000" w:themeColor="text1"/>
        </w:rPr>
        <w:t>“</w:t>
      </w:r>
      <w:r>
        <w:rPr>
          <w:color w:val="000000" w:themeColor="text1"/>
        </w:rPr>
        <w:t>灵魂砍价</w:t>
      </w:r>
      <w:r>
        <w:rPr>
          <w:color w:val="000000" w:themeColor="text1"/>
        </w:rPr>
        <w:t>”</w:t>
      </w:r>
      <w:r>
        <w:rPr>
          <w:color w:val="000000" w:themeColor="text1"/>
        </w:rPr>
        <w:t>（</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是国家公职人员为民尽责的生动诠释</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是加大监管力度，打击药价虚高的表现</w:t>
      </w:r>
    </w:p>
    <w:p w:rsidR="00680FBF" w:rsidRDefault="00647F92">
      <w:pPr>
        <w:spacing w:line="360" w:lineRule="auto"/>
        <w:jc w:val="left"/>
        <w:textAlignment w:val="center"/>
        <w:rPr>
          <w:color w:val="000000" w:themeColor="text1"/>
        </w:rPr>
      </w:pPr>
      <w:r>
        <w:rPr>
          <w:color w:val="000000" w:themeColor="text1"/>
        </w:rPr>
        <w:lastRenderedPageBreak/>
        <w:t>③</w:t>
      </w:r>
      <w:r>
        <w:rPr>
          <w:color w:val="000000" w:themeColor="text1"/>
        </w:rPr>
        <w:t>表明我国人民民主具有物质和制度保障</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体现了</w:t>
      </w:r>
      <w:r>
        <w:rPr>
          <w:color w:val="000000" w:themeColor="text1"/>
        </w:rPr>
        <w:t>“</w:t>
      </w:r>
      <w:r>
        <w:rPr>
          <w:color w:val="000000" w:themeColor="text1"/>
        </w:rPr>
        <w:t>人民至上、生命至上</w:t>
      </w:r>
      <w:r>
        <w:rPr>
          <w:color w:val="000000" w:themeColor="text1"/>
        </w:rPr>
        <w:t>”</w:t>
      </w:r>
      <w:r>
        <w:rPr>
          <w:color w:val="000000" w:themeColor="text1"/>
        </w:rPr>
        <w:t>的高度与温度</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w:t>
      </w:r>
      <w:r>
        <w:rPr>
          <w:color w:val="FF0000"/>
        </w:rPr>
        <w:t>：国家医保局谈判代表经过</w:t>
      </w:r>
      <w:r>
        <w:rPr>
          <w:color w:val="FF0000"/>
        </w:rPr>
        <w:t>8</w:t>
      </w:r>
      <w:r>
        <w:rPr>
          <w:color w:val="FF0000"/>
        </w:rPr>
        <w:t>轮砍价最终为民争取到最实惠的价格，是国家公职人员为民尽责的生动诠释，</w:t>
      </w:r>
      <w:r>
        <w:rPr>
          <w:color w:val="FF0000"/>
        </w:rPr>
        <w:t>①</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：材料中并未涉及监管力度的相</w:t>
      </w:r>
      <w:r>
        <w:rPr>
          <w:color w:val="FF0000"/>
        </w:rPr>
        <w:t>关问题，</w:t>
      </w:r>
      <w:r>
        <w:rPr>
          <w:color w:val="FF0000"/>
        </w:rPr>
        <w:t>②</w:t>
      </w:r>
      <w:r>
        <w:rPr>
          <w:color w:val="FF0000"/>
        </w:rPr>
        <w:t>与题意无关。</w:t>
      </w:r>
    </w:p>
    <w:p w:rsidR="00680FBF" w:rsidRDefault="00647F92">
      <w:pPr>
        <w:spacing w:line="360" w:lineRule="auto"/>
        <w:jc w:val="left"/>
        <w:textAlignment w:val="center"/>
        <w:rPr>
          <w:color w:val="FF0000"/>
        </w:rPr>
      </w:pPr>
      <w:r>
        <w:rPr>
          <w:color w:val="FF0000"/>
        </w:rPr>
        <w:t>③</w:t>
      </w:r>
      <w:r>
        <w:rPr>
          <w:color w:val="FF0000"/>
        </w:rPr>
        <w:t>：材料强调政府履行为人民服务的宗旨，并未涉及人民民主的制度保障相关问题，</w:t>
      </w:r>
      <w:r>
        <w:rPr>
          <w:color w:val="FF0000"/>
        </w:rPr>
        <w:t>③</w:t>
      </w:r>
      <w:r>
        <w:rPr>
          <w:color w:val="FF0000"/>
        </w:rPr>
        <w:t>与题意无关。</w:t>
      </w:r>
    </w:p>
    <w:p w:rsidR="00680FBF" w:rsidRDefault="00647F92">
      <w:pPr>
        <w:spacing w:line="360" w:lineRule="auto"/>
        <w:jc w:val="left"/>
        <w:textAlignment w:val="center"/>
        <w:rPr>
          <w:color w:val="FF0000"/>
        </w:rPr>
      </w:pPr>
      <w:r>
        <w:rPr>
          <w:color w:val="FF0000"/>
        </w:rPr>
        <w:t>④</w:t>
      </w:r>
      <w:r>
        <w:rPr>
          <w:color w:val="FF0000"/>
        </w:rPr>
        <w:t>：国家医保局尽最大可能为民争取实惠价格，体现了</w:t>
      </w:r>
      <w:r>
        <w:rPr>
          <w:color w:val="FF0000"/>
        </w:rPr>
        <w:t>“</w:t>
      </w:r>
      <w:r>
        <w:rPr>
          <w:color w:val="FF0000"/>
        </w:rPr>
        <w:t>人民至上、生命至上</w:t>
      </w:r>
      <w:r>
        <w:rPr>
          <w:color w:val="FF0000"/>
        </w:rPr>
        <w:t>”</w:t>
      </w:r>
      <w:r>
        <w:rPr>
          <w:color w:val="FF0000"/>
        </w:rPr>
        <w:t>的高度与温度，</w:t>
      </w:r>
      <w:r>
        <w:rPr>
          <w:color w:val="FF0000"/>
        </w:rPr>
        <w:t>④</w:t>
      </w:r>
      <w:r>
        <w:rPr>
          <w:color w:val="FF0000"/>
        </w:rPr>
        <w:t>符合题意。</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15</w:t>
      </w:r>
      <w:r>
        <w:rPr>
          <w:color w:val="000000" w:themeColor="text1"/>
        </w:rPr>
        <w:t>．（</w:t>
      </w:r>
      <w:r>
        <w:rPr>
          <w:color w:val="000000" w:themeColor="text1"/>
        </w:rPr>
        <w:t>2022·</w:t>
      </w:r>
      <w:r>
        <w:rPr>
          <w:rFonts w:hint="eastAsia"/>
          <w:color w:val="000000" w:themeColor="text1"/>
        </w:rPr>
        <w:t>新疆昌吉</w:t>
      </w:r>
      <w:r>
        <w:rPr>
          <w:color w:val="000000" w:themeColor="text1"/>
        </w:rPr>
        <w:t>·</w:t>
      </w:r>
      <w:r>
        <w:rPr>
          <w:rFonts w:hint="eastAsia"/>
          <w:color w:val="000000" w:themeColor="text1"/>
        </w:rPr>
        <w:t>二模</w:t>
      </w:r>
      <w:r>
        <w:rPr>
          <w:color w:val="000000" w:themeColor="text1"/>
        </w:rPr>
        <w:t>）某市政协组织市县政协委员围绕农村人居环境整治情况深入进行视察督导，对发现存在的问题向市委、市政府报送专题报告。市委、市政府对专题报告高度重视，主要领导及主管领导分别作出批示，市农村人居环境整治工作领导小组办公室组织乡村对照问题清单，逐村逐项进行整改落实。根据材料，下列分析正确的是（</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民主监督有利于改进党和政府的工作</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社情民意反映制度可以助力社会治理</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政协发挥自身优势参与社会事务管理</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政协监督是规范行政权力行使的关键</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①</w:t>
      </w:r>
      <w:r>
        <w:rPr>
          <w:color w:val="FF0000"/>
        </w:rPr>
        <w:t>：某市政协组织市县政协委员围绕农村人居环境整治情况深入进行视察督导，这说明民主监督有利于改进党和政府的工作，</w:t>
      </w:r>
      <w:r>
        <w:rPr>
          <w:color w:val="FF0000"/>
        </w:rPr>
        <w:t>①</w:t>
      </w:r>
      <w:r>
        <w:rPr>
          <w:color w:val="FF0000"/>
        </w:rPr>
        <w:t>符合题意。</w:t>
      </w:r>
    </w:p>
    <w:p w:rsidR="00680FBF" w:rsidRDefault="00647F92">
      <w:pPr>
        <w:spacing w:line="360" w:lineRule="auto"/>
        <w:jc w:val="left"/>
        <w:textAlignment w:val="center"/>
        <w:rPr>
          <w:color w:val="FF0000"/>
        </w:rPr>
      </w:pPr>
      <w:r>
        <w:rPr>
          <w:color w:val="FF0000"/>
        </w:rPr>
        <w:t>②</w:t>
      </w:r>
      <w:r>
        <w:rPr>
          <w:color w:val="FF0000"/>
        </w:rPr>
        <w:t>：本题强调人民政协的民主监督职能，没有涉及社情民意反映制度助力社会治理，</w:t>
      </w:r>
      <w:r>
        <w:rPr>
          <w:color w:val="FF0000"/>
        </w:rPr>
        <w:t>②</w:t>
      </w:r>
      <w:r>
        <w:rPr>
          <w:color w:val="FF0000"/>
        </w:rPr>
        <w:t>不合题意。</w:t>
      </w:r>
    </w:p>
    <w:p w:rsidR="00680FBF" w:rsidRDefault="00647F92">
      <w:pPr>
        <w:spacing w:line="360" w:lineRule="auto"/>
        <w:jc w:val="left"/>
        <w:textAlignment w:val="center"/>
        <w:rPr>
          <w:color w:val="FF0000"/>
        </w:rPr>
      </w:pPr>
      <w:r>
        <w:rPr>
          <w:color w:val="FF0000"/>
        </w:rPr>
        <w:t>③</w:t>
      </w:r>
      <w:r>
        <w:rPr>
          <w:color w:val="FF0000"/>
        </w:rPr>
        <w:t>：某市政协组织市县政协委员围绕农村人居环境整治情况深入进行视察督导，对发现存在的问题向市委、市政府报送专题报告，这是政协发挥自身优势参与社会事务管理，</w:t>
      </w:r>
      <w:r>
        <w:rPr>
          <w:color w:val="FF0000"/>
        </w:rPr>
        <w:t>③</w:t>
      </w:r>
      <w:r>
        <w:rPr>
          <w:color w:val="FF0000"/>
        </w:rPr>
        <w:t>符合题意。</w:t>
      </w:r>
    </w:p>
    <w:p w:rsidR="00680FBF" w:rsidRDefault="00647F92">
      <w:pPr>
        <w:spacing w:line="360" w:lineRule="auto"/>
        <w:jc w:val="left"/>
        <w:textAlignment w:val="center"/>
        <w:rPr>
          <w:color w:val="FF0000"/>
        </w:rPr>
      </w:pPr>
      <w:r>
        <w:rPr>
          <w:color w:val="FF0000"/>
        </w:rPr>
        <w:t>④</w:t>
      </w:r>
      <w:r>
        <w:rPr>
          <w:color w:val="FF0000"/>
        </w:rPr>
        <w:t>：建立健全行政制约和监督体系是规范行政权力行使的关键，</w:t>
      </w:r>
      <w:r>
        <w:rPr>
          <w:color w:val="FF0000"/>
        </w:rPr>
        <w:t>④</w:t>
      </w:r>
      <w:r>
        <w:rPr>
          <w:color w:val="FF0000"/>
        </w:rPr>
        <w:t>错误。</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16</w:t>
      </w:r>
      <w:r>
        <w:rPr>
          <w:color w:val="000000" w:themeColor="text1"/>
        </w:rPr>
        <w:t>．（</w:t>
      </w:r>
      <w:r>
        <w:rPr>
          <w:color w:val="000000" w:themeColor="text1"/>
        </w:rPr>
        <w:t>2022·</w:t>
      </w:r>
      <w:r>
        <w:rPr>
          <w:rFonts w:hint="eastAsia"/>
          <w:color w:val="000000" w:themeColor="text1"/>
        </w:rPr>
        <w:t>青海西宁</w:t>
      </w:r>
      <w:r>
        <w:rPr>
          <w:color w:val="000000" w:themeColor="text1"/>
        </w:rPr>
        <w:t>·</w:t>
      </w:r>
      <w:r>
        <w:rPr>
          <w:rFonts w:hint="eastAsia"/>
          <w:color w:val="000000" w:themeColor="text1"/>
        </w:rPr>
        <w:t>二模</w:t>
      </w:r>
      <w:r>
        <w:rPr>
          <w:color w:val="000000" w:themeColor="text1"/>
        </w:rPr>
        <w:t>）</w:t>
      </w:r>
      <w:r>
        <w:rPr>
          <w:color w:val="000000" w:themeColor="text1"/>
        </w:rPr>
        <w:t>2021</w:t>
      </w:r>
      <w:r>
        <w:rPr>
          <w:color w:val="000000" w:themeColor="text1"/>
        </w:rPr>
        <w:t>年，</w:t>
      </w:r>
      <w:r>
        <w:rPr>
          <w:color w:val="000000" w:themeColor="text1"/>
        </w:rPr>
        <w:t>全国公安机关纵深推进打击治理电信网络新型违法犯罪工作，电信网络诈骗犯罪发案数连续下降。截至</w:t>
      </w:r>
      <w:r>
        <w:rPr>
          <w:color w:val="000000" w:themeColor="text1"/>
        </w:rPr>
        <w:t>11</w:t>
      </w:r>
      <w:r>
        <w:rPr>
          <w:color w:val="000000" w:themeColor="text1"/>
        </w:rPr>
        <w:t>月，共破获电信网络诈骗案件</w:t>
      </w:r>
      <w:r>
        <w:rPr>
          <w:color w:val="000000" w:themeColor="text1"/>
        </w:rPr>
        <w:t>37</w:t>
      </w:r>
      <w:r>
        <w:rPr>
          <w:color w:val="000000" w:themeColor="text1"/>
        </w:rPr>
        <w:t>万余起，抓获违法犯罪嫌疑人</w:t>
      </w:r>
      <w:r>
        <w:rPr>
          <w:color w:val="000000" w:themeColor="text1"/>
        </w:rPr>
        <w:t>54.9</w:t>
      </w:r>
      <w:r>
        <w:rPr>
          <w:color w:val="000000" w:themeColor="text1"/>
        </w:rPr>
        <w:t>万余名，针对诈骗分子作案手法不断翻新情况，坚持打防结合、预防为先，不断提升技术反制能力，全面</w:t>
      </w:r>
      <w:r>
        <w:rPr>
          <w:color w:val="000000" w:themeColor="text1"/>
        </w:rPr>
        <w:lastRenderedPageBreak/>
        <w:t>加强预警劝阻，共紧急拦截涉案资金</w:t>
      </w:r>
      <w:r>
        <w:rPr>
          <w:color w:val="000000" w:themeColor="text1"/>
        </w:rPr>
        <w:t>3265</w:t>
      </w:r>
      <w:r>
        <w:rPr>
          <w:color w:val="000000" w:themeColor="text1"/>
        </w:rPr>
        <w:t>亿元，拦截诈骗电话</w:t>
      </w:r>
      <w:r>
        <w:rPr>
          <w:color w:val="000000" w:themeColor="text1"/>
        </w:rPr>
        <w:t>15.5</w:t>
      </w:r>
      <w:r>
        <w:rPr>
          <w:color w:val="000000" w:themeColor="text1"/>
        </w:rPr>
        <w:t>亿次、诈骗短信</w:t>
      </w:r>
      <w:r>
        <w:rPr>
          <w:color w:val="000000" w:themeColor="text1"/>
        </w:rPr>
        <w:t>17.6</w:t>
      </w:r>
      <w:r>
        <w:rPr>
          <w:color w:val="000000" w:themeColor="text1"/>
        </w:rPr>
        <w:t>亿条，避免</w:t>
      </w:r>
      <w:r>
        <w:rPr>
          <w:color w:val="000000" w:themeColor="text1"/>
        </w:rPr>
        <w:t>2337</w:t>
      </w:r>
      <w:r>
        <w:rPr>
          <w:color w:val="000000" w:themeColor="text1"/>
        </w:rPr>
        <w:t>万名群众受骗，坚决守住人民群众的</w:t>
      </w:r>
      <w:r>
        <w:rPr>
          <w:color w:val="000000" w:themeColor="text1"/>
        </w:rPr>
        <w:t>“</w:t>
      </w:r>
      <w:r>
        <w:rPr>
          <w:color w:val="000000" w:themeColor="text1"/>
        </w:rPr>
        <w:t>钱袋子</w:t>
      </w:r>
      <w:r>
        <w:rPr>
          <w:color w:val="000000" w:themeColor="text1"/>
        </w:rPr>
        <w:t>”</w:t>
      </w:r>
      <w:r>
        <w:rPr>
          <w:color w:val="000000" w:themeColor="text1"/>
        </w:rPr>
        <w:t>。这表明（</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对人民负责是我国政府工作的基本原则</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保障人民当家作主，必须充分发扬民主</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人民民主专政</w:t>
      </w:r>
      <w:r>
        <w:rPr>
          <w:color w:val="000000" w:themeColor="text1"/>
        </w:rPr>
        <w:t>是最管用最真实的民主</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坚持国家的专政职能，才能维护长治久安</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B</w:t>
      </w:r>
    </w:p>
    <w:p w:rsidR="00680FBF" w:rsidRDefault="00647F92">
      <w:pPr>
        <w:spacing w:line="360" w:lineRule="auto"/>
        <w:jc w:val="left"/>
        <w:textAlignment w:val="center"/>
        <w:rPr>
          <w:color w:val="FF0000"/>
        </w:rPr>
      </w:pPr>
      <w:r>
        <w:rPr>
          <w:color w:val="FF0000"/>
        </w:rPr>
        <w:t>【解析】</w:t>
      </w:r>
      <w:r>
        <w:rPr>
          <w:color w:val="FF0000"/>
        </w:rPr>
        <w:t>②</w:t>
      </w:r>
      <w:r>
        <w:rPr>
          <w:color w:val="FF0000"/>
        </w:rPr>
        <w:t>：材料体现的是国家的专政职能，没体现发扬人民民主，</w:t>
      </w:r>
      <w:r>
        <w:rPr>
          <w:color w:val="FF0000"/>
        </w:rPr>
        <w:t>②</w:t>
      </w:r>
      <w:r>
        <w:rPr>
          <w:color w:val="FF0000"/>
        </w:rPr>
        <w:t>排除。</w:t>
      </w:r>
    </w:p>
    <w:p w:rsidR="00680FBF" w:rsidRDefault="00647F92">
      <w:pPr>
        <w:spacing w:line="360" w:lineRule="auto"/>
        <w:jc w:val="left"/>
        <w:textAlignment w:val="center"/>
        <w:rPr>
          <w:color w:val="FF0000"/>
        </w:rPr>
      </w:pPr>
      <w:r>
        <w:rPr>
          <w:color w:val="FF0000"/>
        </w:rPr>
        <w:t>③</w:t>
      </w:r>
      <w:r>
        <w:rPr>
          <w:color w:val="FF0000"/>
        </w:rPr>
        <w:t>：人民民主是最广泛最管用最真实的民主，故</w:t>
      </w:r>
      <w:r>
        <w:rPr>
          <w:color w:val="FF0000"/>
        </w:rPr>
        <w:t>③</w:t>
      </w:r>
      <w:r>
        <w:rPr>
          <w:color w:val="FF0000"/>
        </w:rPr>
        <w:t>不选。</w:t>
      </w:r>
    </w:p>
    <w:p w:rsidR="00680FBF" w:rsidRDefault="00647F92">
      <w:pPr>
        <w:spacing w:line="360" w:lineRule="auto"/>
        <w:jc w:val="left"/>
        <w:textAlignment w:val="center"/>
        <w:rPr>
          <w:color w:val="FF0000"/>
        </w:rPr>
      </w:pPr>
      <w:r>
        <w:rPr>
          <w:color w:val="FF0000"/>
        </w:rPr>
        <w:t>①④</w:t>
      </w:r>
      <w:r>
        <w:rPr>
          <w:color w:val="FF0000"/>
        </w:rPr>
        <w:t>：全国公安机关纵深推进打击治理电信网络新型违法犯罪工作，拦截诈骗电话</w:t>
      </w:r>
      <w:r>
        <w:rPr>
          <w:color w:val="FF0000"/>
        </w:rPr>
        <w:t>15.5</w:t>
      </w:r>
      <w:r>
        <w:rPr>
          <w:color w:val="FF0000"/>
        </w:rPr>
        <w:t>亿次、诈骗短信</w:t>
      </w:r>
      <w:r>
        <w:rPr>
          <w:color w:val="FF0000"/>
        </w:rPr>
        <w:t>17.6</w:t>
      </w:r>
      <w:r>
        <w:rPr>
          <w:color w:val="FF0000"/>
        </w:rPr>
        <w:t>亿条，避免</w:t>
      </w:r>
      <w:r>
        <w:rPr>
          <w:color w:val="FF0000"/>
        </w:rPr>
        <w:t>2337</w:t>
      </w:r>
      <w:r>
        <w:rPr>
          <w:color w:val="FF0000"/>
        </w:rPr>
        <w:t>万名群众受骗，坚决守住人民群众的</w:t>
      </w:r>
      <w:r>
        <w:rPr>
          <w:color w:val="FF0000"/>
        </w:rPr>
        <w:t>“</w:t>
      </w:r>
      <w:r>
        <w:rPr>
          <w:color w:val="FF0000"/>
        </w:rPr>
        <w:t>钱袋子</w:t>
      </w:r>
      <w:r>
        <w:rPr>
          <w:color w:val="FF0000"/>
        </w:rPr>
        <w:t>”</w:t>
      </w:r>
      <w:r>
        <w:rPr>
          <w:color w:val="FF0000"/>
        </w:rPr>
        <w:t>，这体现了坚持国家的专政职能，对人民负责是我国政府工作的基本原则，故</w:t>
      </w:r>
      <w:r>
        <w:rPr>
          <w:color w:val="FF0000"/>
        </w:rPr>
        <w:t>①④</w:t>
      </w:r>
      <w:r>
        <w:rPr>
          <w:color w:val="FF0000"/>
        </w:rPr>
        <w:t>正确。</w:t>
      </w:r>
    </w:p>
    <w:p w:rsidR="00680FBF" w:rsidRDefault="00647F92">
      <w:pPr>
        <w:spacing w:line="360" w:lineRule="auto"/>
        <w:jc w:val="left"/>
        <w:textAlignment w:val="center"/>
        <w:rPr>
          <w:color w:val="FF0000"/>
        </w:rPr>
      </w:pPr>
      <w:r>
        <w:rPr>
          <w:color w:val="FF0000"/>
        </w:rPr>
        <w:t>故本题选</w:t>
      </w:r>
      <w:r>
        <w:rPr>
          <w:color w:val="FF0000"/>
        </w:rPr>
        <w:t>B</w:t>
      </w:r>
      <w:r>
        <w:rPr>
          <w:color w:val="FF0000"/>
        </w:rPr>
        <w:t>。</w:t>
      </w:r>
    </w:p>
    <w:p w:rsidR="00680FBF" w:rsidRDefault="00647F92">
      <w:pPr>
        <w:spacing w:line="360" w:lineRule="auto"/>
        <w:jc w:val="left"/>
        <w:textAlignment w:val="center"/>
        <w:rPr>
          <w:color w:val="000000" w:themeColor="text1"/>
        </w:rPr>
      </w:pPr>
      <w:r>
        <w:rPr>
          <w:color w:val="000000" w:themeColor="text1"/>
        </w:rPr>
        <w:t>17</w:t>
      </w:r>
      <w:r>
        <w:rPr>
          <w:color w:val="000000" w:themeColor="text1"/>
        </w:rPr>
        <w:t>．（</w:t>
      </w:r>
      <w:r>
        <w:rPr>
          <w:color w:val="000000" w:themeColor="text1"/>
        </w:rPr>
        <w:t>2022·</w:t>
      </w:r>
      <w:r>
        <w:rPr>
          <w:color w:val="000000" w:themeColor="text1"/>
        </w:rPr>
        <w:t>安</w:t>
      </w:r>
      <w:r>
        <w:rPr>
          <w:color w:val="000000" w:themeColor="text1"/>
        </w:rPr>
        <w:t>徽</w:t>
      </w:r>
      <w:r>
        <w:rPr>
          <w:color w:val="000000" w:themeColor="text1"/>
        </w:rPr>
        <w:t>·</w:t>
      </w:r>
      <w:r>
        <w:rPr>
          <w:color w:val="000000" w:themeColor="text1"/>
        </w:rPr>
        <w:t>淮南第二中学二模）安徽省教育招生考试院于</w:t>
      </w:r>
      <w:r>
        <w:rPr>
          <w:color w:val="000000" w:themeColor="text1"/>
        </w:rPr>
        <w:t>2022</w:t>
      </w:r>
      <w:r>
        <w:rPr>
          <w:color w:val="000000" w:themeColor="text1"/>
        </w:rPr>
        <w:t>年</w:t>
      </w:r>
      <w:r>
        <w:rPr>
          <w:color w:val="000000" w:themeColor="text1"/>
        </w:rPr>
        <w:t>3</w:t>
      </w:r>
      <w:r>
        <w:rPr>
          <w:color w:val="000000" w:themeColor="text1"/>
        </w:rPr>
        <w:t>月</w:t>
      </w:r>
      <w:r>
        <w:rPr>
          <w:color w:val="000000" w:themeColor="text1"/>
        </w:rPr>
        <w:t>12</w:t>
      </w:r>
      <w:r>
        <w:rPr>
          <w:color w:val="000000" w:themeColor="text1"/>
        </w:rPr>
        <w:t>日安徽省中小学教师资格考试笔试结束后即发布通知，考虑到部分考生因新冠肺炎疫情影响未能正常参加考试，根据教育部教育考试院考试有关规定，将对此类考生启动退费办理，退费申请核实通过后，费用按原缴费渠道全额返还考生，已通过的笔试科目成绩有效期自动延长半年。这说明我国政府（</w:t>
      </w:r>
      <w:r>
        <w:rPr>
          <w:rFonts w:ascii="'Times New Roman'" w:eastAsia="'Times New Roman'" w:hAnsi="'Times New Roman'" w:cs="'Times New Roman'"/>
          <w:color w:val="000000" w:themeColor="text1"/>
        </w:rPr>
        <w:t>     </w:t>
      </w:r>
      <w:r>
        <w:rPr>
          <w:color w:val="000000" w:themeColor="text1"/>
        </w:rPr>
        <w:t>）</w:t>
      </w:r>
    </w:p>
    <w:p w:rsidR="00680FBF" w:rsidRDefault="00647F92">
      <w:pPr>
        <w:spacing w:line="360" w:lineRule="auto"/>
        <w:jc w:val="left"/>
        <w:textAlignment w:val="center"/>
        <w:rPr>
          <w:color w:val="000000" w:themeColor="text1"/>
        </w:rPr>
      </w:pPr>
      <w:r>
        <w:rPr>
          <w:color w:val="000000" w:themeColor="text1"/>
        </w:rPr>
        <w:t>①</w:t>
      </w:r>
      <w:r>
        <w:rPr>
          <w:color w:val="000000" w:themeColor="text1"/>
        </w:rPr>
        <w:t>审慎用权，自觉接受社会监督</w:t>
      </w:r>
    </w:p>
    <w:p w:rsidR="00680FBF" w:rsidRDefault="00647F92">
      <w:pPr>
        <w:spacing w:line="360" w:lineRule="auto"/>
        <w:jc w:val="left"/>
        <w:textAlignment w:val="center"/>
        <w:rPr>
          <w:color w:val="000000" w:themeColor="text1"/>
        </w:rPr>
      </w:pPr>
      <w:r>
        <w:rPr>
          <w:color w:val="000000" w:themeColor="text1"/>
        </w:rPr>
        <w:t>②</w:t>
      </w:r>
      <w:r>
        <w:rPr>
          <w:color w:val="000000" w:themeColor="text1"/>
        </w:rPr>
        <w:t>求真务实，及时回应考生关切</w:t>
      </w:r>
    </w:p>
    <w:p w:rsidR="00680FBF" w:rsidRDefault="00647F92">
      <w:pPr>
        <w:spacing w:line="360" w:lineRule="auto"/>
        <w:jc w:val="left"/>
        <w:textAlignment w:val="center"/>
        <w:rPr>
          <w:color w:val="000000" w:themeColor="text1"/>
        </w:rPr>
      </w:pPr>
      <w:r>
        <w:rPr>
          <w:color w:val="000000" w:themeColor="text1"/>
        </w:rPr>
        <w:t>③</w:t>
      </w:r>
      <w:r>
        <w:rPr>
          <w:color w:val="000000" w:themeColor="text1"/>
        </w:rPr>
        <w:t>科学行政，积极转变政府职能</w:t>
      </w:r>
    </w:p>
    <w:p w:rsidR="00680FBF" w:rsidRDefault="00647F92">
      <w:pPr>
        <w:spacing w:line="360" w:lineRule="auto"/>
        <w:jc w:val="left"/>
        <w:textAlignment w:val="center"/>
        <w:rPr>
          <w:color w:val="000000" w:themeColor="text1"/>
        </w:rPr>
      </w:pPr>
      <w:r>
        <w:rPr>
          <w:color w:val="000000" w:themeColor="text1"/>
        </w:rPr>
        <w:t>④</w:t>
      </w:r>
      <w:r>
        <w:rPr>
          <w:color w:val="000000" w:themeColor="text1"/>
        </w:rPr>
        <w:t>竭诚为民，建人民满意的政府</w:t>
      </w:r>
    </w:p>
    <w:p w:rsidR="00680FBF" w:rsidRDefault="00647F92">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680FBF" w:rsidRDefault="00647F92">
      <w:pPr>
        <w:spacing w:line="360" w:lineRule="auto"/>
        <w:jc w:val="left"/>
        <w:textAlignment w:val="center"/>
        <w:rPr>
          <w:color w:val="FF0000"/>
        </w:rPr>
      </w:pPr>
      <w:r>
        <w:rPr>
          <w:color w:val="FF0000"/>
        </w:rPr>
        <w:t>【答案】</w:t>
      </w:r>
      <w:r>
        <w:rPr>
          <w:color w:val="FF0000"/>
        </w:rPr>
        <w:t>D</w:t>
      </w:r>
    </w:p>
    <w:p w:rsidR="00680FBF" w:rsidRDefault="00647F92">
      <w:pPr>
        <w:spacing w:line="360" w:lineRule="auto"/>
        <w:jc w:val="left"/>
        <w:textAlignment w:val="center"/>
        <w:rPr>
          <w:color w:val="FF0000"/>
        </w:rPr>
      </w:pPr>
      <w:r>
        <w:rPr>
          <w:color w:val="FF0000"/>
        </w:rPr>
        <w:t>【解析】</w:t>
      </w:r>
      <w:r>
        <w:rPr>
          <w:color w:val="FF0000"/>
        </w:rPr>
        <w:t>①</w:t>
      </w:r>
      <w:r>
        <w:rPr>
          <w:color w:val="FF0000"/>
        </w:rPr>
        <w:t>：材料主要说明安徽省教育招生考试院对部分考生因新冠肺炎疫情影响未能正常参加的考生采取的措施，没有涉及考试审慎用权，自觉接受社会监督，</w:t>
      </w:r>
      <w:r>
        <w:rPr>
          <w:color w:val="FF0000"/>
        </w:rPr>
        <w:t>①</w:t>
      </w:r>
      <w:r>
        <w:rPr>
          <w:color w:val="FF0000"/>
        </w:rPr>
        <w:t>观点不符合题意。</w:t>
      </w:r>
    </w:p>
    <w:p w:rsidR="00680FBF" w:rsidRDefault="00647F92">
      <w:pPr>
        <w:spacing w:line="360" w:lineRule="auto"/>
        <w:jc w:val="left"/>
        <w:textAlignment w:val="center"/>
        <w:rPr>
          <w:color w:val="FF0000"/>
        </w:rPr>
      </w:pPr>
      <w:r>
        <w:rPr>
          <w:color w:val="FF0000"/>
        </w:rPr>
        <w:t>③</w:t>
      </w:r>
      <w:r>
        <w:rPr>
          <w:color w:val="FF0000"/>
        </w:rPr>
        <w:t>：安徽省教育招生考试院对部分考生因新冠肺炎疫情影响未能正常参加的考生采取的措施，正是政府履行职能的体现，没有涉及积极转变政府职能，</w:t>
      </w:r>
      <w:r>
        <w:rPr>
          <w:color w:val="FF0000"/>
        </w:rPr>
        <w:t>③</w:t>
      </w:r>
      <w:r>
        <w:rPr>
          <w:color w:val="FF0000"/>
        </w:rPr>
        <w:t>观点不符合题意。</w:t>
      </w:r>
    </w:p>
    <w:p w:rsidR="00680FBF" w:rsidRDefault="00647F92">
      <w:pPr>
        <w:spacing w:line="360" w:lineRule="auto"/>
        <w:jc w:val="left"/>
        <w:textAlignment w:val="center"/>
        <w:rPr>
          <w:color w:val="FF0000"/>
        </w:rPr>
      </w:pPr>
      <w:r>
        <w:rPr>
          <w:color w:val="FF0000"/>
        </w:rPr>
        <w:t>②④</w:t>
      </w:r>
      <w:r>
        <w:rPr>
          <w:color w:val="FF0000"/>
        </w:rPr>
        <w:t>：安徽省教育招生考试院对部分考生因新冠肺炎疫情影响未能正常参加的考生采取的措施，说明了我国政府求真务实，及时回应考生关切，竭诚为民，建人民满意的政府，</w:t>
      </w:r>
      <w:r>
        <w:rPr>
          <w:color w:val="FF0000"/>
        </w:rPr>
        <w:t>②④</w:t>
      </w:r>
      <w:r>
        <w:rPr>
          <w:color w:val="FF0000"/>
        </w:rPr>
        <w:t>观点符合题意。</w:t>
      </w:r>
    </w:p>
    <w:p w:rsidR="00680FBF" w:rsidRDefault="00647F92">
      <w:pPr>
        <w:spacing w:line="360" w:lineRule="auto"/>
        <w:jc w:val="left"/>
        <w:textAlignment w:val="center"/>
        <w:rPr>
          <w:color w:val="FF0000"/>
        </w:rPr>
      </w:pPr>
      <w:r>
        <w:rPr>
          <w:color w:val="FF0000"/>
        </w:rPr>
        <w:lastRenderedPageBreak/>
        <w:t>故本题选</w:t>
      </w:r>
      <w:r>
        <w:rPr>
          <w:color w:val="FF0000"/>
        </w:rPr>
        <w:t>D</w:t>
      </w:r>
      <w:r>
        <w:rPr>
          <w:color w:val="FF0000"/>
        </w:rPr>
        <w:t>。</w:t>
      </w:r>
    </w:p>
    <w:p w:rsidR="00680FBF" w:rsidRDefault="00647F92">
      <w:pPr>
        <w:spacing w:line="360" w:lineRule="auto"/>
        <w:jc w:val="left"/>
        <w:textAlignment w:val="center"/>
        <w:rPr>
          <w:color w:val="000000" w:themeColor="text1"/>
        </w:rPr>
      </w:pPr>
      <w:r>
        <w:rPr>
          <w:color w:val="000000" w:themeColor="text1"/>
        </w:rPr>
        <w:t>18</w:t>
      </w:r>
      <w:r>
        <w:rPr>
          <w:color w:val="000000" w:themeColor="text1"/>
        </w:rPr>
        <w:t>．（</w:t>
      </w:r>
      <w:r>
        <w:rPr>
          <w:color w:val="000000" w:themeColor="text1"/>
        </w:rPr>
        <w:t>2</w:t>
      </w:r>
      <w:r>
        <w:rPr>
          <w:color w:val="000000" w:themeColor="text1"/>
        </w:rPr>
        <w:t>022·</w:t>
      </w:r>
      <w:r>
        <w:rPr>
          <w:color w:val="000000" w:themeColor="text1"/>
        </w:rPr>
        <w:t>广西</w:t>
      </w:r>
      <w:r>
        <w:rPr>
          <w:color w:val="000000" w:themeColor="text1"/>
        </w:rPr>
        <w:t>·</w:t>
      </w:r>
      <w:r>
        <w:rPr>
          <w:color w:val="000000" w:themeColor="text1"/>
        </w:rPr>
        <w:t>玉林市第十中学一模）阅读材料，完成下列要求。</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一段时间以来，我国义务教育十分突出的问题就是中小学生负担太重，短视化、功利化问题没有根本解决，特别是校外培训机构无序发展，校内减负、校外增负现象突出，社会反响强烈。</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7</w:t>
      </w:r>
      <w:r>
        <w:rPr>
          <w:rFonts w:ascii="楷体" w:eastAsia="楷体" w:hAnsi="楷体" w:cs="楷体"/>
          <w:color w:val="000000" w:themeColor="text1"/>
        </w:rPr>
        <w:t>月</w:t>
      </w:r>
      <w:r>
        <w:rPr>
          <w:rFonts w:ascii="楷体" w:eastAsia="楷体" w:hAnsi="楷体" w:cs="楷体"/>
          <w:color w:val="000000" w:themeColor="text1"/>
        </w:rPr>
        <w:t>24</w:t>
      </w:r>
      <w:r>
        <w:rPr>
          <w:rFonts w:ascii="楷体" w:eastAsia="楷体" w:hAnsi="楷体" w:cs="楷体"/>
          <w:color w:val="000000" w:themeColor="text1"/>
        </w:rPr>
        <w:t>日，中共中央办公厅、国务院办公厅正式印发《关于进一步减轻义务教育阶段学生作业负担和校外培训负担的意见》（简称</w:t>
      </w:r>
      <w:r>
        <w:rPr>
          <w:rFonts w:ascii="楷体" w:eastAsia="楷体" w:hAnsi="楷体" w:cs="楷体"/>
          <w:color w:val="000000" w:themeColor="text1"/>
        </w:rPr>
        <w:t>“</w:t>
      </w:r>
      <w:r>
        <w:rPr>
          <w:rFonts w:ascii="楷体" w:eastAsia="楷体" w:hAnsi="楷体" w:cs="楷体"/>
          <w:color w:val="000000" w:themeColor="text1"/>
        </w:rPr>
        <w:t>双减政策</w:t>
      </w:r>
      <w:r>
        <w:rPr>
          <w:rFonts w:ascii="楷体" w:eastAsia="楷体" w:hAnsi="楷体" w:cs="楷体"/>
          <w:color w:val="000000" w:themeColor="text1"/>
        </w:rPr>
        <w:t>”</w:t>
      </w:r>
      <w:r>
        <w:rPr>
          <w:rFonts w:ascii="楷体" w:eastAsia="楷体" w:hAnsi="楷体" w:cs="楷体"/>
          <w:color w:val="000000" w:themeColor="text1"/>
        </w:rPr>
        <w:t>）。《意见》指出，要着眼建设高质量教育体系，强化学校教育主阵地作用，深化校外培训机构治理，坚决防止侵害群众利益行为；要坚持依法治理、标本兼治，严格执行</w:t>
      </w:r>
      <w:r>
        <w:rPr>
          <w:rFonts w:ascii="楷体" w:eastAsia="楷体" w:hAnsi="楷体" w:cs="楷体"/>
          <w:color w:val="000000" w:themeColor="text1"/>
        </w:rPr>
        <w:t>义务教育法、未成年人保护法等法律规定；坚持政府主导、多方联动，强化政府统筹，落实部门职责。此后，北京、上海、沈阳、成都等地方政府部门纷纷出台</w:t>
      </w:r>
      <w:r>
        <w:rPr>
          <w:rFonts w:ascii="楷体" w:eastAsia="楷体" w:hAnsi="楷体" w:cs="楷体"/>
          <w:color w:val="000000" w:themeColor="text1"/>
        </w:rPr>
        <w:t>“</w:t>
      </w:r>
      <w:r>
        <w:rPr>
          <w:rFonts w:ascii="楷体" w:eastAsia="楷体" w:hAnsi="楷体" w:cs="楷体"/>
          <w:color w:val="000000" w:themeColor="text1"/>
        </w:rPr>
        <w:t>双减政策</w:t>
      </w:r>
      <w:r>
        <w:rPr>
          <w:rFonts w:ascii="楷体" w:eastAsia="楷体" w:hAnsi="楷体" w:cs="楷体"/>
          <w:color w:val="000000" w:themeColor="text1"/>
        </w:rPr>
        <w:t>”</w:t>
      </w:r>
      <w:r>
        <w:rPr>
          <w:rFonts w:ascii="楷体" w:eastAsia="楷体" w:hAnsi="楷体" w:cs="楷体"/>
          <w:color w:val="000000" w:themeColor="text1"/>
        </w:rPr>
        <w:t>实施细则，围绕压减学科类校外培训，合理利用校内外资源提升教育质量，强化培训收费监管等方面不断发力，着力治理教育顽疾，努力打造良性的教育生态。</w:t>
      </w:r>
    </w:p>
    <w:p w:rsidR="00680FBF" w:rsidRDefault="00647F92">
      <w:pPr>
        <w:spacing w:line="360" w:lineRule="auto"/>
        <w:jc w:val="left"/>
        <w:textAlignment w:val="center"/>
        <w:rPr>
          <w:color w:val="000000" w:themeColor="text1"/>
        </w:rPr>
      </w:pPr>
      <w:r>
        <w:rPr>
          <w:color w:val="000000" w:themeColor="text1"/>
        </w:rPr>
        <w:t>结合材料并运用政治生活知识，说明各地政府部门出台</w:t>
      </w:r>
      <w:r>
        <w:rPr>
          <w:color w:val="000000" w:themeColor="text1"/>
        </w:rPr>
        <w:t>“</w:t>
      </w:r>
      <w:r>
        <w:rPr>
          <w:color w:val="000000" w:themeColor="text1"/>
        </w:rPr>
        <w:t>双减政策</w:t>
      </w:r>
      <w:r>
        <w:rPr>
          <w:color w:val="000000" w:themeColor="text1"/>
        </w:rPr>
        <w:t>”</w:t>
      </w:r>
      <w:r>
        <w:rPr>
          <w:color w:val="000000" w:themeColor="text1"/>
        </w:rPr>
        <w:t>实施细则的必要性。</w:t>
      </w:r>
    </w:p>
    <w:p w:rsidR="00680FBF" w:rsidRDefault="00647F92">
      <w:pPr>
        <w:spacing w:line="360" w:lineRule="auto"/>
        <w:jc w:val="left"/>
        <w:textAlignment w:val="center"/>
        <w:rPr>
          <w:color w:val="FF0000"/>
        </w:rPr>
      </w:pPr>
      <w:r>
        <w:rPr>
          <w:color w:val="FF0000"/>
        </w:rPr>
        <w:t>【答案】</w:t>
      </w:r>
      <w:r>
        <w:rPr>
          <w:color w:val="FF0000"/>
        </w:rPr>
        <w:t>①</w:t>
      </w:r>
      <w:r>
        <w:rPr>
          <w:color w:val="FF0000"/>
        </w:rPr>
        <w:t>人民民主专政的国家性质决定了我国政府是人民的政府，为人民服务，对人民负责。</w:t>
      </w:r>
    </w:p>
    <w:p w:rsidR="00680FBF" w:rsidRDefault="00647F92">
      <w:pPr>
        <w:spacing w:line="360" w:lineRule="auto"/>
        <w:jc w:val="left"/>
        <w:textAlignment w:val="center"/>
        <w:rPr>
          <w:color w:val="FF0000"/>
        </w:rPr>
      </w:pPr>
      <w:r>
        <w:rPr>
          <w:color w:val="FF0000"/>
        </w:rPr>
        <w:t>②</w:t>
      </w:r>
      <w:r>
        <w:rPr>
          <w:color w:val="FF0000"/>
        </w:rPr>
        <w:t>是政府切实履行组织经济、文化和社会建设职能的要求。</w:t>
      </w:r>
    </w:p>
    <w:p w:rsidR="00680FBF" w:rsidRDefault="00647F92">
      <w:pPr>
        <w:spacing w:line="360" w:lineRule="auto"/>
        <w:jc w:val="left"/>
        <w:textAlignment w:val="center"/>
        <w:rPr>
          <w:color w:val="FF0000"/>
        </w:rPr>
      </w:pPr>
      <w:r>
        <w:rPr>
          <w:color w:val="FF0000"/>
        </w:rPr>
        <w:t>③</w:t>
      </w:r>
      <w:r>
        <w:rPr>
          <w:color w:val="FF0000"/>
        </w:rPr>
        <w:t>是建设法治政府的必然要求，政府要依法行政，坚持法定职责必须为。</w:t>
      </w:r>
    </w:p>
    <w:p w:rsidR="00680FBF" w:rsidRDefault="00647F92">
      <w:pPr>
        <w:spacing w:line="360" w:lineRule="auto"/>
        <w:jc w:val="left"/>
        <w:textAlignment w:val="center"/>
        <w:rPr>
          <w:color w:val="FF0000"/>
        </w:rPr>
      </w:pPr>
      <w:r>
        <w:rPr>
          <w:color w:val="FF0000"/>
        </w:rPr>
        <w:t>④</w:t>
      </w:r>
      <w:r>
        <w:rPr>
          <w:color w:val="FF0000"/>
        </w:rPr>
        <w:t>是坚持民主集中制，贯彻落实党中央、国务院重大决策部署的要求。</w:t>
      </w:r>
    </w:p>
    <w:p w:rsidR="00680FBF" w:rsidRDefault="00647F92">
      <w:pPr>
        <w:spacing w:line="360" w:lineRule="auto"/>
        <w:jc w:val="left"/>
        <w:textAlignment w:val="center"/>
        <w:rPr>
          <w:color w:val="FF0000"/>
        </w:rPr>
      </w:pPr>
      <w:r>
        <w:rPr>
          <w:color w:val="FF0000"/>
        </w:rPr>
        <w:t>【解析】背景素材：实施</w:t>
      </w:r>
      <w:r>
        <w:rPr>
          <w:color w:val="FF0000"/>
        </w:rPr>
        <w:t>“</w:t>
      </w:r>
      <w:r>
        <w:rPr>
          <w:color w:val="FF0000"/>
        </w:rPr>
        <w:t>双减政策</w:t>
      </w:r>
      <w:r>
        <w:rPr>
          <w:color w:val="FF0000"/>
        </w:rPr>
        <w:t>”</w:t>
      </w:r>
    </w:p>
    <w:p w:rsidR="00680FBF" w:rsidRDefault="00647F92">
      <w:pPr>
        <w:spacing w:line="360" w:lineRule="auto"/>
        <w:jc w:val="left"/>
        <w:textAlignment w:val="center"/>
        <w:rPr>
          <w:color w:val="FF0000"/>
        </w:rPr>
      </w:pPr>
      <w:r>
        <w:rPr>
          <w:color w:val="FF0000"/>
        </w:rPr>
        <w:t>考点考查：政府相关知识</w:t>
      </w:r>
    </w:p>
    <w:p w:rsidR="00680FBF" w:rsidRDefault="00647F92">
      <w:pPr>
        <w:spacing w:line="360" w:lineRule="auto"/>
        <w:jc w:val="left"/>
        <w:textAlignment w:val="center"/>
        <w:rPr>
          <w:color w:val="FF0000"/>
        </w:rPr>
      </w:pPr>
      <w:r>
        <w:rPr>
          <w:color w:val="FF0000"/>
        </w:rPr>
        <w:t>能力考查：获取和解读信息、调动和运用知识、描述和阐释事物</w:t>
      </w:r>
    </w:p>
    <w:p w:rsidR="00680FBF" w:rsidRDefault="00647F92">
      <w:pPr>
        <w:spacing w:line="360" w:lineRule="auto"/>
        <w:jc w:val="left"/>
        <w:textAlignment w:val="center"/>
        <w:rPr>
          <w:color w:val="FF0000"/>
        </w:rPr>
      </w:pPr>
      <w:r>
        <w:rPr>
          <w:color w:val="FF0000"/>
        </w:rPr>
        <w:t>核心素养：科学精神、政治认同、公共参与</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第一步：审设问，明确作答方向。</w:t>
      </w:r>
    </w:p>
    <w:p w:rsidR="00680FBF" w:rsidRDefault="00647F92">
      <w:pPr>
        <w:spacing w:line="360" w:lineRule="auto"/>
        <w:jc w:val="left"/>
        <w:textAlignment w:val="center"/>
        <w:rPr>
          <w:color w:val="FF0000"/>
        </w:rPr>
      </w:pPr>
      <w:r>
        <w:rPr>
          <w:color w:val="FF0000"/>
        </w:rPr>
        <w:t>题目要求分析各地政府部门出台</w:t>
      </w:r>
      <w:r>
        <w:rPr>
          <w:color w:val="FF0000"/>
        </w:rPr>
        <w:t>“</w:t>
      </w:r>
      <w:r>
        <w:rPr>
          <w:color w:val="FF0000"/>
        </w:rPr>
        <w:t>双减政策</w:t>
      </w:r>
      <w:r>
        <w:rPr>
          <w:color w:val="FF0000"/>
        </w:rPr>
        <w:t>”</w:t>
      </w:r>
      <w:r>
        <w:rPr>
          <w:color w:val="FF0000"/>
        </w:rPr>
        <w:t>实施细则的必要性，需要调动政府的相关知识进行分析作答。</w:t>
      </w:r>
    </w:p>
    <w:p w:rsidR="00680FBF" w:rsidRDefault="00647F92">
      <w:pPr>
        <w:spacing w:line="360" w:lineRule="auto"/>
        <w:jc w:val="left"/>
        <w:textAlignment w:val="center"/>
        <w:rPr>
          <w:color w:val="FF0000"/>
        </w:rPr>
      </w:pPr>
      <w:r>
        <w:rPr>
          <w:color w:val="FF0000"/>
        </w:rPr>
        <w:t>第二步：审材料，提取有效信息。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：双减政策的实施，有利于减轻义务教育阶段学生作业负担和校外培训负担</w:t>
      </w:r>
      <w:r>
        <w:rPr>
          <w:color w:val="FF0000"/>
        </w:rPr>
        <w:t>→</w:t>
      </w:r>
      <w:r>
        <w:rPr>
          <w:color w:val="FF0000"/>
        </w:rPr>
        <w:t>为人民服务，对人民负责。</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：双减政策的实施，围绕压减学科类校外培训，合理利用校内外资源提升教育质量，强化培训收费监管等方面不断发力，着力治理教育顽疾，努力打造良性的教育生态</w:t>
      </w:r>
      <w:r>
        <w:rPr>
          <w:color w:val="FF0000"/>
        </w:rPr>
        <w:t>→</w:t>
      </w:r>
      <w:r>
        <w:rPr>
          <w:color w:val="FF0000"/>
        </w:rPr>
        <w:t>政府履行经济、文化、社会职能。</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：实施双减政策，坚持政府主导、多方联动，强化政府统筹，落实部门职责</w:t>
      </w:r>
      <w:r>
        <w:rPr>
          <w:color w:val="FF0000"/>
        </w:rPr>
        <w:t>→</w:t>
      </w:r>
      <w:r>
        <w:rPr>
          <w:color w:val="FF0000"/>
        </w:rPr>
        <w:t>坚持民主集中制。</w:t>
      </w:r>
    </w:p>
    <w:p w:rsidR="00680FBF" w:rsidRDefault="00647F92">
      <w:pPr>
        <w:spacing w:line="360" w:lineRule="auto"/>
        <w:jc w:val="left"/>
        <w:textAlignment w:val="center"/>
        <w:rPr>
          <w:color w:val="FF0000"/>
        </w:rPr>
      </w:pPr>
      <w:r>
        <w:rPr>
          <w:color w:val="FF0000"/>
        </w:rPr>
        <w:t>有效信息</w:t>
      </w:r>
      <w:r>
        <w:rPr>
          <w:color w:val="FF0000"/>
        </w:rPr>
        <w:t>④</w:t>
      </w:r>
      <w:r>
        <w:rPr>
          <w:color w:val="FF0000"/>
        </w:rPr>
        <w:t>：要着眼建设高质量教育体系，强化学校教育主阵地作用，深化校外培训机构治理，坚决防止</w:t>
      </w:r>
      <w:r>
        <w:rPr>
          <w:color w:val="FF0000"/>
        </w:rPr>
        <w:lastRenderedPageBreak/>
        <w:t>侵害群众利益行为；要坚持依法治</w:t>
      </w:r>
      <w:r>
        <w:rPr>
          <w:color w:val="FF0000"/>
        </w:rPr>
        <w:t>理、标本兼治，严格执行义务教育法、未成年人保护法等法律规定</w:t>
      </w:r>
      <w:r>
        <w:rPr>
          <w:color w:val="FF0000"/>
        </w:rPr>
        <w:t>→</w:t>
      </w:r>
      <w:r>
        <w:rPr>
          <w:color w:val="FF0000"/>
        </w:rPr>
        <w:t>政府依法行政。</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：减轻义务教育阶段学生作业负担和校外培训负担</w:t>
      </w:r>
      <w:r>
        <w:rPr>
          <w:color w:val="FF0000"/>
        </w:rPr>
        <w:t>+</w:t>
      </w:r>
      <w:r>
        <w:rPr>
          <w:color w:val="FF0000"/>
        </w:rPr>
        <w:t>为人民服务，对人民负责。</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：合理利用校内外资源提升教育质量，强化培训收费监管等方面不断发力，努力打造良性的教育生态</w:t>
      </w:r>
      <w:r>
        <w:rPr>
          <w:color w:val="FF0000"/>
        </w:rPr>
        <w:t>+</w:t>
      </w:r>
      <w:r>
        <w:rPr>
          <w:color w:val="FF0000"/>
        </w:rPr>
        <w:t>政府履行经济、文化、社会职能。</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：坚持政府主导、多方联动</w:t>
      </w:r>
      <w:r>
        <w:rPr>
          <w:color w:val="FF0000"/>
        </w:rPr>
        <w:t>+</w:t>
      </w:r>
      <w:r>
        <w:rPr>
          <w:color w:val="FF0000"/>
        </w:rPr>
        <w:t>坚持民主集中制。</w:t>
      </w:r>
    </w:p>
    <w:p w:rsidR="00680FBF" w:rsidRDefault="00647F92">
      <w:pPr>
        <w:spacing w:line="360" w:lineRule="auto"/>
        <w:jc w:val="left"/>
        <w:textAlignment w:val="center"/>
        <w:rPr>
          <w:color w:val="FF0000"/>
        </w:rPr>
      </w:pPr>
      <w:r>
        <w:rPr>
          <w:color w:val="FF0000"/>
        </w:rPr>
        <w:t>得分点</w:t>
      </w:r>
      <w:r>
        <w:rPr>
          <w:color w:val="FF0000"/>
        </w:rPr>
        <w:t>④</w:t>
      </w:r>
      <w:r>
        <w:rPr>
          <w:color w:val="FF0000"/>
        </w:rPr>
        <w:t>：坚持依法治理、标本兼治，严格执行义务教育法、未成年人保护法等法律规定</w:t>
      </w:r>
      <w:r>
        <w:rPr>
          <w:color w:val="FF0000"/>
        </w:rPr>
        <w:t>+</w:t>
      </w:r>
      <w:r>
        <w:rPr>
          <w:color w:val="FF0000"/>
        </w:rPr>
        <w:t>政府依法行政。</w:t>
      </w:r>
    </w:p>
    <w:p w:rsidR="00680FBF" w:rsidRDefault="00647F92">
      <w:pPr>
        <w:spacing w:line="360" w:lineRule="auto"/>
        <w:jc w:val="left"/>
        <w:textAlignment w:val="center"/>
        <w:rPr>
          <w:color w:val="FF0000"/>
        </w:rPr>
      </w:pPr>
      <w:r>
        <w:rPr>
          <w:color w:val="FF0000"/>
        </w:rPr>
        <w:t>【点睛】</w:t>
      </w:r>
    </w:p>
    <w:p w:rsidR="00680FBF" w:rsidRDefault="00647F92">
      <w:pPr>
        <w:spacing w:line="360" w:lineRule="auto"/>
        <w:jc w:val="left"/>
        <w:textAlignment w:val="center"/>
        <w:rPr>
          <w:color w:val="FF0000"/>
        </w:rPr>
      </w:pPr>
      <w:r>
        <w:rPr>
          <w:color w:val="FF0000"/>
        </w:rPr>
        <w:t>必要性类题型：（属于原因类题型）此类题</w:t>
      </w:r>
      <w:r>
        <w:rPr>
          <w:color w:val="FF0000"/>
        </w:rPr>
        <w:t>的设计往往是承上启下的</w:t>
      </w:r>
      <w:r>
        <w:rPr>
          <w:color w:val="FF0000"/>
        </w:rPr>
        <w:t>,</w:t>
      </w:r>
      <w:r>
        <w:rPr>
          <w:color w:val="FF0000"/>
        </w:rPr>
        <w:t>一般设问以</w:t>
      </w:r>
      <w:r>
        <w:rPr>
          <w:color w:val="FF0000"/>
        </w:rPr>
        <w:t>“</w:t>
      </w:r>
      <w:r>
        <w:rPr>
          <w:color w:val="FF0000"/>
        </w:rPr>
        <w:t>为什么说</w:t>
      </w:r>
      <w:r>
        <w:rPr>
          <w:color w:val="FF0000"/>
        </w:rPr>
        <w:t>”</w:t>
      </w:r>
      <w:r>
        <w:rPr>
          <w:color w:val="FF0000"/>
        </w:rPr>
        <w:t>、</w:t>
      </w:r>
      <w:r>
        <w:rPr>
          <w:color w:val="FF0000"/>
        </w:rPr>
        <w:t>“</w:t>
      </w:r>
      <w:r>
        <w:rPr>
          <w:color w:val="FF0000"/>
        </w:rPr>
        <w:t>为什么要</w:t>
      </w:r>
      <w:r>
        <w:rPr>
          <w:color w:val="FF0000"/>
        </w:rPr>
        <w:t>”</w:t>
      </w:r>
      <w:r>
        <w:rPr>
          <w:color w:val="FF0000"/>
        </w:rPr>
        <w:t>等形式呈现。题目要求往往包括说</w:t>
      </w:r>
      <w:r>
        <w:rPr>
          <w:color w:val="FF0000"/>
        </w:rPr>
        <w:t>(</w:t>
      </w:r>
      <w:r>
        <w:rPr>
          <w:color w:val="FF0000"/>
        </w:rPr>
        <w:t>做</w:t>
      </w:r>
      <w:r>
        <w:rPr>
          <w:color w:val="FF0000"/>
        </w:rPr>
        <w:t>)</w:t>
      </w:r>
      <w:r>
        <w:rPr>
          <w:color w:val="FF0000"/>
        </w:rPr>
        <w:t>这件事的依据、重要性、必要性、可能性、优越性、不做这件事的危害性。</w:t>
      </w:r>
      <w:r>
        <w:rPr>
          <w:color w:val="FF0000"/>
        </w:rPr>
        <w:t>“</w:t>
      </w:r>
      <w:r>
        <w:rPr>
          <w:color w:val="FF0000"/>
        </w:rPr>
        <w:t>依据</w:t>
      </w:r>
      <w:r>
        <w:rPr>
          <w:color w:val="FF0000"/>
        </w:rPr>
        <w:t>”</w:t>
      </w:r>
      <w:r>
        <w:rPr>
          <w:color w:val="FF0000"/>
        </w:rPr>
        <w:t>是说</w:t>
      </w:r>
      <w:r>
        <w:rPr>
          <w:color w:val="FF0000"/>
        </w:rPr>
        <w:t>(</w:t>
      </w:r>
      <w:r>
        <w:rPr>
          <w:color w:val="FF0000"/>
        </w:rPr>
        <w:t>做</w:t>
      </w:r>
      <w:r>
        <w:rPr>
          <w:color w:val="FF0000"/>
        </w:rPr>
        <w:t>)</w:t>
      </w:r>
      <w:r>
        <w:rPr>
          <w:color w:val="FF0000"/>
        </w:rPr>
        <w:t>这件事的经济、哲学、政治、文化的理论依据</w:t>
      </w:r>
      <w:r>
        <w:rPr>
          <w:color w:val="FF0000"/>
        </w:rPr>
        <w:t>;“</w:t>
      </w:r>
      <w:r>
        <w:rPr>
          <w:color w:val="FF0000"/>
        </w:rPr>
        <w:t>重要性</w:t>
      </w:r>
      <w:r>
        <w:rPr>
          <w:color w:val="FF0000"/>
        </w:rPr>
        <w:t>”</w:t>
      </w:r>
      <w:r>
        <w:rPr>
          <w:color w:val="FF0000"/>
        </w:rPr>
        <w:t>是说</w:t>
      </w:r>
      <w:r>
        <w:rPr>
          <w:color w:val="FF0000"/>
        </w:rPr>
        <w:t>(</w:t>
      </w:r>
      <w:r>
        <w:rPr>
          <w:color w:val="FF0000"/>
        </w:rPr>
        <w:t>做</w:t>
      </w:r>
      <w:r>
        <w:rPr>
          <w:color w:val="FF0000"/>
        </w:rPr>
        <w:t>)</w:t>
      </w:r>
      <w:r>
        <w:rPr>
          <w:color w:val="FF0000"/>
        </w:rPr>
        <w:t>这件事的地位、作用、意义、优越性、目标等</w:t>
      </w:r>
      <w:r>
        <w:rPr>
          <w:color w:val="FF0000"/>
        </w:rPr>
        <w:t>;“</w:t>
      </w:r>
      <w:r>
        <w:rPr>
          <w:color w:val="FF0000"/>
        </w:rPr>
        <w:t>必要性</w:t>
      </w:r>
      <w:r>
        <w:rPr>
          <w:color w:val="FF0000"/>
        </w:rPr>
        <w:t>”</w:t>
      </w:r>
      <w:r>
        <w:rPr>
          <w:color w:val="FF0000"/>
        </w:rPr>
        <w:t>是说</w:t>
      </w:r>
      <w:r>
        <w:rPr>
          <w:color w:val="FF0000"/>
        </w:rPr>
        <w:t>(</w:t>
      </w:r>
      <w:r>
        <w:rPr>
          <w:color w:val="FF0000"/>
        </w:rPr>
        <w:t>做</w:t>
      </w:r>
      <w:r>
        <w:rPr>
          <w:color w:val="FF0000"/>
        </w:rPr>
        <w:t>)</w:t>
      </w:r>
      <w:r>
        <w:rPr>
          <w:color w:val="FF0000"/>
        </w:rPr>
        <w:t>这件事当前存在的客观实际</w:t>
      </w:r>
      <w:r>
        <w:rPr>
          <w:color w:val="FF0000"/>
        </w:rPr>
        <w:t>,</w:t>
      </w:r>
      <w:r>
        <w:rPr>
          <w:color w:val="FF0000"/>
        </w:rPr>
        <w:t>即非做不可的原因</w:t>
      </w:r>
      <w:r>
        <w:rPr>
          <w:color w:val="FF0000"/>
        </w:rPr>
        <w:t>;“</w:t>
      </w:r>
      <w:r>
        <w:rPr>
          <w:color w:val="FF0000"/>
        </w:rPr>
        <w:t>可能性</w:t>
      </w:r>
      <w:r>
        <w:rPr>
          <w:color w:val="FF0000"/>
        </w:rPr>
        <w:t>”</w:t>
      </w:r>
      <w:r>
        <w:rPr>
          <w:color w:val="FF0000"/>
        </w:rPr>
        <w:t>是说</w:t>
      </w:r>
      <w:r>
        <w:rPr>
          <w:color w:val="FF0000"/>
        </w:rPr>
        <w:t>(</w:t>
      </w:r>
      <w:r>
        <w:rPr>
          <w:color w:val="FF0000"/>
        </w:rPr>
        <w:t>做</w:t>
      </w:r>
      <w:r>
        <w:rPr>
          <w:color w:val="FF0000"/>
        </w:rPr>
        <w:t>)</w:t>
      </w:r>
      <w:r>
        <w:rPr>
          <w:color w:val="FF0000"/>
        </w:rPr>
        <w:t>这件事存在哪些主客观条件</w:t>
      </w:r>
      <w:r>
        <w:rPr>
          <w:color w:val="FF0000"/>
        </w:rPr>
        <w:t>,</w:t>
      </w:r>
      <w:r>
        <w:rPr>
          <w:color w:val="FF0000"/>
        </w:rPr>
        <w:t>使做此事成为可能</w:t>
      </w:r>
      <w:r>
        <w:rPr>
          <w:color w:val="FF0000"/>
        </w:rPr>
        <w:t>;“</w:t>
      </w:r>
      <w:r>
        <w:rPr>
          <w:color w:val="FF0000"/>
        </w:rPr>
        <w:t>危害性</w:t>
      </w:r>
      <w:r>
        <w:rPr>
          <w:color w:val="FF0000"/>
        </w:rPr>
        <w:t>”</w:t>
      </w:r>
      <w:r>
        <w:rPr>
          <w:color w:val="FF0000"/>
        </w:rPr>
        <w:t>是做或不做这件事将会导致怎样的消极后果。答题时应根据材料及相关设问要求给予回答。</w:t>
      </w:r>
    </w:p>
    <w:p w:rsidR="00680FBF" w:rsidRDefault="00647F92">
      <w:pPr>
        <w:spacing w:line="360" w:lineRule="auto"/>
        <w:jc w:val="left"/>
        <w:textAlignment w:val="center"/>
        <w:rPr>
          <w:color w:val="FF0000"/>
        </w:rPr>
      </w:pPr>
      <w:r>
        <w:rPr>
          <w:color w:val="FF0000"/>
        </w:rPr>
        <w:t>原因类试</w:t>
      </w:r>
      <w:r>
        <w:rPr>
          <w:color w:val="FF0000"/>
        </w:rPr>
        <w:t>题主要考察学生对课本知识的理解和熟练程度，着重考查调用知识的能力，一般最常见的设问方式是</w:t>
      </w:r>
      <w:r>
        <w:rPr>
          <w:color w:val="FF0000"/>
        </w:rPr>
        <w:t>“</w:t>
      </w:r>
      <w:r>
        <w:rPr>
          <w:color w:val="FF0000"/>
        </w:rPr>
        <w:t>为什么</w:t>
      </w:r>
      <w:r>
        <w:rPr>
          <w:color w:val="FF0000"/>
        </w:rPr>
        <w:t>”</w:t>
      </w:r>
      <w:r>
        <w:rPr>
          <w:color w:val="FF0000"/>
        </w:rPr>
        <w:t>、</w:t>
      </w:r>
      <w:r>
        <w:rPr>
          <w:color w:val="FF0000"/>
        </w:rPr>
        <w:t>“</w:t>
      </w:r>
      <w:r>
        <w:rPr>
          <w:color w:val="FF0000"/>
        </w:rPr>
        <w:t>这样做的理由</w:t>
      </w:r>
      <w:r>
        <w:rPr>
          <w:color w:val="FF0000"/>
        </w:rPr>
        <w:t>”</w:t>
      </w:r>
      <w:r>
        <w:rPr>
          <w:color w:val="FF0000"/>
        </w:rPr>
        <w:t>。可以采用以下三种方式进行分析作答：（</w:t>
      </w:r>
      <w:r>
        <w:rPr>
          <w:color w:val="FF0000"/>
        </w:rPr>
        <w:t>1</w:t>
      </w:r>
      <w:r>
        <w:rPr>
          <w:color w:val="FF0000"/>
        </w:rPr>
        <w:t>）从必要性、重要性角度进行论证。必要性从客观实际情况、时代背景等角度分析，重要性主要是从现实意义角度分析；（</w:t>
      </w:r>
      <w:r>
        <w:rPr>
          <w:color w:val="FF0000"/>
        </w:rPr>
        <w:t>2</w:t>
      </w:r>
      <w:r>
        <w:rPr>
          <w:color w:val="FF0000"/>
        </w:rPr>
        <w:t>）从为什么要、为什么能角度进行论证。主要是联系课本知识，结合实际条件，分析这样做的理由；（</w:t>
      </w:r>
      <w:r>
        <w:rPr>
          <w:color w:val="FF0000"/>
        </w:rPr>
        <w:t>3</w:t>
      </w:r>
      <w:r>
        <w:rPr>
          <w:color w:val="FF0000"/>
        </w:rPr>
        <w:t>）从内、外部因素进行分析论证。有针对性的分析作答，准确把握题目的要求，坚持具体问题具体分析。</w:t>
      </w:r>
    </w:p>
    <w:p w:rsidR="00680FBF" w:rsidRDefault="00647F92">
      <w:pPr>
        <w:spacing w:line="360" w:lineRule="auto"/>
        <w:jc w:val="left"/>
        <w:textAlignment w:val="center"/>
        <w:rPr>
          <w:color w:val="000000" w:themeColor="text1"/>
        </w:rPr>
      </w:pPr>
      <w:r>
        <w:rPr>
          <w:color w:val="000000" w:themeColor="text1"/>
        </w:rPr>
        <w:t>19</w:t>
      </w:r>
      <w:r>
        <w:rPr>
          <w:color w:val="000000" w:themeColor="text1"/>
        </w:rPr>
        <w:t>．（</w:t>
      </w:r>
      <w:r>
        <w:rPr>
          <w:color w:val="000000" w:themeColor="text1"/>
        </w:rPr>
        <w:t>2022·</w:t>
      </w:r>
      <w:r>
        <w:rPr>
          <w:color w:val="000000" w:themeColor="text1"/>
        </w:rPr>
        <w:t>四川成都</w:t>
      </w:r>
      <w:r>
        <w:rPr>
          <w:color w:val="000000" w:themeColor="text1"/>
        </w:rPr>
        <w:t>·</w:t>
      </w:r>
      <w:r>
        <w:rPr>
          <w:color w:val="000000" w:themeColor="text1"/>
        </w:rPr>
        <w:t>一模）阅读材料，完成下列要求。</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作为全国首批市城社会治理现代化试点城市之一，河北省</w:t>
      </w:r>
      <w:r>
        <w:rPr>
          <w:rFonts w:ascii="楷体" w:eastAsia="楷体" w:hAnsi="楷体" w:cs="楷体"/>
          <w:color w:val="000000" w:themeColor="text1"/>
        </w:rPr>
        <w:t>C</w:t>
      </w:r>
      <w:r>
        <w:rPr>
          <w:rFonts w:ascii="楷体" w:eastAsia="楷体" w:hAnsi="楷体" w:cs="楷体"/>
          <w:color w:val="000000" w:themeColor="text1"/>
        </w:rPr>
        <w:t>市以解决群众身边</w:t>
      </w:r>
      <w:r>
        <w:rPr>
          <w:rFonts w:ascii="楷体" w:eastAsia="楷体" w:hAnsi="楷体" w:cs="楷体"/>
          <w:color w:val="000000" w:themeColor="text1"/>
        </w:rPr>
        <w:t>“</w:t>
      </w:r>
      <w:r>
        <w:rPr>
          <w:rFonts w:ascii="楷体" w:eastAsia="楷体" w:hAnsi="楷体" w:cs="楷体"/>
          <w:color w:val="000000" w:themeColor="text1"/>
        </w:rPr>
        <w:t>急难愁盼</w:t>
      </w:r>
      <w:r>
        <w:rPr>
          <w:rFonts w:ascii="楷体" w:eastAsia="楷体" w:hAnsi="楷体" w:cs="楷体"/>
          <w:color w:val="000000" w:themeColor="text1"/>
        </w:rPr>
        <w:t>”</w:t>
      </w:r>
      <w:r>
        <w:rPr>
          <w:rFonts w:ascii="楷体" w:eastAsia="楷体" w:hAnsi="楷体" w:cs="楷体"/>
          <w:color w:val="000000" w:themeColor="text1"/>
        </w:rPr>
        <w:t>问题为切入点，推动社会治理创新，获得中央政法委高度肯定。</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C</w:t>
      </w:r>
      <w:r>
        <w:rPr>
          <w:rFonts w:ascii="楷体" w:eastAsia="楷体" w:hAnsi="楷体" w:cs="楷体"/>
          <w:color w:val="000000" w:themeColor="text1"/>
        </w:rPr>
        <w:t>市在全市推行</w:t>
      </w:r>
      <w:r>
        <w:rPr>
          <w:rFonts w:ascii="楷体" w:eastAsia="楷体" w:hAnsi="楷体" w:cs="楷体"/>
          <w:color w:val="000000" w:themeColor="text1"/>
        </w:rPr>
        <w:t>“</w:t>
      </w:r>
      <w:r>
        <w:rPr>
          <w:rFonts w:ascii="楷体" w:eastAsia="楷体" w:hAnsi="楷体" w:cs="楷体"/>
          <w:color w:val="000000" w:themeColor="text1"/>
        </w:rPr>
        <w:t>民意快递</w:t>
      </w:r>
      <w:r>
        <w:rPr>
          <w:rFonts w:ascii="楷体" w:eastAsia="楷体" w:hAnsi="楷体" w:cs="楷体"/>
          <w:color w:val="000000" w:themeColor="text1"/>
        </w:rPr>
        <w:t>”</w:t>
      </w:r>
      <w:r>
        <w:rPr>
          <w:rFonts w:ascii="楷体" w:eastAsia="楷体" w:hAnsi="楷体" w:cs="楷体"/>
          <w:color w:val="000000" w:themeColor="text1"/>
        </w:rPr>
        <w:t>智能化工作模式，健全完善了一网通办、下级牵动上级、群众评价部门</w:t>
      </w:r>
      <w:r>
        <w:rPr>
          <w:rFonts w:ascii="楷体" w:eastAsia="楷体" w:hAnsi="楷体" w:cs="楷体"/>
          <w:color w:val="000000" w:themeColor="text1"/>
        </w:rPr>
        <w:t>“</w:t>
      </w:r>
      <w:r>
        <w:rPr>
          <w:rFonts w:ascii="楷体" w:eastAsia="楷体" w:hAnsi="楷体" w:cs="楷体"/>
          <w:color w:val="000000" w:themeColor="text1"/>
        </w:rPr>
        <w:t>反向倒逼</w:t>
      </w:r>
      <w:r>
        <w:rPr>
          <w:rFonts w:ascii="楷体" w:eastAsia="楷体" w:hAnsi="楷体" w:cs="楷体"/>
          <w:color w:val="000000" w:themeColor="text1"/>
        </w:rPr>
        <w:t>”</w:t>
      </w:r>
      <w:r>
        <w:rPr>
          <w:rFonts w:ascii="楷体" w:eastAsia="楷体" w:hAnsi="楷体" w:cs="楷体"/>
          <w:color w:val="000000" w:themeColor="text1"/>
        </w:rPr>
        <w:t>机制，实现</w:t>
      </w:r>
      <w:r>
        <w:rPr>
          <w:rFonts w:ascii="楷体" w:eastAsia="楷体" w:hAnsi="楷体" w:cs="楷体"/>
          <w:color w:val="000000" w:themeColor="text1"/>
        </w:rPr>
        <w:t>“</w:t>
      </w:r>
      <w:r>
        <w:rPr>
          <w:rFonts w:ascii="楷体" w:eastAsia="楷体" w:hAnsi="楷体" w:cs="楷体"/>
          <w:color w:val="000000" w:themeColor="text1"/>
        </w:rPr>
        <w:t>群众吹哨、干部报到</w:t>
      </w:r>
      <w:r>
        <w:rPr>
          <w:rFonts w:ascii="楷体" w:eastAsia="楷体" w:hAnsi="楷体" w:cs="楷体"/>
          <w:color w:val="000000" w:themeColor="text1"/>
        </w:rPr>
        <w:t>”</w:t>
      </w:r>
      <w:r>
        <w:rPr>
          <w:rFonts w:ascii="楷体" w:eastAsia="楷体" w:hAnsi="楷体" w:cs="楷体"/>
          <w:color w:val="000000" w:themeColor="text1"/>
        </w:rPr>
        <w:t>，打造出微端治理</w:t>
      </w:r>
      <w:r>
        <w:rPr>
          <w:rFonts w:ascii="楷体" w:eastAsia="楷体" w:hAnsi="楷体" w:cs="楷体"/>
          <w:color w:val="000000" w:themeColor="text1"/>
        </w:rPr>
        <w:t>“</w:t>
      </w:r>
      <w:r>
        <w:rPr>
          <w:rFonts w:ascii="楷体" w:eastAsia="楷体" w:hAnsi="楷体" w:cs="楷体"/>
          <w:color w:val="000000" w:themeColor="text1"/>
        </w:rPr>
        <w:t>工作链</w:t>
      </w:r>
      <w:r>
        <w:rPr>
          <w:rFonts w:ascii="楷体" w:eastAsia="楷体" w:hAnsi="楷体" w:cs="楷体"/>
          <w:color w:val="000000" w:themeColor="text1"/>
        </w:rPr>
        <w:t>”</w:t>
      </w:r>
      <w:r>
        <w:rPr>
          <w:rFonts w:ascii="楷体" w:eastAsia="楷体" w:hAnsi="楷体" w:cs="楷体"/>
          <w:color w:val="000000" w:themeColor="text1"/>
        </w:rPr>
        <w:t>；以乡（镇、街道）政法委员为</w:t>
      </w:r>
      <w:r>
        <w:rPr>
          <w:rFonts w:ascii="楷体" w:eastAsia="楷体" w:hAnsi="楷体" w:cs="楷体"/>
          <w:color w:val="000000" w:themeColor="text1"/>
        </w:rPr>
        <w:t>“</w:t>
      </w:r>
      <w:r>
        <w:rPr>
          <w:rFonts w:ascii="楷体" w:eastAsia="楷体" w:hAnsi="楷体" w:cs="楷体"/>
          <w:color w:val="000000" w:themeColor="text1"/>
        </w:rPr>
        <w:t>轴</w:t>
      </w:r>
      <w:r>
        <w:rPr>
          <w:rFonts w:ascii="楷体" w:eastAsia="楷体" w:hAnsi="楷体" w:cs="楷体"/>
          <w:color w:val="000000" w:themeColor="text1"/>
        </w:rPr>
        <w:t>”</w:t>
      </w:r>
      <w:r>
        <w:rPr>
          <w:rFonts w:ascii="楷体" w:eastAsia="楷体" w:hAnsi="楷体" w:cs="楷体"/>
          <w:color w:val="000000" w:themeColor="text1"/>
        </w:rPr>
        <w:t>，统筹协调派出所、司法所、法庭、网格员</w:t>
      </w:r>
      <w:r>
        <w:rPr>
          <w:rFonts w:ascii="楷体" w:eastAsia="楷体" w:hAnsi="楷体" w:cs="楷体"/>
          <w:color w:val="000000" w:themeColor="text1"/>
        </w:rPr>
        <w:t>4</w:t>
      </w:r>
      <w:r>
        <w:rPr>
          <w:rFonts w:ascii="楷体" w:eastAsia="楷体" w:hAnsi="楷体" w:cs="楷体"/>
          <w:color w:val="000000" w:themeColor="text1"/>
        </w:rPr>
        <w:t>支专业队伍和民间调解、治安保卫、法律服务、志愿服务</w:t>
      </w:r>
      <w:r>
        <w:rPr>
          <w:rFonts w:ascii="楷体" w:eastAsia="楷体" w:hAnsi="楷体" w:cs="楷体"/>
          <w:color w:val="000000" w:themeColor="text1"/>
        </w:rPr>
        <w:t>4</w:t>
      </w:r>
      <w:r>
        <w:rPr>
          <w:rFonts w:ascii="楷体" w:eastAsia="楷体" w:hAnsi="楷体" w:cs="楷体"/>
          <w:color w:val="000000" w:themeColor="text1"/>
        </w:rPr>
        <w:t>支社会力量，构建起基层</w:t>
      </w:r>
      <w:r>
        <w:rPr>
          <w:rFonts w:ascii="楷体" w:eastAsia="楷体" w:hAnsi="楷体" w:cs="楷体"/>
          <w:color w:val="000000" w:themeColor="text1"/>
        </w:rPr>
        <w:t>“</w:t>
      </w:r>
      <w:r>
        <w:rPr>
          <w:rFonts w:ascii="楷体" w:eastAsia="楷体" w:hAnsi="楷体" w:cs="楷体"/>
          <w:color w:val="000000" w:themeColor="text1"/>
        </w:rPr>
        <w:t>一轴八员</w:t>
      </w:r>
      <w:r>
        <w:rPr>
          <w:rFonts w:ascii="楷体" w:eastAsia="楷体" w:hAnsi="楷体" w:cs="楷体"/>
          <w:color w:val="000000" w:themeColor="text1"/>
        </w:rPr>
        <w:t>”</w:t>
      </w:r>
      <w:r>
        <w:rPr>
          <w:rFonts w:ascii="楷体" w:eastAsia="楷体" w:hAnsi="楷体" w:cs="楷体"/>
          <w:color w:val="000000" w:themeColor="text1"/>
        </w:rPr>
        <w:t>工作机制；探索建立了</w:t>
      </w:r>
      <w:r>
        <w:rPr>
          <w:rFonts w:ascii="楷体" w:eastAsia="楷体" w:hAnsi="楷体" w:cs="楷体"/>
          <w:color w:val="000000" w:themeColor="text1"/>
        </w:rPr>
        <w:t>“</w:t>
      </w:r>
      <w:r>
        <w:rPr>
          <w:rFonts w:ascii="楷体" w:eastAsia="楷体" w:hAnsi="楷体" w:cs="楷体"/>
          <w:color w:val="000000" w:themeColor="text1"/>
        </w:rPr>
        <w:t>接访即办</w:t>
      </w:r>
      <w:r>
        <w:rPr>
          <w:rFonts w:ascii="楷体" w:eastAsia="楷体" w:hAnsi="楷体" w:cs="楷体"/>
          <w:color w:val="000000" w:themeColor="text1"/>
        </w:rPr>
        <w:t>”</w:t>
      </w:r>
      <w:r>
        <w:rPr>
          <w:rFonts w:ascii="楷体" w:eastAsia="楷体" w:hAnsi="楷体" w:cs="楷体"/>
          <w:color w:val="000000" w:themeColor="text1"/>
        </w:rPr>
        <w:t>制度，保障群众上访</w:t>
      </w:r>
      <w:r>
        <w:rPr>
          <w:rFonts w:ascii="楷体" w:eastAsia="楷体" w:hAnsi="楷体" w:cs="楷体"/>
          <w:color w:val="000000" w:themeColor="text1"/>
        </w:rPr>
        <w:t>“</w:t>
      </w:r>
      <w:r>
        <w:rPr>
          <w:rFonts w:ascii="楷体" w:eastAsia="楷体" w:hAnsi="楷体" w:cs="楷体"/>
          <w:color w:val="000000" w:themeColor="text1"/>
        </w:rPr>
        <w:t>最多</w:t>
      </w:r>
      <w:r>
        <w:rPr>
          <w:rFonts w:ascii="楷体" w:eastAsia="楷体" w:hAnsi="楷体" w:cs="楷体"/>
          <w:color w:val="000000" w:themeColor="text1"/>
        </w:rPr>
        <w:t>访一次、最多跑一地</w:t>
      </w:r>
      <w:r>
        <w:rPr>
          <w:rFonts w:ascii="楷体" w:eastAsia="楷体" w:hAnsi="楷体" w:cs="楷体"/>
          <w:color w:val="000000" w:themeColor="text1"/>
        </w:rPr>
        <w:t>”</w:t>
      </w:r>
      <w:r>
        <w:rPr>
          <w:rFonts w:ascii="楷体" w:eastAsia="楷体" w:hAnsi="楷体" w:cs="楷体"/>
          <w:color w:val="000000" w:themeColor="text1"/>
        </w:rPr>
        <w:t>；研究制定《乡镇和街道行政处罚自由裁量权标准》《规范落实行政执法三项制度工作方案》，编印了《行政执法案卷规范指南》《综合行政执法培训资料汇编》和</w:t>
      </w:r>
      <w:r>
        <w:rPr>
          <w:rFonts w:ascii="楷体" w:eastAsia="楷体" w:hAnsi="楷体" w:cs="楷体"/>
          <w:color w:val="000000" w:themeColor="text1"/>
        </w:rPr>
        <w:t>8</w:t>
      </w:r>
      <w:r>
        <w:rPr>
          <w:rFonts w:ascii="楷体" w:eastAsia="楷体" w:hAnsi="楷体" w:cs="楷体"/>
          <w:color w:val="000000" w:themeColor="text1"/>
        </w:rPr>
        <w:t>本行政处罚案卷范本，供乡镇（街道）执法人员学习参考。</w:t>
      </w:r>
    </w:p>
    <w:p w:rsidR="00680FBF" w:rsidRDefault="00647F92">
      <w:pPr>
        <w:spacing w:line="360" w:lineRule="auto"/>
        <w:jc w:val="left"/>
        <w:textAlignment w:val="center"/>
        <w:rPr>
          <w:color w:val="000000" w:themeColor="text1"/>
        </w:rPr>
      </w:pPr>
      <w:r>
        <w:rPr>
          <w:color w:val="000000" w:themeColor="text1"/>
        </w:rPr>
        <w:lastRenderedPageBreak/>
        <w:t>结合材料，运用政治生活知识，分析</w:t>
      </w:r>
      <w:r>
        <w:rPr>
          <w:color w:val="000000" w:themeColor="text1"/>
        </w:rPr>
        <w:t>C</w:t>
      </w:r>
      <w:r>
        <w:rPr>
          <w:color w:val="000000" w:themeColor="text1"/>
        </w:rPr>
        <w:t>市进行上述社会治理创新的意义。</w:t>
      </w:r>
    </w:p>
    <w:p w:rsidR="00680FBF" w:rsidRDefault="00647F92">
      <w:pPr>
        <w:spacing w:line="360" w:lineRule="auto"/>
        <w:jc w:val="left"/>
        <w:textAlignment w:val="center"/>
        <w:rPr>
          <w:color w:val="FF0000"/>
        </w:rPr>
      </w:pPr>
      <w:r>
        <w:rPr>
          <w:color w:val="FF0000"/>
        </w:rPr>
        <w:t>【答案】</w:t>
      </w:r>
      <w:r>
        <w:rPr>
          <w:color w:val="FF0000"/>
        </w:rPr>
        <w:t>①</w:t>
      </w:r>
      <w:r>
        <w:rPr>
          <w:color w:val="FF0000"/>
        </w:rPr>
        <w:t>自觉接受人民群众监督，增强政府及其工作人员的群众意识和服务意识，提高政府权威；</w:t>
      </w:r>
    </w:p>
    <w:p w:rsidR="00680FBF" w:rsidRDefault="00647F92">
      <w:pPr>
        <w:spacing w:line="360" w:lineRule="auto"/>
        <w:jc w:val="left"/>
        <w:textAlignment w:val="center"/>
        <w:rPr>
          <w:color w:val="FF0000"/>
        </w:rPr>
      </w:pPr>
      <w:r>
        <w:rPr>
          <w:color w:val="FF0000"/>
        </w:rPr>
        <w:t>②</w:t>
      </w:r>
      <w:r>
        <w:rPr>
          <w:color w:val="FF0000"/>
        </w:rPr>
        <w:t>坚持共建共治共享，充分调动各方力量参与社会治理的积极性、主动性、创造性；</w:t>
      </w:r>
    </w:p>
    <w:p w:rsidR="00680FBF" w:rsidRDefault="00647F92">
      <w:pPr>
        <w:spacing w:line="360" w:lineRule="auto"/>
        <w:jc w:val="left"/>
        <w:textAlignment w:val="center"/>
        <w:rPr>
          <w:color w:val="FF0000"/>
        </w:rPr>
      </w:pPr>
      <w:r>
        <w:rPr>
          <w:color w:val="FF0000"/>
        </w:rPr>
        <w:t>③</w:t>
      </w:r>
      <w:r>
        <w:rPr>
          <w:color w:val="FF0000"/>
        </w:rPr>
        <w:t>更好地贯彻对人民负责的原则，推进服务型政府建设；</w:t>
      </w:r>
    </w:p>
    <w:p w:rsidR="00680FBF" w:rsidRDefault="00647F92">
      <w:pPr>
        <w:spacing w:line="360" w:lineRule="auto"/>
        <w:jc w:val="left"/>
        <w:textAlignment w:val="center"/>
        <w:rPr>
          <w:color w:val="FF0000"/>
        </w:rPr>
      </w:pPr>
      <w:r>
        <w:rPr>
          <w:color w:val="FF0000"/>
        </w:rPr>
        <w:t>④</w:t>
      </w:r>
      <w:r>
        <w:rPr>
          <w:color w:val="FF0000"/>
        </w:rPr>
        <w:t>提高基</w:t>
      </w:r>
      <w:r>
        <w:rPr>
          <w:color w:val="FF0000"/>
        </w:rPr>
        <w:t>层执法人员素质，规范基层行政执法行为，提升政府依法行政水平。</w:t>
      </w:r>
    </w:p>
    <w:p w:rsidR="00680FBF" w:rsidRDefault="00647F92">
      <w:pPr>
        <w:spacing w:line="360" w:lineRule="auto"/>
        <w:jc w:val="left"/>
        <w:textAlignment w:val="center"/>
        <w:rPr>
          <w:color w:val="FF0000"/>
        </w:rPr>
      </w:pPr>
      <w:r>
        <w:rPr>
          <w:color w:val="FF0000"/>
        </w:rPr>
        <w:t>【解析】背景素材：推动社会治理创新；</w:t>
      </w:r>
    </w:p>
    <w:p w:rsidR="00680FBF" w:rsidRDefault="00647F92">
      <w:pPr>
        <w:spacing w:line="360" w:lineRule="auto"/>
        <w:jc w:val="left"/>
        <w:textAlignment w:val="center"/>
        <w:rPr>
          <w:color w:val="FF0000"/>
        </w:rPr>
      </w:pPr>
      <w:r>
        <w:rPr>
          <w:color w:val="FF0000"/>
        </w:rPr>
        <w:t>考点考查：民主管理、基层自治、政府的工作原则的有关知识；</w:t>
      </w:r>
    </w:p>
    <w:p w:rsidR="00680FBF" w:rsidRDefault="00647F92">
      <w:pPr>
        <w:spacing w:line="360" w:lineRule="auto"/>
        <w:jc w:val="left"/>
        <w:textAlignment w:val="center"/>
        <w:rPr>
          <w:color w:val="FF0000"/>
        </w:rPr>
      </w:pPr>
      <w:r>
        <w:rPr>
          <w:color w:val="FF0000"/>
        </w:rPr>
        <w:t>能力考查：调动和运用知识，描述和阐述事物；</w:t>
      </w:r>
    </w:p>
    <w:p w:rsidR="00680FBF" w:rsidRDefault="00647F92">
      <w:pPr>
        <w:spacing w:line="360" w:lineRule="auto"/>
        <w:jc w:val="left"/>
        <w:textAlignment w:val="center"/>
        <w:rPr>
          <w:color w:val="FF0000"/>
        </w:rPr>
      </w:pPr>
      <w:r>
        <w:rPr>
          <w:color w:val="FF0000"/>
        </w:rPr>
        <w:t>核心素养：政治认同。</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第一步：审设问，明确主体、作答范围、问题限定和作答角度。本题的设问主体为</w:t>
      </w:r>
      <w:r>
        <w:rPr>
          <w:color w:val="FF0000"/>
        </w:rPr>
        <w:t>“</w:t>
      </w:r>
      <w:r>
        <w:rPr>
          <w:color w:val="FF0000"/>
        </w:rPr>
        <w:t>河北省</w:t>
      </w:r>
      <w:r>
        <w:rPr>
          <w:color w:val="FF0000"/>
        </w:rPr>
        <w:t>C</w:t>
      </w:r>
      <w:r>
        <w:rPr>
          <w:color w:val="FF0000"/>
        </w:rPr>
        <w:t>市</w:t>
      </w:r>
      <w:r>
        <w:rPr>
          <w:color w:val="FF0000"/>
        </w:rPr>
        <w:t>”</w:t>
      </w:r>
      <w:r>
        <w:rPr>
          <w:color w:val="FF0000"/>
        </w:rPr>
        <w:t>，</w:t>
      </w:r>
      <w:r>
        <w:rPr>
          <w:color w:val="FF0000"/>
        </w:rPr>
        <w:t xml:space="preserve"> </w:t>
      </w:r>
      <w:r>
        <w:rPr>
          <w:color w:val="FF0000"/>
        </w:rPr>
        <w:t>需要调用</w:t>
      </w:r>
      <w:r>
        <w:rPr>
          <w:color w:val="FF0000"/>
        </w:rPr>
        <w:t>“</w:t>
      </w:r>
      <w:r>
        <w:rPr>
          <w:color w:val="FF0000"/>
        </w:rPr>
        <w:t>民主管理、基层自治、政府的工作原则</w:t>
      </w:r>
      <w:r>
        <w:rPr>
          <w:color w:val="FF0000"/>
        </w:rPr>
        <w:t>”</w:t>
      </w:r>
      <w:r>
        <w:rPr>
          <w:color w:val="FF0000"/>
        </w:rPr>
        <w:t>的有关知识，分析材料所述内容。</w:t>
      </w:r>
    </w:p>
    <w:p w:rsidR="00680FBF" w:rsidRDefault="00647F92">
      <w:pPr>
        <w:spacing w:line="360" w:lineRule="auto"/>
        <w:jc w:val="left"/>
        <w:textAlignment w:val="center"/>
        <w:rPr>
          <w:color w:val="FF0000"/>
        </w:rPr>
      </w:pPr>
      <w:r>
        <w:rPr>
          <w:color w:val="FF0000"/>
        </w:rPr>
        <w:t>第二步：审材料，通过标点符号、段落等，提取材料有效信息。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：健全完善了一网通办、下级牵动上级、群众评价部门</w:t>
      </w:r>
      <w:r>
        <w:rPr>
          <w:color w:val="FF0000"/>
        </w:rPr>
        <w:t>“</w:t>
      </w:r>
      <w:r>
        <w:rPr>
          <w:color w:val="FF0000"/>
        </w:rPr>
        <w:t>反向倒逼</w:t>
      </w:r>
      <w:r>
        <w:rPr>
          <w:color w:val="FF0000"/>
        </w:rPr>
        <w:t>”</w:t>
      </w:r>
      <w:r>
        <w:rPr>
          <w:color w:val="FF0000"/>
        </w:rPr>
        <w:t>机制，实现</w:t>
      </w:r>
      <w:r>
        <w:rPr>
          <w:color w:val="FF0000"/>
        </w:rPr>
        <w:t>“</w:t>
      </w:r>
      <w:r>
        <w:rPr>
          <w:color w:val="FF0000"/>
        </w:rPr>
        <w:t>群众吹哨、干部报到</w:t>
      </w:r>
      <w:r>
        <w:rPr>
          <w:color w:val="FF0000"/>
        </w:rPr>
        <w:t>”→</w:t>
      </w:r>
      <w:r>
        <w:rPr>
          <w:color w:val="FF0000"/>
        </w:rPr>
        <w:t>可联系自觉接受人民群众监督，增强政府及其工作人员的群众意识和服务意识，提高政府权威；</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：以乡（镇、街道）政法委员为</w:t>
      </w:r>
      <w:r>
        <w:rPr>
          <w:color w:val="FF0000"/>
        </w:rPr>
        <w:t>“</w:t>
      </w:r>
      <w:r>
        <w:rPr>
          <w:color w:val="FF0000"/>
        </w:rPr>
        <w:t>轴</w:t>
      </w:r>
      <w:r>
        <w:rPr>
          <w:color w:val="FF0000"/>
        </w:rPr>
        <w:t>”</w:t>
      </w:r>
      <w:r>
        <w:rPr>
          <w:color w:val="FF0000"/>
        </w:rPr>
        <w:t>，统筹协调派出所、司法所、法庭、网格员</w:t>
      </w:r>
      <w:r>
        <w:rPr>
          <w:color w:val="FF0000"/>
        </w:rPr>
        <w:t>4</w:t>
      </w:r>
      <w:r>
        <w:rPr>
          <w:color w:val="FF0000"/>
        </w:rPr>
        <w:t>支专业队伍和民间调解、治安保卫、法律服务、志愿服务</w:t>
      </w:r>
      <w:r>
        <w:rPr>
          <w:color w:val="FF0000"/>
        </w:rPr>
        <w:t>4</w:t>
      </w:r>
      <w:r>
        <w:rPr>
          <w:color w:val="FF0000"/>
        </w:rPr>
        <w:t>支社会力量</w:t>
      </w:r>
      <w:r>
        <w:rPr>
          <w:color w:val="FF0000"/>
        </w:rPr>
        <w:t>→</w:t>
      </w:r>
      <w:r>
        <w:rPr>
          <w:color w:val="FF0000"/>
        </w:rPr>
        <w:t>联系坚持共建共治共享，充分调动各方力量参与社会治理的积极性、主动性、创造性；</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：探索建立了</w:t>
      </w:r>
      <w:r>
        <w:rPr>
          <w:color w:val="FF0000"/>
        </w:rPr>
        <w:t>“</w:t>
      </w:r>
      <w:r>
        <w:rPr>
          <w:color w:val="FF0000"/>
        </w:rPr>
        <w:t>接访即办</w:t>
      </w:r>
      <w:r>
        <w:rPr>
          <w:color w:val="FF0000"/>
        </w:rPr>
        <w:t>”</w:t>
      </w:r>
      <w:r>
        <w:rPr>
          <w:color w:val="FF0000"/>
        </w:rPr>
        <w:t>制度，保障群众上访</w:t>
      </w:r>
      <w:r>
        <w:rPr>
          <w:color w:val="FF0000"/>
        </w:rPr>
        <w:t>“</w:t>
      </w:r>
      <w:r>
        <w:rPr>
          <w:color w:val="FF0000"/>
        </w:rPr>
        <w:t>最多访一次、最多跑一地</w:t>
      </w:r>
      <w:r>
        <w:rPr>
          <w:color w:val="FF0000"/>
        </w:rPr>
        <w:t>”→</w:t>
      </w:r>
      <w:r>
        <w:rPr>
          <w:color w:val="FF0000"/>
        </w:rPr>
        <w:t>联系更好地贯彻对</w:t>
      </w:r>
      <w:r>
        <w:rPr>
          <w:color w:val="FF0000"/>
        </w:rPr>
        <w:t>人民负责的原则，推进服务型政府建设。</w:t>
      </w:r>
    </w:p>
    <w:p w:rsidR="00680FBF" w:rsidRDefault="00647F92">
      <w:pPr>
        <w:spacing w:line="360" w:lineRule="auto"/>
        <w:jc w:val="left"/>
        <w:textAlignment w:val="center"/>
        <w:rPr>
          <w:color w:val="FF0000"/>
        </w:rPr>
      </w:pPr>
      <w:r>
        <w:rPr>
          <w:color w:val="FF0000"/>
        </w:rPr>
        <w:t>有效信息</w:t>
      </w:r>
      <w:r>
        <w:rPr>
          <w:color w:val="FF0000"/>
        </w:rPr>
        <w:t>④</w:t>
      </w:r>
      <w:r>
        <w:rPr>
          <w:color w:val="FF0000"/>
        </w:rPr>
        <w:t>：研究制定《乡镇和街道行政处罚自由裁量权标准》《规范落实行政执法三项制度工作方案》，编印了《行政执法案卷规范指南》《综合行政执法培训资料汇编》和</w:t>
      </w:r>
      <w:r>
        <w:rPr>
          <w:color w:val="FF0000"/>
        </w:rPr>
        <w:t>8</w:t>
      </w:r>
      <w:r>
        <w:rPr>
          <w:color w:val="FF0000"/>
        </w:rPr>
        <w:t>本行政处罚案卷范本</w:t>
      </w:r>
      <w:r>
        <w:rPr>
          <w:color w:val="FF0000"/>
        </w:rPr>
        <w:t>→</w:t>
      </w:r>
      <w:r>
        <w:rPr>
          <w:color w:val="FF0000"/>
        </w:rPr>
        <w:t>联系提高基层执法人员素质，规范基层行政执法行为，提升政府依法行政水平。</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：自觉接受人民群众监督，增强政府及其工作人员的群众意识和服务意识，提高政府权威。</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：坚持共建共治共享，充分调动各方力量参与社会治理的积极性、主动性、创造性。</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：更好地贯彻对</w:t>
      </w:r>
      <w:r>
        <w:rPr>
          <w:color w:val="FF0000"/>
        </w:rPr>
        <w:t>人民负责的原则，推进服务型政府建设。</w:t>
      </w:r>
    </w:p>
    <w:p w:rsidR="00680FBF" w:rsidRDefault="00647F92">
      <w:pPr>
        <w:spacing w:line="360" w:lineRule="auto"/>
        <w:jc w:val="left"/>
        <w:textAlignment w:val="center"/>
        <w:rPr>
          <w:color w:val="FF0000"/>
        </w:rPr>
      </w:pPr>
      <w:r>
        <w:rPr>
          <w:color w:val="FF0000"/>
        </w:rPr>
        <w:t>得分点</w:t>
      </w:r>
      <w:r>
        <w:rPr>
          <w:color w:val="FF0000"/>
        </w:rPr>
        <w:t>④</w:t>
      </w:r>
      <w:r>
        <w:rPr>
          <w:color w:val="FF0000"/>
        </w:rPr>
        <w:t>：提高基层执法人员素质，规范基层行政执法行为，提升政府依法行政水平。</w:t>
      </w:r>
    </w:p>
    <w:p w:rsidR="00680FBF" w:rsidRDefault="00647F92">
      <w:pPr>
        <w:spacing w:line="360" w:lineRule="auto"/>
        <w:jc w:val="left"/>
        <w:textAlignment w:val="center"/>
        <w:rPr>
          <w:color w:val="FF0000"/>
        </w:rPr>
      </w:pPr>
      <w:r>
        <w:rPr>
          <w:color w:val="FF0000"/>
        </w:rPr>
        <w:t>【点睛】</w:t>
      </w:r>
    </w:p>
    <w:p w:rsidR="00680FBF" w:rsidRDefault="00647F92">
      <w:pPr>
        <w:spacing w:line="360" w:lineRule="auto"/>
        <w:jc w:val="left"/>
        <w:textAlignment w:val="center"/>
        <w:rPr>
          <w:color w:val="FF0000"/>
        </w:rPr>
      </w:pPr>
      <w:r>
        <w:rPr>
          <w:color w:val="FF0000"/>
        </w:rPr>
        <w:t>解答意义类主观题有以下对策：对策一：根据主体分析意义。即分析设问中的事件或措施对</w:t>
      </w:r>
      <w:r>
        <w:rPr>
          <w:color w:val="FF0000"/>
        </w:rPr>
        <w:t>“</w:t>
      </w:r>
      <w:r>
        <w:rPr>
          <w:color w:val="FF0000"/>
        </w:rPr>
        <w:t>谁</w:t>
      </w:r>
      <w:r>
        <w:rPr>
          <w:color w:val="FF0000"/>
        </w:rPr>
        <w:t>”</w:t>
      </w:r>
      <w:r>
        <w:rPr>
          <w:color w:val="FF0000"/>
        </w:rPr>
        <w:t>有意义，从</w:t>
      </w:r>
      <w:r>
        <w:rPr>
          <w:color w:val="FF0000"/>
        </w:rPr>
        <w:lastRenderedPageBreak/>
        <w:t>不同主体进行分析。比如，分析经济意义时，常见主体有消费者、经营者、企业、国家、劳动者等。</w:t>
      </w:r>
      <w:r>
        <w:rPr>
          <w:color w:val="FF0000"/>
        </w:rPr>
        <w:t xml:space="preserve"> </w:t>
      </w:r>
      <w:r>
        <w:rPr>
          <w:color w:val="FF0000"/>
        </w:rPr>
        <w:t>对策二：寻找角度分析意义。即从不同的角度来分析意义。比如，分析科技创新对发展现代农业的意义，我们可以从科技本身的角度、农民的角度、农业的角度、农村的角度等来分析。对策三：回归教材分析意义。即把试题与课</w:t>
      </w:r>
      <w:r>
        <w:rPr>
          <w:color w:val="FF0000"/>
        </w:rPr>
        <w:t>本知识联系起来寻找答题思路，对题中的材料和设问作出分析，把材料观点与课本知识一一对照，选取相关知识作答。</w:t>
      </w:r>
      <w:r>
        <w:rPr>
          <w:color w:val="FF0000"/>
        </w:rPr>
        <w:t xml:space="preserve"> </w:t>
      </w:r>
      <w:r>
        <w:rPr>
          <w:color w:val="FF0000"/>
        </w:rPr>
        <w:t>对策四：结合材料分析意义。即要注意结合材料，根据教材中的观点谈解决问题的必要性、重要性。</w:t>
      </w:r>
      <w:r>
        <w:rPr>
          <w:color w:val="FF0000"/>
        </w:rPr>
        <w:t xml:space="preserve"> </w:t>
      </w:r>
      <w:r>
        <w:rPr>
          <w:color w:val="FF0000"/>
        </w:rPr>
        <w:t>对策五：要遵循由微观到宏观、由小到大、由近及远的原则。体现由小到大原则。</w:t>
      </w:r>
    </w:p>
    <w:p w:rsidR="00680FBF" w:rsidRDefault="00647F92">
      <w:pPr>
        <w:spacing w:line="360" w:lineRule="auto"/>
        <w:jc w:val="left"/>
        <w:textAlignment w:val="center"/>
        <w:rPr>
          <w:color w:val="000000" w:themeColor="text1"/>
        </w:rPr>
      </w:pPr>
      <w:r>
        <w:rPr>
          <w:color w:val="000000" w:themeColor="text1"/>
        </w:rPr>
        <w:t>20</w:t>
      </w:r>
      <w:r>
        <w:rPr>
          <w:color w:val="000000" w:themeColor="text1"/>
        </w:rPr>
        <w:t>．（</w:t>
      </w:r>
      <w:r>
        <w:rPr>
          <w:color w:val="000000" w:themeColor="text1"/>
        </w:rPr>
        <w:t>2022·</w:t>
      </w:r>
      <w:r>
        <w:rPr>
          <w:rFonts w:hint="eastAsia"/>
          <w:color w:val="000000" w:themeColor="text1"/>
        </w:rPr>
        <w:t>江西赣州</w:t>
      </w:r>
      <w:r>
        <w:rPr>
          <w:color w:val="000000" w:themeColor="text1"/>
        </w:rPr>
        <w:t>·</w:t>
      </w:r>
      <w:r>
        <w:rPr>
          <w:rFonts w:hint="eastAsia"/>
          <w:color w:val="000000" w:themeColor="text1"/>
        </w:rPr>
        <w:t>一模</w:t>
      </w:r>
      <w:r>
        <w:rPr>
          <w:color w:val="000000" w:themeColor="text1"/>
        </w:rPr>
        <w:t>）阅读材料，完成下列要求。</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数字政府建设已成为统筹发展与安全，推动经济社会发展的重要基础工作。如今，广东省数字政府建设的工作迈上新台阶。大事小事</w:t>
      </w:r>
      <w:r>
        <w:rPr>
          <w:rFonts w:ascii="楷体" w:eastAsia="楷体" w:hAnsi="楷体" w:cs="楷体"/>
          <w:color w:val="000000" w:themeColor="text1"/>
        </w:rPr>
        <w:t>“</w:t>
      </w:r>
      <w:r>
        <w:rPr>
          <w:rFonts w:ascii="楷体" w:eastAsia="楷体" w:hAnsi="楷体" w:cs="楷体"/>
          <w:color w:val="000000" w:themeColor="text1"/>
        </w:rPr>
        <w:t>码上办</w:t>
      </w:r>
      <w:r>
        <w:rPr>
          <w:rFonts w:ascii="楷体" w:eastAsia="楷体" w:hAnsi="楷体" w:cs="楷体"/>
          <w:color w:val="000000" w:themeColor="text1"/>
        </w:rPr>
        <w:t>”</w:t>
      </w:r>
      <w:r>
        <w:rPr>
          <w:rFonts w:ascii="楷体" w:eastAsia="楷体" w:hAnsi="楷体" w:cs="楷体"/>
          <w:color w:val="000000" w:themeColor="text1"/>
        </w:rPr>
        <w:t>，从出生到就学、就业、创业、结婚、退休，人们日常生活中的</w:t>
      </w:r>
      <w:r>
        <w:rPr>
          <w:rFonts w:ascii="楷体" w:eastAsia="楷体" w:hAnsi="楷体" w:cs="楷体"/>
          <w:color w:val="000000" w:themeColor="text1"/>
        </w:rPr>
        <w:t>许多事项在</w:t>
      </w:r>
      <w:r>
        <w:rPr>
          <w:rFonts w:ascii="楷体" w:eastAsia="楷体" w:hAnsi="楷体" w:cs="楷体"/>
          <w:color w:val="000000" w:themeColor="text1"/>
        </w:rPr>
        <w:t>“</w:t>
      </w:r>
      <w:r>
        <w:rPr>
          <w:rFonts w:ascii="楷体" w:eastAsia="楷体" w:hAnsi="楷体" w:cs="楷体"/>
          <w:color w:val="000000" w:themeColor="text1"/>
        </w:rPr>
        <w:t>粤省事</w:t>
      </w:r>
      <w:r>
        <w:rPr>
          <w:rFonts w:ascii="楷体" w:eastAsia="楷体" w:hAnsi="楷体" w:cs="楷体"/>
          <w:color w:val="000000" w:themeColor="text1"/>
        </w:rPr>
        <w:t>”</w:t>
      </w:r>
      <w:r>
        <w:rPr>
          <w:rFonts w:ascii="楷体" w:eastAsia="楷体" w:hAnsi="楷体" w:cs="楷体"/>
          <w:color w:val="000000" w:themeColor="text1"/>
        </w:rPr>
        <w:t>上一码通行，省时省力；开公司、办业务、找政策、提诉求、查信用、招人才、融资金、拓商机等企业经营中的大事，</w:t>
      </w:r>
      <w:r>
        <w:rPr>
          <w:rFonts w:ascii="楷体" w:eastAsia="楷体" w:hAnsi="楷体" w:cs="楷体"/>
          <w:color w:val="000000" w:themeColor="text1"/>
        </w:rPr>
        <w:t>“</w:t>
      </w:r>
      <w:r>
        <w:rPr>
          <w:rFonts w:ascii="楷体" w:eastAsia="楷体" w:hAnsi="楷体" w:cs="楷体"/>
          <w:color w:val="000000" w:themeColor="text1"/>
        </w:rPr>
        <w:t>粤商通</w:t>
      </w:r>
      <w:r>
        <w:rPr>
          <w:rFonts w:ascii="楷体" w:eastAsia="楷体" w:hAnsi="楷体" w:cs="楷体"/>
          <w:color w:val="000000" w:themeColor="text1"/>
        </w:rPr>
        <w:t>”</w:t>
      </w:r>
      <w:r>
        <w:rPr>
          <w:rFonts w:ascii="楷体" w:eastAsia="楷体" w:hAnsi="楷体" w:cs="楷体"/>
          <w:color w:val="000000" w:themeColor="text1"/>
        </w:rPr>
        <w:t>上都能提供服务；</w:t>
      </w:r>
      <w:r>
        <w:rPr>
          <w:rFonts w:ascii="楷体" w:eastAsia="楷体" w:hAnsi="楷体" w:cs="楷体"/>
          <w:color w:val="000000" w:themeColor="text1"/>
        </w:rPr>
        <w:t>“</w:t>
      </w:r>
      <w:r>
        <w:rPr>
          <w:rFonts w:ascii="楷体" w:eastAsia="楷体" w:hAnsi="楷体" w:cs="楷体"/>
          <w:color w:val="000000" w:themeColor="text1"/>
        </w:rPr>
        <w:t>人在干、云在算</w:t>
      </w:r>
      <w:r>
        <w:rPr>
          <w:rFonts w:ascii="楷体" w:eastAsia="楷体" w:hAnsi="楷体" w:cs="楷体"/>
          <w:color w:val="000000" w:themeColor="text1"/>
        </w:rPr>
        <w:t>”</w:t>
      </w:r>
      <w:r>
        <w:rPr>
          <w:rFonts w:ascii="楷体" w:eastAsia="楷体" w:hAnsi="楷体" w:cs="楷体"/>
          <w:color w:val="000000" w:themeColor="text1"/>
        </w:rPr>
        <w:t>，深圳</w:t>
      </w:r>
      <w:r>
        <w:rPr>
          <w:rFonts w:ascii="楷体" w:eastAsia="楷体" w:hAnsi="楷体" w:cs="楷体"/>
          <w:color w:val="000000" w:themeColor="text1"/>
        </w:rPr>
        <w:t>“</w:t>
      </w:r>
      <w:r>
        <w:rPr>
          <w:rFonts w:ascii="楷体" w:eastAsia="楷体" w:hAnsi="楷体" w:cs="楷体"/>
          <w:color w:val="000000" w:themeColor="text1"/>
        </w:rPr>
        <w:t>数字李生</w:t>
      </w:r>
      <w:r>
        <w:rPr>
          <w:rFonts w:ascii="楷体" w:eastAsia="楷体" w:hAnsi="楷体" w:cs="楷体"/>
          <w:color w:val="000000" w:themeColor="text1"/>
        </w:rPr>
        <w:t>”</w:t>
      </w:r>
      <w:r>
        <w:rPr>
          <w:rFonts w:ascii="楷体" w:eastAsia="楷体" w:hAnsi="楷体" w:cs="楷体"/>
          <w:color w:val="000000" w:themeColor="text1"/>
        </w:rPr>
        <w:t>城市建设让一个城市的运行有两个空间，一个是实体物理空间，一个是网络虚拟空间。城市内涝怎么办？在地下管网巡查系统中，运用数字技术，可以现场生成地下管网三维实景，一目了然。一旦出现内涝风险，全市智慧水务首先进行推演，管理者可进行模拟预测，反复推导出最优解决方案，从而对灾害作出快速智能的反应；</w:t>
      </w:r>
      <w:r>
        <w:rPr>
          <w:rFonts w:ascii="楷体" w:eastAsia="楷体" w:hAnsi="楷体" w:cs="楷体"/>
          <w:color w:val="000000" w:themeColor="text1"/>
        </w:rPr>
        <w:t>“</w:t>
      </w:r>
      <w:r>
        <w:rPr>
          <w:rFonts w:ascii="楷体" w:eastAsia="楷体" w:hAnsi="楷体" w:cs="楷体"/>
          <w:color w:val="000000" w:themeColor="text1"/>
        </w:rPr>
        <w:t>粤治慧</w:t>
      </w:r>
      <w:r>
        <w:rPr>
          <w:rFonts w:ascii="楷体" w:eastAsia="楷体" w:hAnsi="楷体" w:cs="楷体"/>
          <w:color w:val="000000" w:themeColor="text1"/>
        </w:rPr>
        <w:t>”</w:t>
      </w:r>
      <w:r>
        <w:rPr>
          <w:rFonts w:ascii="楷体" w:eastAsia="楷体" w:hAnsi="楷体" w:cs="楷体"/>
          <w:color w:val="000000" w:themeColor="text1"/>
        </w:rPr>
        <w:t>平台上线，率先在全国打造省、</w:t>
      </w:r>
      <w:r>
        <w:rPr>
          <w:rFonts w:ascii="楷体" w:eastAsia="楷体" w:hAnsi="楷体" w:cs="楷体"/>
          <w:color w:val="000000" w:themeColor="text1"/>
        </w:rPr>
        <w:t>市、县、镇、村五级联动的省域治理</w:t>
      </w:r>
      <w:r>
        <w:rPr>
          <w:rFonts w:ascii="楷体" w:eastAsia="楷体" w:hAnsi="楷体" w:cs="楷体"/>
          <w:color w:val="000000" w:themeColor="text1"/>
        </w:rPr>
        <w:t>“</w:t>
      </w:r>
      <w:r>
        <w:rPr>
          <w:rFonts w:ascii="楷体" w:eastAsia="楷体" w:hAnsi="楷体" w:cs="楷体"/>
          <w:color w:val="000000" w:themeColor="text1"/>
        </w:rPr>
        <w:t>一网统管</w:t>
      </w:r>
      <w:r>
        <w:rPr>
          <w:rFonts w:ascii="楷体" w:eastAsia="楷体" w:hAnsi="楷体" w:cs="楷体"/>
          <w:color w:val="000000" w:themeColor="text1"/>
        </w:rPr>
        <w:t>”</w:t>
      </w:r>
      <w:r>
        <w:rPr>
          <w:rFonts w:ascii="楷体" w:eastAsia="楷体" w:hAnsi="楷体" w:cs="楷体"/>
          <w:color w:val="000000" w:themeColor="text1"/>
        </w:rPr>
        <w:t>体系，依托数字政府一体化基础底座建设</w:t>
      </w:r>
      <w:r>
        <w:rPr>
          <w:rFonts w:ascii="楷体" w:eastAsia="楷体" w:hAnsi="楷体" w:cs="楷体"/>
          <w:color w:val="000000" w:themeColor="text1"/>
        </w:rPr>
        <w:t>“</w:t>
      </w:r>
      <w:r>
        <w:rPr>
          <w:rFonts w:ascii="楷体" w:eastAsia="楷体" w:hAnsi="楷体" w:cs="楷体"/>
          <w:color w:val="000000" w:themeColor="text1"/>
        </w:rPr>
        <w:t>粤治慧</w:t>
      </w:r>
      <w:r>
        <w:rPr>
          <w:rFonts w:ascii="楷体" w:eastAsia="楷体" w:hAnsi="楷体" w:cs="楷体"/>
          <w:color w:val="000000" w:themeColor="text1"/>
        </w:rPr>
        <w:t>”</w:t>
      </w:r>
      <w:r>
        <w:rPr>
          <w:rFonts w:ascii="楷体" w:eastAsia="楷体" w:hAnsi="楷体" w:cs="楷体"/>
          <w:color w:val="000000" w:themeColor="text1"/>
        </w:rPr>
        <w:t>平台，形成对全省整体状态的即时感知、全局分析和智能处置。近年来，广东省以数字政府改革建设为重要抓手，实现</w:t>
      </w:r>
      <w:r>
        <w:rPr>
          <w:rFonts w:ascii="楷体" w:eastAsia="楷体" w:hAnsi="楷体" w:cs="楷体"/>
          <w:color w:val="000000" w:themeColor="text1"/>
        </w:rPr>
        <w:t>“</w:t>
      </w:r>
      <w:r>
        <w:rPr>
          <w:rFonts w:ascii="楷体" w:eastAsia="楷体" w:hAnsi="楷体" w:cs="楷体"/>
          <w:color w:val="000000" w:themeColor="text1"/>
        </w:rPr>
        <w:t>数字政府</w:t>
      </w:r>
      <w:r>
        <w:rPr>
          <w:rFonts w:ascii="楷体" w:eastAsia="楷体" w:hAnsi="楷体" w:cs="楷体"/>
          <w:color w:val="000000" w:themeColor="text1"/>
        </w:rPr>
        <w:t>”</w:t>
      </w:r>
      <w:r>
        <w:rPr>
          <w:rFonts w:ascii="楷体" w:eastAsia="楷体" w:hAnsi="楷体" w:cs="楷体"/>
          <w:color w:val="000000" w:themeColor="text1"/>
        </w:rPr>
        <w:t>应用全覆盖，不断推进治理能力与治理水平的现代化。</w:t>
      </w:r>
    </w:p>
    <w:p w:rsidR="00680FBF" w:rsidRDefault="00647F92">
      <w:pPr>
        <w:spacing w:line="360" w:lineRule="auto"/>
        <w:jc w:val="left"/>
        <w:textAlignment w:val="center"/>
        <w:rPr>
          <w:color w:val="000000" w:themeColor="text1"/>
        </w:rPr>
      </w:pPr>
      <w:r>
        <w:rPr>
          <w:color w:val="000000" w:themeColor="text1"/>
        </w:rPr>
        <w:t>结合材料，运用政治生活相关知识，分析说明广东省数字政府建设对其提升治理能力和治理水平的作用。</w:t>
      </w:r>
    </w:p>
    <w:p w:rsidR="00680FBF" w:rsidRDefault="00647F92">
      <w:pPr>
        <w:spacing w:line="360" w:lineRule="auto"/>
        <w:jc w:val="left"/>
        <w:textAlignment w:val="center"/>
        <w:rPr>
          <w:color w:val="FF0000"/>
        </w:rPr>
      </w:pPr>
      <w:r>
        <w:rPr>
          <w:color w:val="FF0000"/>
        </w:rPr>
        <w:t>【答案】</w:t>
      </w:r>
      <w:r>
        <w:rPr>
          <w:color w:val="FF0000"/>
        </w:rPr>
        <w:t>①</w:t>
      </w:r>
      <w:r>
        <w:rPr>
          <w:color w:val="FF0000"/>
        </w:rPr>
        <w:t>以数字赋能政府治理，政府服务与群众需求对接，实现政务服务便利化，提升社会治理效率。</w:t>
      </w:r>
      <w:r>
        <w:rPr>
          <w:color w:val="FF0000"/>
        </w:rPr>
        <w:t>②</w:t>
      </w:r>
      <w:r>
        <w:rPr>
          <w:color w:val="FF0000"/>
        </w:rPr>
        <w:t>智慧平台助力政府职能转变，履行经济职能，更好地服务市场主体，实现政务</w:t>
      </w:r>
      <w:r>
        <w:rPr>
          <w:color w:val="FF0000"/>
        </w:rPr>
        <w:t>服务与市场管理的精准化。</w:t>
      </w:r>
      <w:r>
        <w:rPr>
          <w:color w:val="FF0000"/>
        </w:rPr>
        <w:t>③</w:t>
      </w:r>
      <w:r>
        <w:rPr>
          <w:color w:val="FF0000"/>
        </w:rPr>
        <w:t>运用数字技术实景模拟，进行智慧化应用，增强城市监管调控、应急处置等能力，提高其治理效能。</w:t>
      </w:r>
      <w:r>
        <w:rPr>
          <w:color w:val="FF0000"/>
        </w:rPr>
        <w:t>④</w:t>
      </w:r>
      <w:r>
        <w:rPr>
          <w:color w:val="FF0000"/>
        </w:rPr>
        <w:t>借助现代信息技术完善政府治理体系，打造五级联动治理模式，创新政府治理监管手段，形成社会治理新格局。</w:t>
      </w:r>
    </w:p>
    <w:p w:rsidR="00680FBF" w:rsidRDefault="00647F92">
      <w:pPr>
        <w:spacing w:line="360" w:lineRule="auto"/>
        <w:jc w:val="left"/>
        <w:textAlignment w:val="center"/>
        <w:rPr>
          <w:color w:val="FF0000"/>
        </w:rPr>
      </w:pPr>
      <w:r>
        <w:rPr>
          <w:color w:val="FF0000"/>
        </w:rPr>
        <w:t>【解析】背景素材：数字政府建设为背景材料</w:t>
      </w:r>
    </w:p>
    <w:p w:rsidR="00680FBF" w:rsidRDefault="00647F92">
      <w:pPr>
        <w:spacing w:line="360" w:lineRule="auto"/>
        <w:jc w:val="left"/>
        <w:textAlignment w:val="center"/>
        <w:rPr>
          <w:color w:val="FF0000"/>
        </w:rPr>
      </w:pPr>
      <w:r>
        <w:rPr>
          <w:color w:val="FF0000"/>
        </w:rPr>
        <w:t>考点考查：政府的职能、服务型政府建设</w:t>
      </w:r>
    </w:p>
    <w:p w:rsidR="00680FBF" w:rsidRDefault="00647F92">
      <w:pPr>
        <w:spacing w:line="360" w:lineRule="auto"/>
        <w:jc w:val="left"/>
        <w:textAlignment w:val="center"/>
        <w:rPr>
          <w:color w:val="FF0000"/>
        </w:rPr>
      </w:pPr>
      <w:r>
        <w:rPr>
          <w:color w:val="FF0000"/>
        </w:rPr>
        <w:t>能力考查：描述和阐释事物的能力</w:t>
      </w:r>
    </w:p>
    <w:p w:rsidR="00680FBF" w:rsidRDefault="00647F92">
      <w:pPr>
        <w:spacing w:line="360" w:lineRule="auto"/>
        <w:jc w:val="left"/>
        <w:textAlignment w:val="center"/>
        <w:rPr>
          <w:color w:val="FF0000"/>
        </w:rPr>
      </w:pPr>
      <w:r>
        <w:rPr>
          <w:color w:val="FF0000"/>
        </w:rPr>
        <w:t>核心素养：政治认同、科学精神</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第一步：审设问，明确作答的范围和角度。本题要求运用政治生活相关知识，分析说明广东省数字政府建</w:t>
      </w:r>
      <w:r>
        <w:rPr>
          <w:color w:val="FF0000"/>
        </w:rPr>
        <w:lastRenderedPageBreak/>
        <w:t>设对其提升治理能力和治理水平的作用。考查的主体是政府</w:t>
      </w:r>
      <w:r>
        <w:rPr>
          <w:color w:val="FF0000"/>
        </w:rPr>
        <w:t>，根据题意分析，主要考查政府的作用。</w:t>
      </w:r>
    </w:p>
    <w:p w:rsidR="00680FBF" w:rsidRDefault="00647F92">
      <w:pPr>
        <w:spacing w:line="360" w:lineRule="auto"/>
        <w:jc w:val="left"/>
        <w:textAlignment w:val="center"/>
        <w:rPr>
          <w:color w:val="FF0000"/>
        </w:rPr>
      </w:pPr>
      <w:r>
        <w:rPr>
          <w:color w:val="FF0000"/>
        </w:rPr>
        <w:t>第二步：审材料，提取关键信息。有效信息</w:t>
      </w:r>
      <w:r>
        <w:rPr>
          <w:color w:val="FF0000"/>
        </w:rPr>
        <w:t>①</w:t>
      </w:r>
      <w:r>
        <w:rPr>
          <w:color w:val="FF0000"/>
        </w:rPr>
        <w:t>：数字政府建设已成为统筹发展与安全，推动经济社会发展的重要基础工作，体现了智慧平台助力政府职能转变，履行经济职能，更好地服务市场主体，实现政务服务与市场管理的精准化。</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：依托数字政府一体化基础底座建设</w:t>
      </w:r>
      <w:r>
        <w:rPr>
          <w:color w:val="FF0000"/>
        </w:rPr>
        <w:t>“</w:t>
      </w:r>
      <w:r>
        <w:rPr>
          <w:color w:val="FF0000"/>
        </w:rPr>
        <w:t>粤治慧</w:t>
      </w:r>
      <w:r>
        <w:rPr>
          <w:color w:val="FF0000"/>
        </w:rPr>
        <w:t>”</w:t>
      </w:r>
      <w:r>
        <w:rPr>
          <w:color w:val="FF0000"/>
        </w:rPr>
        <w:t>平台，形成对全省整体状态的即时感知、全局分析和智能处置。体现了政府服务与群众需求对接，实现政务服务便利化。</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粤治慧</w:t>
      </w:r>
      <w:r>
        <w:rPr>
          <w:color w:val="FF0000"/>
        </w:rPr>
        <w:t>”</w:t>
      </w:r>
      <w:r>
        <w:rPr>
          <w:color w:val="FF0000"/>
        </w:rPr>
        <w:t>平台上线，率先在全国打造省、市、县、镇、村五级联动的省域治理</w:t>
      </w:r>
      <w:r>
        <w:rPr>
          <w:color w:val="FF0000"/>
        </w:rPr>
        <w:t>“</w:t>
      </w:r>
      <w:r>
        <w:rPr>
          <w:color w:val="FF0000"/>
        </w:rPr>
        <w:t>一网统管</w:t>
      </w:r>
      <w:r>
        <w:rPr>
          <w:color w:val="FF0000"/>
        </w:rPr>
        <w:t>”</w:t>
      </w:r>
      <w:r>
        <w:rPr>
          <w:color w:val="FF0000"/>
        </w:rPr>
        <w:t>体系，体现了</w:t>
      </w:r>
      <w:r>
        <w:rPr>
          <w:color w:val="FF0000"/>
        </w:rPr>
        <w:t>创新政府治理监管手段，形成社会治理新格局。</w:t>
      </w:r>
    </w:p>
    <w:p w:rsidR="00680FBF" w:rsidRDefault="00647F92">
      <w:pPr>
        <w:spacing w:line="360" w:lineRule="auto"/>
        <w:jc w:val="left"/>
        <w:textAlignment w:val="center"/>
        <w:rPr>
          <w:color w:val="FF0000"/>
        </w:rPr>
      </w:pPr>
      <w:r>
        <w:rPr>
          <w:color w:val="FF0000"/>
        </w:rPr>
        <w:t>有效信息</w:t>
      </w:r>
      <w:r>
        <w:rPr>
          <w:color w:val="FF0000"/>
        </w:rPr>
        <w:t>④</w:t>
      </w:r>
      <w:r>
        <w:rPr>
          <w:color w:val="FF0000"/>
        </w:rPr>
        <w:t>：一旦出现内涝风险，全市智慧水务首先进行推演，管理者可进行模拟预测，反复推导出最优解决方案，从而对灾害作出快速智能的反应；体现了政府增强城市监管调控、应急处置等能力，提高其治理效能。</w:t>
      </w:r>
    </w:p>
    <w:p w:rsidR="00680FBF" w:rsidRDefault="00647F92">
      <w:pPr>
        <w:spacing w:line="360" w:lineRule="auto"/>
        <w:jc w:val="left"/>
        <w:textAlignment w:val="center"/>
        <w:rPr>
          <w:color w:val="FF0000"/>
        </w:rPr>
      </w:pPr>
      <w:r>
        <w:rPr>
          <w:color w:val="FF0000"/>
        </w:rPr>
        <w:t>第三步：整合信息，组织答案。得分点</w:t>
      </w:r>
      <w:r>
        <w:rPr>
          <w:color w:val="FF0000"/>
        </w:rPr>
        <w:t>①</w:t>
      </w:r>
      <w:r>
        <w:rPr>
          <w:color w:val="FF0000"/>
        </w:rPr>
        <w:t>：实现政务服务便利化，提升社会治理效率。得分点</w:t>
      </w:r>
      <w:r>
        <w:rPr>
          <w:color w:val="FF0000"/>
        </w:rPr>
        <w:t>②</w:t>
      </w:r>
      <w:r>
        <w:rPr>
          <w:color w:val="FF0000"/>
        </w:rPr>
        <w:t>：政府职能转变，履行经济职能。得分点</w:t>
      </w:r>
      <w:r>
        <w:rPr>
          <w:color w:val="FF0000"/>
        </w:rPr>
        <w:t>③</w:t>
      </w:r>
      <w:r>
        <w:rPr>
          <w:color w:val="FF0000"/>
        </w:rPr>
        <w:t>：创新政府治理监管手段，增强城市监管调控、应急处置等能力。</w:t>
      </w:r>
    </w:p>
    <w:p w:rsidR="00680FBF" w:rsidRDefault="00647F92">
      <w:pPr>
        <w:spacing w:line="360" w:lineRule="auto"/>
        <w:jc w:val="left"/>
        <w:textAlignment w:val="center"/>
        <w:rPr>
          <w:color w:val="FF0000"/>
        </w:rPr>
      </w:pPr>
      <w:r>
        <w:rPr>
          <w:color w:val="FF0000"/>
        </w:rPr>
        <w:t>【点睛】</w:t>
      </w:r>
    </w:p>
    <w:p w:rsidR="00680FBF" w:rsidRDefault="00647F92">
      <w:pPr>
        <w:spacing w:line="360" w:lineRule="auto"/>
        <w:jc w:val="left"/>
        <w:textAlignment w:val="center"/>
        <w:rPr>
          <w:color w:val="FF0000"/>
        </w:rPr>
      </w:pPr>
      <w:r>
        <w:rPr>
          <w:color w:val="FF0000"/>
        </w:rPr>
        <w:t>我国正在深化机构改革和行政体制改革，转变政府职能，深化简政放权，创新监管方式，增强政府公信力和执行力，建设人民满意的服务型政府。建设服务型政府，根本目的是进一步提高政府为经济社会发展服务、为人民服务的能力和水平。</w:t>
      </w:r>
    </w:p>
    <w:p w:rsidR="00680FBF" w:rsidRDefault="00647F92">
      <w:pPr>
        <w:spacing w:line="360" w:lineRule="auto"/>
        <w:jc w:val="left"/>
        <w:textAlignment w:val="center"/>
        <w:rPr>
          <w:color w:val="000000" w:themeColor="text1"/>
        </w:rPr>
      </w:pPr>
      <w:r>
        <w:rPr>
          <w:color w:val="000000" w:themeColor="text1"/>
        </w:rPr>
        <w:t>21</w:t>
      </w:r>
      <w:r>
        <w:rPr>
          <w:color w:val="000000" w:themeColor="text1"/>
        </w:rPr>
        <w:t>．（</w:t>
      </w:r>
      <w:r>
        <w:rPr>
          <w:color w:val="000000" w:themeColor="text1"/>
        </w:rPr>
        <w:t>2022·</w:t>
      </w:r>
      <w:r>
        <w:rPr>
          <w:color w:val="000000" w:themeColor="text1"/>
        </w:rPr>
        <w:t>吉林市教育学院二模）阅读材料，回答问题。</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8</w:t>
      </w:r>
      <w:r>
        <w:rPr>
          <w:rFonts w:ascii="楷体" w:eastAsia="楷体" w:hAnsi="楷体" w:cs="楷体"/>
          <w:color w:val="000000" w:themeColor="text1"/>
        </w:rPr>
        <w:t>月</w:t>
      </w:r>
      <w:r>
        <w:rPr>
          <w:rFonts w:ascii="楷体" w:eastAsia="楷体" w:hAnsi="楷体" w:cs="楷体"/>
          <w:color w:val="000000" w:themeColor="text1"/>
        </w:rPr>
        <w:t>11</w:t>
      </w:r>
      <w:r>
        <w:rPr>
          <w:rFonts w:ascii="楷体" w:eastAsia="楷体" w:hAnsi="楷体" w:cs="楷体"/>
          <w:color w:val="000000" w:themeColor="text1"/>
        </w:rPr>
        <w:t>日，中共中央、国务院印发了《法治政府建设实施纲要</w:t>
      </w:r>
      <w:r>
        <w:rPr>
          <w:rFonts w:ascii="楷体" w:eastAsia="楷体" w:hAnsi="楷体" w:cs="楷体"/>
          <w:color w:val="000000" w:themeColor="text1"/>
        </w:rPr>
        <w:t>(2021-2025</w:t>
      </w:r>
      <w:r>
        <w:rPr>
          <w:rFonts w:ascii="楷体" w:eastAsia="楷体" w:hAnsi="楷体" w:cs="楷体"/>
          <w:color w:val="000000" w:themeColor="text1"/>
        </w:rPr>
        <w:t>年</w:t>
      </w:r>
      <w:r>
        <w:rPr>
          <w:rFonts w:ascii="楷体" w:eastAsia="楷体" w:hAnsi="楷体" w:cs="楷体"/>
          <w:color w:val="000000" w:themeColor="text1"/>
        </w:rPr>
        <w:t>)</w:t>
      </w:r>
      <w:r>
        <w:rPr>
          <w:rFonts w:ascii="楷体" w:eastAsia="楷体" w:hAnsi="楷体" w:cs="楷体"/>
          <w:color w:val="000000" w:themeColor="text1"/>
        </w:rPr>
        <w:t>》。法治政府建设是全面依法治国的重点任务和主体工程，健全法治政府建设科技保障体系，全面建设数字法治政府为在新发展阶段持续深入推进依法行政注入了新的活</w:t>
      </w:r>
      <w:r>
        <w:rPr>
          <w:rFonts w:ascii="楷体" w:eastAsia="楷体" w:hAnsi="楷体" w:cs="楷体"/>
          <w:color w:val="000000" w:themeColor="text1"/>
        </w:rPr>
        <w:t>力．</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要加快推进信息化平台建设。各省（自治区、直辖市）统筹建成本地区各级互联、协同联动的政务服务平台，实现从省（自治区、直辖市）到村（社区）网上政务全覆盖。加快推进政务服务向移动端延伸，实现更多政务服务事项</w:t>
      </w:r>
      <w:r>
        <w:rPr>
          <w:rFonts w:ascii="楷体" w:eastAsia="楷体" w:hAnsi="楷体" w:cs="楷体"/>
          <w:color w:val="000000" w:themeColor="text1"/>
        </w:rPr>
        <w:t>“</w:t>
      </w:r>
      <w:r>
        <w:rPr>
          <w:rFonts w:ascii="楷体" w:eastAsia="楷体" w:hAnsi="楷体" w:cs="楷体"/>
          <w:color w:val="000000" w:themeColor="text1"/>
        </w:rPr>
        <w:t>掌上办</w:t>
      </w:r>
      <w:r>
        <w:rPr>
          <w:rFonts w:ascii="楷体" w:eastAsia="楷体" w:hAnsi="楷体" w:cs="楷体"/>
          <w:color w:val="000000" w:themeColor="text1"/>
        </w:rPr>
        <w:t>”</w:t>
      </w:r>
      <w:r>
        <w:rPr>
          <w:rFonts w:ascii="楷体" w:eastAsia="楷体" w:hAnsi="楷体" w:cs="楷体"/>
          <w:color w:val="000000" w:themeColor="text1"/>
        </w:rPr>
        <w:t>，加快推进身份认证、电子印章、电子证照等统一认定使用，优化政务服务流程。</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要建立健全运用互联网、大数据、人工智能等技术手段，加强对大数据的分析、挖掘、处理和应用，严格按公众参与、专家论证、风险评估、合法性审查、集体讨论决定等必经程序出台重大行政决策事项，进而助力宏观经济政策制定或疫情防控等．</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要</w:t>
      </w:r>
      <w:r>
        <w:rPr>
          <w:rFonts w:ascii="楷体" w:eastAsia="楷体" w:hAnsi="楷体" w:cs="楷体"/>
          <w:color w:val="000000" w:themeColor="text1"/>
        </w:rPr>
        <w:t>加强信息化技术、装备的配置和应用，通过行政执法</w:t>
      </w:r>
      <w:r>
        <w:rPr>
          <w:rFonts w:ascii="楷体" w:eastAsia="楷体" w:hAnsi="楷体" w:cs="楷体"/>
          <w:color w:val="000000" w:themeColor="text1"/>
        </w:rPr>
        <w:t>APP</w:t>
      </w:r>
      <w:r>
        <w:rPr>
          <w:rFonts w:ascii="楷体" w:eastAsia="楷体" w:hAnsi="楷体" w:cs="楷体"/>
          <w:color w:val="000000" w:themeColor="text1"/>
        </w:rPr>
        <w:t>掌上执法，积极推进智慧执法。同时深入推进</w:t>
      </w:r>
      <w:r>
        <w:rPr>
          <w:rFonts w:ascii="楷体" w:eastAsia="楷体" w:hAnsi="楷体" w:cs="楷体"/>
          <w:color w:val="000000" w:themeColor="text1"/>
        </w:rPr>
        <w:t>“</w:t>
      </w:r>
      <w:r>
        <w:rPr>
          <w:rFonts w:ascii="楷体" w:eastAsia="楷体" w:hAnsi="楷体" w:cs="楷体"/>
          <w:color w:val="000000" w:themeColor="text1"/>
        </w:rPr>
        <w:t>互联网</w:t>
      </w:r>
      <w:r>
        <w:rPr>
          <w:rFonts w:ascii="楷体" w:eastAsia="楷体" w:hAnsi="楷体" w:cs="楷体"/>
          <w:color w:val="000000" w:themeColor="text1"/>
        </w:rPr>
        <w:t>+”</w:t>
      </w:r>
      <w:r>
        <w:rPr>
          <w:rFonts w:ascii="楷体" w:eastAsia="楷体" w:hAnsi="楷体" w:cs="楷体"/>
          <w:color w:val="000000" w:themeColor="text1"/>
        </w:rPr>
        <w:t>监管执法，推行以远程监管、移动监管、预警防控为特征的非现场监管，打破区域和部门</w:t>
      </w:r>
      <w:r>
        <w:rPr>
          <w:rFonts w:ascii="楷体" w:eastAsia="楷体" w:hAnsi="楷体" w:cs="楷体"/>
          <w:color w:val="000000" w:themeColor="text1"/>
        </w:rPr>
        <w:lastRenderedPageBreak/>
        <w:t>壁垒，实现监管执法</w:t>
      </w:r>
      <w:r>
        <w:rPr>
          <w:rFonts w:ascii="楷体" w:eastAsia="楷体" w:hAnsi="楷体" w:cs="楷体"/>
          <w:color w:val="000000" w:themeColor="text1"/>
        </w:rPr>
        <w:t>“</w:t>
      </w:r>
      <w:r>
        <w:rPr>
          <w:rFonts w:ascii="楷体" w:eastAsia="楷体" w:hAnsi="楷体" w:cs="楷体"/>
          <w:color w:val="000000" w:themeColor="text1"/>
        </w:rPr>
        <w:t>一网通管</w:t>
      </w:r>
      <w:r>
        <w:rPr>
          <w:rFonts w:ascii="楷体" w:eastAsia="楷体" w:hAnsi="楷体" w:cs="楷体"/>
          <w:color w:val="000000" w:themeColor="text1"/>
        </w:rPr>
        <w:t>”“</w:t>
      </w:r>
      <w:r>
        <w:rPr>
          <w:rFonts w:ascii="楷体" w:eastAsia="楷体" w:hAnsi="楷体" w:cs="楷体"/>
          <w:color w:val="000000" w:themeColor="text1"/>
        </w:rPr>
        <w:t>一网协同</w:t>
      </w:r>
      <w:r>
        <w:rPr>
          <w:rFonts w:ascii="楷体" w:eastAsia="楷体" w:hAnsi="楷体" w:cs="楷体"/>
          <w:color w:val="000000" w:themeColor="text1"/>
        </w:rPr>
        <w:t>”</w:t>
      </w:r>
      <w:r>
        <w:rPr>
          <w:rFonts w:ascii="楷体" w:eastAsia="楷体" w:hAnsi="楷体" w:cs="楷体"/>
          <w:color w:val="000000" w:themeColor="text1"/>
        </w:rPr>
        <w:t>，解决人少事多的难题．</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坚持运用互联网、大数据、人工智能等技术手段，深入挖掘和开发利用海量数据资源，将大力提升法治政府建设数字化水平，为推进国家治理体系和治理能力现代化提供重要支撑。</w:t>
      </w:r>
    </w:p>
    <w:p w:rsidR="00680FBF" w:rsidRDefault="00647F92">
      <w:pPr>
        <w:spacing w:line="360" w:lineRule="auto"/>
        <w:jc w:val="left"/>
        <w:textAlignment w:val="center"/>
        <w:rPr>
          <w:color w:val="000000" w:themeColor="text1"/>
        </w:rPr>
      </w:pPr>
      <w:r>
        <w:rPr>
          <w:color w:val="000000" w:themeColor="text1"/>
        </w:rPr>
        <w:t>结合材料，运用《政治生活》知识说明建设数字法治政府是如何提升我国政府现代化治理能力的。</w:t>
      </w:r>
    </w:p>
    <w:p w:rsidR="00680FBF" w:rsidRDefault="00647F92">
      <w:pPr>
        <w:spacing w:line="360" w:lineRule="auto"/>
        <w:jc w:val="left"/>
        <w:textAlignment w:val="center"/>
        <w:rPr>
          <w:color w:val="FF0000"/>
        </w:rPr>
      </w:pPr>
      <w:r>
        <w:rPr>
          <w:color w:val="FF0000"/>
        </w:rPr>
        <w:t>【答案】</w:t>
      </w:r>
      <w:r>
        <w:rPr>
          <w:color w:val="FF0000"/>
        </w:rPr>
        <w:t>①</w:t>
      </w:r>
      <w:r>
        <w:rPr>
          <w:color w:val="FF0000"/>
        </w:rPr>
        <w:t>利用信息化平台优化政务服务，提升服务水平。</w:t>
      </w:r>
    </w:p>
    <w:p w:rsidR="00680FBF" w:rsidRDefault="00647F92">
      <w:pPr>
        <w:spacing w:line="360" w:lineRule="auto"/>
        <w:jc w:val="left"/>
        <w:textAlignment w:val="center"/>
        <w:rPr>
          <w:color w:val="FF0000"/>
        </w:rPr>
      </w:pPr>
      <w:r>
        <w:rPr>
          <w:color w:val="FF0000"/>
        </w:rPr>
        <w:t>②</w:t>
      </w:r>
      <w:r>
        <w:rPr>
          <w:color w:val="FF0000"/>
        </w:rPr>
        <w:t>运用大数据辅助行政决策，增强政府决策的科学性，提高决策能力。</w:t>
      </w:r>
    </w:p>
    <w:p w:rsidR="00680FBF" w:rsidRDefault="00647F92">
      <w:pPr>
        <w:spacing w:line="360" w:lineRule="auto"/>
        <w:jc w:val="left"/>
        <w:textAlignment w:val="center"/>
        <w:rPr>
          <w:color w:val="FF0000"/>
        </w:rPr>
      </w:pPr>
      <w:r>
        <w:rPr>
          <w:color w:val="FF0000"/>
        </w:rPr>
        <w:t>③</w:t>
      </w:r>
      <w:r>
        <w:rPr>
          <w:color w:val="FF0000"/>
        </w:rPr>
        <w:t>推进智慧执法，规范政府权力行使，提升执法效能。</w:t>
      </w:r>
    </w:p>
    <w:p w:rsidR="00680FBF" w:rsidRDefault="00647F92">
      <w:pPr>
        <w:spacing w:line="360" w:lineRule="auto"/>
        <w:jc w:val="left"/>
        <w:textAlignment w:val="center"/>
        <w:rPr>
          <w:color w:val="FF0000"/>
        </w:rPr>
      </w:pPr>
      <w:r>
        <w:rPr>
          <w:color w:val="FF0000"/>
        </w:rPr>
        <w:t>④</w:t>
      </w:r>
      <w:r>
        <w:rPr>
          <w:color w:val="FF0000"/>
        </w:rPr>
        <w:t>坚持运用新技术手段，大力提升法治政府建设数字化水平，促进依法行政，实现政府治理现代化。</w:t>
      </w:r>
    </w:p>
    <w:p w:rsidR="00680FBF" w:rsidRDefault="00647F92">
      <w:pPr>
        <w:spacing w:line="360" w:lineRule="auto"/>
        <w:jc w:val="left"/>
        <w:textAlignment w:val="center"/>
        <w:rPr>
          <w:color w:val="FF0000"/>
        </w:rPr>
      </w:pPr>
      <w:r>
        <w:rPr>
          <w:color w:val="FF0000"/>
        </w:rPr>
        <w:t>【解析】背景素材：法治政府建设实施纲要（</w:t>
      </w:r>
      <w:r>
        <w:rPr>
          <w:color w:val="FF0000"/>
        </w:rPr>
        <w:t>2021-2025</w:t>
      </w:r>
      <w:r>
        <w:rPr>
          <w:color w:val="FF0000"/>
        </w:rPr>
        <w:t>年）</w:t>
      </w:r>
    </w:p>
    <w:p w:rsidR="00680FBF" w:rsidRDefault="00647F92">
      <w:pPr>
        <w:spacing w:line="360" w:lineRule="auto"/>
        <w:jc w:val="left"/>
        <w:textAlignment w:val="center"/>
        <w:rPr>
          <w:color w:val="FF0000"/>
        </w:rPr>
      </w:pPr>
      <w:r>
        <w:rPr>
          <w:color w:val="FF0000"/>
        </w:rPr>
        <w:t>考点考查：政府的有关知识</w:t>
      </w:r>
    </w:p>
    <w:p w:rsidR="00680FBF" w:rsidRDefault="00647F92">
      <w:pPr>
        <w:spacing w:line="360" w:lineRule="auto"/>
        <w:jc w:val="left"/>
        <w:textAlignment w:val="center"/>
        <w:rPr>
          <w:color w:val="FF0000"/>
        </w:rPr>
      </w:pPr>
      <w:r>
        <w:rPr>
          <w:color w:val="FF0000"/>
        </w:rPr>
        <w:t>能力考查：描述和阐述事物</w:t>
      </w:r>
    </w:p>
    <w:p w:rsidR="00680FBF" w:rsidRDefault="00647F92">
      <w:pPr>
        <w:spacing w:line="360" w:lineRule="auto"/>
        <w:jc w:val="left"/>
        <w:textAlignment w:val="center"/>
        <w:rPr>
          <w:color w:val="FF0000"/>
        </w:rPr>
      </w:pPr>
      <w:r>
        <w:rPr>
          <w:color w:val="FF0000"/>
        </w:rPr>
        <w:t>核心素养：政治认同、科学精神</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需要说明建设数</w:t>
      </w:r>
      <w:r>
        <w:rPr>
          <w:color w:val="FF0000"/>
        </w:rPr>
        <w:t>字法治政府是如何提升我国政府现代化治理能力的。</w:t>
      </w:r>
    </w:p>
    <w:p w:rsidR="00680FBF" w:rsidRDefault="00647F92">
      <w:pPr>
        <w:spacing w:line="360" w:lineRule="auto"/>
        <w:jc w:val="left"/>
        <w:textAlignment w:val="center"/>
        <w:rPr>
          <w:color w:val="FF0000"/>
        </w:rPr>
      </w:pPr>
      <w:r>
        <w:rPr>
          <w:color w:val="FF0000"/>
        </w:rPr>
        <w:t>第二步：审材料，通过标点符号、段落等，提取材料有效信息。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：推进信息化平台建设</w:t>
      </w:r>
      <w:r>
        <w:rPr>
          <w:color w:val="FF0000"/>
        </w:rPr>
        <w:t>→</w:t>
      </w:r>
      <w:r>
        <w:rPr>
          <w:color w:val="FF0000"/>
        </w:rPr>
        <w:t>可联系价优化政务服务；</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：建立健全运用互联网、大数据、人工智能等技术手段</w:t>
      </w:r>
      <w:r>
        <w:rPr>
          <w:color w:val="FF0000"/>
        </w:rPr>
        <w:t>→</w:t>
      </w:r>
      <w:r>
        <w:rPr>
          <w:color w:val="FF0000"/>
        </w:rPr>
        <w:t>联系增强政府决策的科学性；</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：积极推进智慧执法</w:t>
      </w:r>
      <w:r>
        <w:rPr>
          <w:color w:val="FF0000"/>
        </w:rPr>
        <w:t>→</w:t>
      </w:r>
      <w:r>
        <w:rPr>
          <w:color w:val="FF0000"/>
        </w:rPr>
        <w:t>联系规范政府权力行使；</w:t>
      </w:r>
    </w:p>
    <w:p w:rsidR="00680FBF" w:rsidRDefault="00647F92">
      <w:pPr>
        <w:spacing w:line="360" w:lineRule="auto"/>
        <w:jc w:val="left"/>
        <w:textAlignment w:val="center"/>
        <w:rPr>
          <w:color w:val="FF0000"/>
        </w:rPr>
      </w:pPr>
      <w:r>
        <w:rPr>
          <w:color w:val="FF0000"/>
        </w:rPr>
        <w:t>有效信息</w:t>
      </w:r>
      <w:r>
        <w:rPr>
          <w:color w:val="FF0000"/>
        </w:rPr>
        <w:t>④</w:t>
      </w:r>
      <w:r>
        <w:rPr>
          <w:color w:val="FF0000"/>
        </w:rPr>
        <w:t>：提升法治政府建设数字化水平</w:t>
      </w:r>
      <w:r>
        <w:rPr>
          <w:color w:val="FF0000"/>
        </w:rPr>
        <w:t>→</w:t>
      </w:r>
      <w:r>
        <w:rPr>
          <w:color w:val="FF0000"/>
        </w:rPr>
        <w:t>联系政府治理现代化。</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：利用信息化平台优化政务服务，提升服务水平。</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：运用大数据辅助行政决策，增强政府决策的科学性，提高决策能力。</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：推进智慧执法，规范政府权力行使，提升执法效能。</w:t>
      </w:r>
    </w:p>
    <w:p w:rsidR="00680FBF" w:rsidRDefault="00647F92">
      <w:pPr>
        <w:spacing w:line="360" w:lineRule="auto"/>
        <w:jc w:val="left"/>
        <w:textAlignment w:val="center"/>
        <w:rPr>
          <w:color w:val="FF0000"/>
        </w:rPr>
      </w:pPr>
      <w:r>
        <w:rPr>
          <w:color w:val="FF0000"/>
        </w:rPr>
        <w:t>得分点</w:t>
      </w:r>
      <w:r>
        <w:rPr>
          <w:color w:val="FF0000"/>
        </w:rPr>
        <w:t>④</w:t>
      </w:r>
      <w:r>
        <w:rPr>
          <w:color w:val="FF0000"/>
        </w:rPr>
        <w:t>：坚持运用新技术手段，大力提升法治政府建设数字化水平，促进依法行政，实现政府治理现代化。</w:t>
      </w:r>
    </w:p>
    <w:p w:rsidR="00680FBF" w:rsidRDefault="00647F92">
      <w:pPr>
        <w:spacing w:line="360" w:lineRule="auto"/>
        <w:jc w:val="left"/>
        <w:textAlignment w:val="center"/>
        <w:rPr>
          <w:color w:val="FF0000"/>
        </w:rPr>
      </w:pPr>
      <w:r>
        <w:rPr>
          <w:color w:val="FF0000"/>
        </w:rPr>
        <w:t>【点睛】分析说明类主观题，作答时首先：定点，明确考查的知识点，回顾相关知识点。其次：联系，审读材料，在材料分析时要注意分层次，抓关键句。最后：梳理、作答。将材料信息与考察知识点对照，做到观点与材料结合。</w:t>
      </w:r>
    </w:p>
    <w:p w:rsidR="00680FBF" w:rsidRDefault="00647F92">
      <w:pPr>
        <w:spacing w:line="360" w:lineRule="auto"/>
        <w:jc w:val="left"/>
        <w:textAlignment w:val="center"/>
        <w:rPr>
          <w:color w:val="000000" w:themeColor="text1"/>
        </w:rPr>
      </w:pPr>
      <w:r>
        <w:rPr>
          <w:color w:val="000000" w:themeColor="text1"/>
        </w:rPr>
        <w:t>22</w:t>
      </w:r>
      <w:r>
        <w:rPr>
          <w:color w:val="000000" w:themeColor="text1"/>
        </w:rPr>
        <w:t>．（</w:t>
      </w:r>
      <w:r>
        <w:rPr>
          <w:color w:val="000000" w:themeColor="text1"/>
        </w:rPr>
        <w:t>2022·</w:t>
      </w:r>
      <w:r>
        <w:rPr>
          <w:color w:val="000000" w:themeColor="text1"/>
        </w:rPr>
        <w:t>黑龙江</w:t>
      </w:r>
      <w:r>
        <w:rPr>
          <w:color w:val="000000" w:themeColor="text1"/>
        </w:rPr>
        <w:t>·</w:t>
      </w:r>
      <w:r>
        <w:rPr>
          <w:color w:val="000000" w:themeColor="text1"/>
        </w:rPr>
        <w:t>哈尔滨三中二模）阅读材料，回答问题。</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lastRenderedPageBreak/>
        <w:t>目前，我国已建成</w:t>
      </w:r>
      <w:r>
        <w:rPr>
          <w:rFonts w:ascii="楷体" w:eastAsia="楷体" w:hAnsi="楷体" w:cs="楷体"/>
          <w:color w:val="000000" w:themeColor="text1"/>
        </w:rPr>
        <w:t>全世界最大、覆盖全民的基本医疗保障网，跨省异地就医住院费用直接结算全面推开，门诊费用跨省直接结算稳步试点，异地就医备案服务正在推广。但异地就医结算依旧存在诸多堵点：一是目前因各地医保药品目录等差异，尤其是一些特殊药品和医疗耗材，直接结算与参保地报销存在待遇差别。二是基于信息技术开发的</w:t>
      </w:r>
      <w:r>
        <w:rPr>
          <w:rFonts w:ascii="楷体" w:eastAsia="楷体" w:hAnsi="楷体" w:cs="楷体"/>
          <w:color w:val="000000" w:themeColor="text1"/>
        </w:rPr>
        <w:t>“</w:t>
      </w:r>
      <w:r>
        <w:rPr>
          <w:rFonts w:ascii="楷体" w:eastAsia="楷体" w:hAnsi="楷体" w:cs="楷体"/>
          <w:color w:val="000000" w:themeColor="text1"/>
        </w:rPr>
        <w:t>国家异地就医备案</w:t>
      </w:r>
      <w:r>
        <w:rPr>
          <w:rFonts w:ascii="楷体" w:eastAsia="楷体" w:hAnsi="楷体" w:cs="楷体"/>
          <w:color w:val="000000" w:themeColor="text1"/>
        </w:rPr>
        <w:t>”</w:t>
      </w:r>
      <w:r>
        <w:rPr>
          <w:rFonts w:ascii="楷体" w:eastAsia="楷体" w:hAnsi="楷体" w:cs="楷体"/>
          <w:color w:val="000000" w:themeColor="text1"/>
        </w:rPr>
        <w:t>小程序采用人工审核，一座城市每天通过小程序提交备案申请至少达几百件，但负责审核的工作人员可能只有两人，审核效率低下。三是各地医保经办部门与定点医疗机构缺乏有效沟通，异地就医医保监管系统不完善，对异地就医费用的</w:t>
      </w:r>
      <w:r>
        <w:rPr>
          <w:rFonts w:ascii="楷体" w:eastAsia="楷体" w:hAnsi="楷体" w:cs="楷体"/>
          <w:color w:val="000000" w:themeColor="text1"/>
        </w:rPr>
        <w:t>监管比较薄弱，甚至出现骗保套取医保基金现象。四是广大人民群众对相关医保政策不了解，操作过程复杂，一些老年人不能熟练使用电子设备等。</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面对广大人民群众的重大关切，</w:t>
      </w:r>
      <w:r>
        <w:rPr>
          <w:rFonts w:ascii="楷体" w:eastAsia="楷体" w:hAnsi="楷体" w:cs="楷体"/>
          <w:color w:val="000000" w:themeColor="text1"/>
        </w:rPr>
        <w:t>2022</w:t>
      </w:r>
      <w:r>
        <w:rPr>
          <w:rFonts w:ascii="楷体" w:eastAsia="楷体" w:hAnsi="楷体" w:cs="楷体"/>
          <w:color w:val="000000" w:themeColor="text1"/>
        </w:rPr>
        <w:t>年</w:t>
      </w:r>
      <w:r>
        <w:rPr>
          <w:rFonts w:ascii="楷体" w:eastAsia="楷体" w:hAnsi="楷体" w:cs="楷体"/>
          <w:color w:val="000000" w:themeColor="text1"/>
        </w:rPr>
        <w:t>3</w:t>
      </w:r>
      <w:r>
        <w:rPr>
          <w:rFonts w:ascii="楷体" w:eastAsia="楷体" w:hAnsi="楷体" w:cs="楷体"/>
          <w:color w:val="000000" w:themeColor="text1"/>
        </w:rPr>
        <w:t>月</w:t>
      </w:r>
      <w:r>
        <w:rPr>
          <w:rFonts w:ascii="楷体" w:eastAsia="楷体" w:hAnsi="楷体" w:cs="楷体"/>
          <w:color w:val="000000" w:themeColor="text1"/>
        </w:rPr>
        <w:t>5</w:t>
      </w:r>
      <w:r>
        <w:rPr>
          <w:rFonts w:ascii="楷体" w:eastAsia="楷体" w:hAnsi="楷体" w:cs="楷体"/>
          <w:color w:val="000000" w:themeColor="text1"/>
        </w:rPr>
        <w:t>日，李克强总理在政府工作报告中指出，我国将提高医疗卫生服务能力，完善跨省异地就医直接结算办法，实现全国医保用药范围基本统一。</w:t>
      </w:r>
    </w:p>
    <w:p w:rsidR="00680FBF" w:rsidRDefault="00647F92">
      <w:pPr>
        <w:spacing w:line="360" w:lineRule="auto"/>
        <w:jc w:val="left"/>
        <w:textAlignment w:val="center"/>
        <w:rPr>
          <w:color w:val="000000" w:themeColor="text1"/>
        </w:rPr>
      </w:pPr>
      <w:r>
        <w:rPr>
          <w:color w:val="000000" w:themeColor="text1"/>
        </w:rPr>
        <w:t>结合材料，运用《政治生活》知识，为政府如何完善跨省异地就医提出合理化建议。</w:t>
      </w:r>
    </w:p>
    <w:p w:rsidR="00680FBF" w:rsidRDefault="00647F92">
      <w:pPr>
        <w:spacing w:line="360" w:lineRule="auto"/>
        <w:jc w:val="left"/>
        <w:textAlignment w:val="center"/>
        <w:rPr>
          <w:color w:val="FF0000"/>
        </w:rPr>
      </w:pPr>
      <w:r>
        <w:rPr>
          <w:color w:val="FF0000"/>
        </w:rPr>
        <w:t>【答案】</w:t>
      </w:r>
      <w:r>
        <w:rPr>
          <w:color w:val="FF0000"/>
        </w:rPr>
        <w:t>①</w:t>
      </w:r>
      <w:r>
        <w:rPr>
          <w:color w:val="FF0000"/>
        </w:rPr>
        <w:t>政府坚持对人民负责（或坚持求真务实，或以人民为中心），回应人民关切，应加大政策宣传力度，优化流程便民利民，加强助老服务。</w:t>
      </w:r>
    </w:p>
    <w:p w:rsidR="00680FBF" w:rsidRDefault="00647F92">
      <w:pPr>
        <w:spacing w:line="360" w:lineRule="auto"/>
        <w:jc w:val="left"/>
        <w:textAlignment w:val="center"/>
        <w:rPr>
          <w:color w:val="FF0000"/>
        </w:rPr>
      </w:pPr>
      <w:r>
        <w:rPr>
          <w:color w:val="FF0000"/>
        </w:rPr>
        <w:t>②</w:t>
      </w:r>
      <w:r>
        <w:rPr>
          <w:color w:val="FF0000"/>
        </w:rPr>
        <w:t>坚持科学决策完善异地就医管理制度，统一医保支付范围和药品目录、诊疗项目等，解决</w:t>
      </w:r>
      <w:r>
        <w:rPr>
          <w:color w:val="FF0000"/>
        </w:rPr>
        <w:t>“</w:t>
      </w:r>
      <w:r>
        <w:rPr>
          <w:color w:val="FF0000"/>
        </w:rPr>
        <w:t>待遇差</w:t>
      </w:r>
      <w:r>
        <w:rPr>
          <w:color w:val="FF0000"/>
        </w:rPr>
        <w:t>”</w:t>
      </w:r>
      <w:r>
        <w:rPr>
          <w:color w:val="FF0000"/>
        </w:rPr>
        <w:t>，推出完善跨省异地就医直接结算办法。正确履行职能，创新服务监管方式。</w:t>
      </w:r>
    </w:p>
    <w:p w:rsidR="00680FBF" w:rsidRDefault="00647F92">
      <w:pPr>
        <w:spacing w:line="360" w:lineRule="auto"/>
        <w:jc w:val="left"/>
        <w:textAlignment w:val="center"/>
        <w:rPr>
          <w:color w:val="FF0000"/>
        </w:rPr>
      </w:pPr>
      <w:r>
        <w:rPr>
          <w:color w:val="FF0000"/>
        </w:rPr>
        <w:t>③</w:t>
      </w:r>
      <w:r>
        <w:rPr>
          <w:color w:val="FF0000"/>
        </w:rPr>
        <w:t>努力提高医疗服务能力创新医疗服务方式，优化医疗结算平台软硬件建设（或完善医保监管信息系统），方便患者异地备案。</w:t>
      </w:r>
    </w:p>
    <w:p w:rsidR="00680FBF" w:rsidRDefault="00647F92">
      <w:pPr>
        <w:spacing w:line="360" w:lineRule="auto"/>
        <w:jc w:val="left"/>
        <w:textAlignment w:val="center"/>
        <w:rPr>
          <w:color w:val="FF0000"/>
        </w:rPr>
      </w:pPr>
      <w:r>
        <w:rPr>
          <w:color w:val="FF0000"/>
        </w:rPr>
        <w:t>④</w:t>
      </w:r>
      <w:r>
        <w:rPr>
          <w:color w:val="FF0000"/>
        </w:rPr>
        <w:t>完善医保监管系统（或加强对异地就医费用的监管），监督医保基金使用，使其成为真正有需要的群众服务。</w:t>
      </w:r>
    </w:p>
    <w:p w:rsidR="00680FBF" w:rsidRDefault="00647F92">
      <w:pPr>
        <w:spacing w:line="360" w:lineRule="auto"/>
        <w:jc w:val="left"/>
        <w:textAlignment w:val="center"/>
        <w:rPr>
          <w:color w:val="FF0000"/>
        </w:rPr>
      </w:pPr>
      <w:r>
        <w:rPr>
          <w:color w:val="FF0000"/>
        </w:rPr>
        <w:t>【解析】背景素材：我国建成全世界最大、覆盖全民的基本医疗保障网络</w:t>
      </w:r>
    </w:p>
    <w:p w:rsidR="00680FBF" w:rsidRDefault="00647F92">
      <w:pPr>
        <w:spacing w:line="360" w:lineRule="auto"/>
        <w:jc w:val="left"/>
        <w:textAlignment w:val="center"/>
        <w:rPr>
          <w:color w:val="FF0000"/>
        </w:rPr>
      </w:pPr>
      <w:r>
        <w:rPr>
          <w:color w:val="FF0000"/>
        </w:rPr>
        <w:t>考点考查：政府的有关知识</w:t>
      </w:r>
    </w:p>
    <w:p w:rsidR="00680FBF" w:rsidRDefault="00647F92">
      <w:pPr>
        <w:spacing w:line="360" w:lineRule="auto"/>
        <w:jc w:val="left"/>
        <w:textAlignment w:val="center"/>
        <w:rPr>
          <w:color w:val="FF0000"/>
        </w:rPr>
      </w:pPr>
      <w:r>
        <w:rPr>
          <w:color w:val="FF0000"/>
        </w:rPr>
        <w:t>能力考查：描述和阐述事物</w:t>
      </w:r>
    </w:p>
    <w:p w:rsidR="00680FBF" w:rsidRDefault="00647F92">
      <w:pPr>
        <w:spacing w:line="360" w:lineRule="auto"/>
        <w:jc w:val="left"/>
        <w:textAlignment w:val="center"/>
        <w:rPr>
          <w:color w:val="FF0000"/>
        </w:rPr>
      </w:pPr>
      <w:r>
        <w:rPr>
          <w:color w:val="FF0000"/>
        </w:rPr>
        <w:t>核心素养：政治认同、科</w:t>
      </w:r>
      <w:r>
        <w:rPr>
          <w:color w:val="FF0000"/>
        </w:rPr>
        <w:t>学精神</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第一步：审设问，明确主体、作答范围、问题限定和作答角度。</w:t>
      </w:r>
    </w:p>
    <w:p w:rsidR="00680FBF" w:rsidRDefault="00647F92">
      <w:pPr>
        <w:spacing w:line="360" w:lineRule="auto"/>
        <w:jc w:val="left"/>
        <w:textAlignment w:val="center"/>
        <w:rPr>
          <w:color w:val="FF0000"/>
        </w:rPr>
      </w:pPr>
      <w:r>
        <w:rPr>
          <w:color w:val="FF0000"/>
        </w:rPr>
        <w:t>本题的设问主体为</w:t>
      </w:r>
      <w:r>
        <w:rPr>
          <w:color w:val="FF0000"/>
        </w:rPr>
        <w:t>“</w:t>
      </w:r>
      <w:r>
        <w:rPr>
          <w:color w:val="FF0000"/>
        </w:rPr>
        <w:t>政府</w:t>
      </w:r>
      <w:r>
        <w:rPr>
          <w:color w:val="FF0000"/>
        </w:rPr>
        <w:t>”</w:t>
      </w:r>
      <w:r>
        <w:rPr>
          <w:color w:val="FF0000"/>
        </w:rPr>
        <w:t>，需要调用</w:t>
      </w:r>
      <w:r>
        <w:rPr>
          <w:color w:val="FF0000"/>
        </w:rPr>
        <w:t>“</w:t>
      </w:r>
      <w:r>
        <w:rPr>
          <w:color w:val="FF0000"/>
        </w:rPr>
        <w:t>政府</w:t>
      </w:r>
      <w:r>
        <w:rPr>
          <w:color w:val="FF0000"/>
        </w:rPr>
        <w:t>”</w:t>
      </w:r>
      <w:r>
        <w:rPr>
          <w:color w:val="FF0000"/>
        </w:rPr>
        <w:t>的有关知识，为政府如何完善跨省异地就医提出合理化建议。回答建议类主观题，一般需要全面、准确地去分析题干材料，根据设问要求去搜寻和梳理有效信息，并根据有效信息去调动相关的知识。</w:t>
      </w:r>
    </w:p>
    <w:p w:rsidR="00680FBF" w:rsidRDefault="00647F92">
      <w:pPr>
        <w:spacing w:line="360" w:lineRule="auto"/>
        <w:jc w:val="left"/>
        <w:textAlignment w:val="center"/>
        <w:rPr>
          <w:color w:val="FF0000"/>
        </w:rPr>
      </w:pPr>
      <w:r>
        <w:rPr>
          <w:color w:val="FF0000"/>
        </w:rPr>
        <w:t>第二步：审材料，通过标点符号、段落等，提取材料有效信息。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：面对广大人民群众的重大关切</w:t>
      </w:r>
      <w:r>
        <w:rPr>
          <w:color w:val="FF0000"/>
        </w:rPr>
        <w:t>→</w:t>
      </w:r>
      <w:r>
        <w:rPr>
          <w:color w:val="FF0000"/>
        </w:rPr>
        <w:t>可联系对人民负责或以人民为中心；</w:t>
      </w:r>
    </w:p>
    <w:p w:rsidR="00680FBF" w:rsidRDefault="00647F92">
      <w:pPr>
        <w:spacing w:line="360" w:lineRule="auto"/>
        <w:jc w:val="left"/>
        <w:textAlignment w:val="center"/>
        <w:rPr>
          <w:color w:val="FF0000"/>
        </w:rPr>
      </w:pPr>
      <w:r>
        <w:rPr>
          <w:color w:val="FF0000"/>
        </w:rPr>
        <w:lastRenderedPageBreak/>
        <w:t>有效信息</w:t>
      </w:r>
      <w:r>
        <w:rPr>
          <w:color w:val="FF0000"/>
        </w:rPr>
        <w:t>②</w:t>
      </w:r>
      <w:r>
        <w:rPr>
          <w:color w:val="FF0000"/>
        </w:rPr>
        <w:t>：异地就医结算依旧存在诸多堵点</w:t>
      </w:r>
      <w:r>
        <w:rPr>
          <w:color w:val="FF0000"/>
        </w:rPr>
        <w:t>→</w:t>
      </w:r>
      <w:r>
        <w:rPr>
          <w:color w:val="FF0000"/>
        </w:rPr>
        <w:t>联系科学决策、创新监管服务方式、服务型政府建</w:t>
      </w:r>
      <w:r>
        <w:rPr>
          <w:color w:val="FF0000"/>
        </w:rPr>
        <w:t>设等。</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：政府坚持对人民负责（或坚持求真务实，或以人民为中心），回应人民关切，应加大政策宣传力度，优化流程便民利民，加强助老服务。</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：坚持科学决策完善异地就医管理制度，统一医保支付范围和药品目录、诊疗项目等，解决</w:t>
      </w:r>
      <w:r>
        <w:rPr>
          <w:color w:val="FF0000"/>
        </w:rPr>
        <w:t>“</w:t>
      </w:r>
      <w:r>
        <w:rPr>
          <w:color w:val="FF0000"/>
        </w:rPr>
        <w:t>待遇差</w:t>
      </w:r>
      <w:r>
        <w:rPr>
          <w:color w:val="FF0000"/>
        </w:rPr>
        <w:t>”</w:t>
      </w:r>
      <w:r>
        <w:rPr>
          <w:color w:val="FF0000"/>
        </w:rPr>
        <w:t>，推出完善跨省异地就医直接结算办法。正确履行职能，创新服务监管方式。</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：努力提高医疗服务能力创新医疗服务方式，优化医疗结算平台软硬件建设（或完善医保监管信息系统），方便患者异地备案。</w:t>
      </w:r>
    </w:p>
    <w:p w:rsidR="00680FBF" w:rsidRDefault="00647F92">
      <w:pPr>
        <w:spacing w:line="360" w:lineRule="auto"/>
        <w:jc w:val="left"/>
        <w:textAlignment w:val="center"/>
        <w:rPr>
          <w:color w:val="FF0000"/>
        </w:rPr>
      </w:pPr>
      <w:r>
        <w:rPr>
          <w:color w:val="FF0000"/>
        </w:rPr>
        <w:t>得分点</w:t>
      </w:r>
      <w:r>
        <w:rPr>
          <w:color w:val="FF0000"/>
        </w:rPr>
        <w:t>④</w:t>
      </w:r>
      <w:r>
        <w:rPr>
          <w:color w:val="FF0000"/>
        </w:rPr>
        <w:t>：完善医保监管系统（或加强对异地就医费用的监管），监督医保基金使用，使其成为真正有需要的群众服务。</w:t>
      </w:r>
    </w:p>
    <w:p w:rsidR="00680FBF" w:rsidRDefault="00647F92">
      <w:pPr>
        <w:spacing w:line="360" w:lineRule="auto"/>
        <w:jc w:val="left"/>
        <w:textAlignment w:val="center"/>
        <w:rPr>
          <w:color w:val="FF0000"/>
        </w:rPr>
      </w:pPr>
      <w:r>
        <w:rPr>
          <w:color w:val="FF0000"/>
        </w:rPr>
        <w:t>【点睛】</w:t>
      </w:r>
    </w:p>
    <w:p w:rsidR="00680FBF" w:rsidRDefault="00647F92">
      <w:pPr>
        <w:spacing w:line="360" w:lineRule="auto"/>
        <w:jc w:val="left"/>
        <w:textAlignment w:val="center"/>
        <w:rPr>
          <w:color w:val="FF0000"/>
        </w:rPr>
      </w:pPr>
      <w:r>
        <w:rPr>
          <w:color w:val="FF0000"/>
        </w:rPr>
        <w:t>建议、措施类主观题</w:t>
      </w:r>
    </w:p>
    <w:p w:rsidR="00680FBF" w:rsidRDefault="00647F92">
      <w:pPr>
        <w:spacing w:line="360" w:lineRule="auto"/>
        <w:jc w:val="left"/>
        <w:textAlignment w:val="center"/>
        <w:rPr>
          <w:color w:val="FF0000"/>
        </w:rPr>
      </w:pPr>
      <w:r>
        <w:rPr>
          <w:color w:val="FF0000"/>
        </w:rPr>
        <w:t>1</w:t>
      </w:r>
      <w:r>
        <w:rPr>
          <w:color w:val="FF0000"/>
        </w:rPr>
        <w:t>、题型特点</w:t>
      </w:r>
    </w:p>
    <w:p w:rsidR="00680FBF" w:rsidRDefault="00647F92">
      <w:pPr>
        <w:spacing w:line="360" w:lineRule="auto"/>
        <w:jc w:val="left"/>
        <w:textAlignment w:val="center"/>
        <w:rPr>
          <w:color w:val="FF0000"/>
        </w:rPr>
      </w:pPr>
      <w:r>
        <w:rPr>
          <w:color w:val="FF0000"/>
        </w:rPr>
        <w:t>（</w:t>
      </w:r>
      <w:r>
        <w:rPr>
          <w:color w:val="FF0000"/>
        </w:rPr>
        <w:t>1</w:t>
      </w:r>
      <w:r>
        <w:rPr>
          <w:color w:val="FF0000"/>
        </w:rPr>
        <w:t>）从考查的方式看，本类题目一般以典型的事件、事例、做法等为背景，要求学生结合材料中的信息，运用所学的相关知识，分析解决某一问题的措施、建议等。设问往往以</w:t>
      </w:r>
      <w:r>
        <w:rPr>
          <w:color w:val="FF0000"/>
        </w:rPr>
        <w:t>“</w:t>
      </w:r>
      <w:r>
        <w:rPr>
          <w:color w:val="FF0000"/>
        </w:rPr>
        <w:t>分析如何解决、给我们的启示、针对某事提出建议、某些做法给我们的启发</w:t>
      </w:r>
      <w:r>
        <w:rPr>
          <w:color w:val="FF0000"/>
        </w:rPr>
        <w:t>”</w:t>
      </w:r>
      <w:r>
        <w:rPr>
          <w:color w:val="FF0000"/>
        </w:rPr>
        <w:t>等方式呈现。</w:t>
      </w:r>
    </w:p>
    <w:p w:rsidR="00680FBF" w:rsidRDefault="00647F92">
      <w:pPr>
        <w:spacing w:line="360" w:lineRule="auto"/>
        <w:jc w:val="left"/>
        <w:textAlignment w:val="center"/>
        <w:rPr>
          <w:color w:val="FF0000"/>
        </w:rPr>
      </w:pPr>
      <w:r>
        <w:rPr>
          <w:color w:val="FF0000"/>
        </w:rPr>
        <w:t>（</w:t>
      </w:r>
      <w:r>
        <w:rPr>
          <w:color w:val="FF0000"/>
        </w:rPr>
        <w:t>2</w:t>
      </w:r>
      <w:r>
        <w:rPr>
          <w:color w:val="FF0000"/>
        </w:rPr>
        <w:t>）从考查的知识看，既有对经济、政治、文化中的</w:t>
      </w:r>
      <w:r>
        <w:rPr>
          <w:color w:val="FF0000"/>
        </w:rPr>
        <w:t>“</w:t>
      </w:r>
      <w:r>
        <w:rPr>
          <w:color w:val="FF0000"/>
        </w:rPr>
        <w:t>怎么办</w:t>
      </w:r>
      <w:r>
        <w:rPr>
          <w:color w:val="FF0000"/>
        </w:rPr>
        <w:t>”</w:t>
      </w:r>
      <w:r>
        <w:rPr>
          <w:color w:val="FF0000"/>
        </w:rPr>
        <w:t>方面的知识体系的考查，又有对经济、政治、文化和哲学某个具体知识</w:t>
      </w:r>
      <w:r>
        <w:rPr>
          <w:color w:val="FF0000"/>
        </w:rPr>
        <w:t>点的考查。</w:t>
      </w:r>
    </w:p>
    <w:p w:rsidR="00680FBF" w:rsidRDefault="00647F92">
      <w:pPr>
        <w:spacing w:line="360" w:lineRule="auto"/>
        <w:jc w:val="left"/>
        <w:textAlignment w:val="center"/>
        <w:rPr>
          <w:color w:val="FF0000"/>
        </w:rPr>
      </w:pPr>
      <w:r>
        <w:rPr>
          <w:color w:val="FF0000"/>
        </w:rPr>
        <w:t>（</w:t>
      </w:r>
      <w:r>
        <w:rPr>
          <w:color w:val="FF0000"/>
        </w:rPr>
        <w:t>3</w:t>
      </w:r>
      <w:r>
        <w:rPr>
          <w:color w:val="FF0000"/>
        </w:rPr>
        <w:t>）从考查的能力看，突出考查学生调动和运用知识解决现实问题的能力，以及准确、全面解读题干信息的能力。</w:t>
      </w:r>
    </w:p>
    <w:p w:rsidR="00680FBF" w:rsidRDefault="00647F92">
      <w:pPr>
        <w:spacing w:line="360" w:lineRule="auto"/>
        <w:jc w:val="left"/>
        <w:textAlignment w:val="center"/>
        <w:rPr>
          <w:color w:val="FF0000"/>
        </w:rPr>
      </w:pPr>
      <w:r>
        <w:rPr>
          <w:color w:val="FF0000"/>
        </w:rPr>
        <w:t>2</w:t>
      </w:r>
      <w:r>
        <w:rPr>
          <w:color w:val="FF0000"/>
        </w:rPr>
        <w:t>、解答技巧</w:t>
      </w:r>
    </w:p>
    <w:p w:rsidR="00680FBF" w:rsidRDefault="00647F92">
      <w:pPr>
        <w:spacing w:line="360" w:lineRule="auto"/>
        <w:jc w:val="left"/>
        <w:textAlignment w:val="center"/>
        <w:rPr>
          <w:color w:val="FF0000"/>
        </w:rPr>
      </w:pPr>
      <w:r>
        <w:rPr>
          <w:color w:val="FF0000"/>
        </w:rPr>
        <w:t>（</w:t>
      </w:r>
      <w:r>
        <w:rPr>
          <w:color w:val="FF0000"/>
        </w:rPr>
        <w:t>1</w:t>
      </w:r>
      <w:r>
        <w:rPr>
          <w:color w:val="FF0000"/>
        </w:rPr>
        <w:t>）分析设问和材料对知识范围、措施主体、措施指向的要求。</w:t>
      </w:r>
      <w:r>
        <w:rPr>
          <w:color w:val="FF0000"/>
        </w:rPr>
        <w:t>①</w:t>
      </w:r>
      <w:r>
        <w:rPr>
          <w:color w:val="FF0000"/>
        </w:rPr>
        <w:t>看对知识范围的要求，即明确从经济、政治、文化和哲学中的哪一模块角度分析问题，或者运用上述模块中的哪一个知识分析问题。</w:t>
      </w:r>
      <w:r>
        <w:rPr>
          <w:color w:val="FF0000"/>
        </w:rPr>
        <w:t>②</w:t>
      </w:r>
      <w:r>
        <w:rPr>
          <w:color w:val="FF0000"/>
        </w:rPr>
        <w:t>看对措施主体的要求，如经济生活中的国家、市场、企业、个人</w:t>
      </w:r>
      <w:r>
        <w:rPr>
          <w:color w:val="FF0000"/>
        </w:rPr>
        <w:t>(</w:t>
      </w:r>
      <w:r>
        <w:rPr>
          <w:color w:val="FF0000"/>
        </w:rPr>
        <w:t>经营者、劳动者、纳税人、储蓄者、消费者</w:t>
      </w:r>
      <w:r>
        <w:rPr>
          <w:color w:val="FF0000"/>
        </w:rPr>
        <w:t>)</w:t>
      </w:r>
      <w:r>
        <w:rPr>
          <w:color w:val="FF0000"/>
        </w:rPr>
        <w:t>等中的哪一个、哪几个或没有限定；如政治生活中的中国共产党、政府、人大、政协、村委会或居委会、公民</w:t>
      </w:r>
      <w:r>
        <w:rPr>
          <w:color w:val="FF0000"/>
        </w:rPr>
        <w:t>(</w:t>
      </w:r>
      <w:r>
        <w:rPr>
          <w:color w:val="FF0000"/>
        </w:rPr>
        <w:t>群众</w:t>
      </w:r>
      <w:r>
        <w:rPr>
          <w:color w:val="FF0000"/>
        </w:rPr>
        <w:t>)</w:t>
      </w:r>
      <w:r>
        <w:rPr>
          <w:color w:val="FF0000"/>
        </w:rPr>
        <w:t>、</w:t>
      </w:r>
      <w:r>
        <w:rPr>
          <w:color w:val="FF0000"/>
        </w:rPr>
        <w:t>民主党派、人大代表、政协委员等中的哪一个、哪几个或没有限定；文化生活中的国家、公民、文化生产者等中的哪一个、哪几个或没有限定。</w:t>
      </w:r>
      <w:r>
        <w:rPr>
          <w:color w:val="FF0000"/>
        </w:rPr>
        <w:t>③</w:t>
      </w:r>
      <w:r>
        <w:rPr>
          <w:color w:val="FF0000"/>
        </w:rPr>
        <w:t>看措施指向的要求，即明确围绕着什么问题来分析措施。如果经济、政治、文化等方面的措施，可以首先去找教材对应的知识。</w:t>
      </w:r>
    </w:p>
    <w:p w:rsidR="00680FBF" w:rsidRDefault="00647F92">
      <w:pPr>
        <w:spacing w:line="360" w:lineRule="auto"/>
        <w:jc w:val="left"/>
        <w:textAlignment w:val="center"/>
        <w:rPr>
          <w:color w:val="FF0000"/>
        </w:rPr>
      </w:pPr>
      <w:r>
        <w:rPr>
          <w:color w:val="FF0000"/>
        </w:rPr>
        <w:t>（</w:t>
      </w:r>
      <w:r>
        <w:rPr>
          <w:color w:val="FF0000"/>
        </w:rPr>
        <w:t>2</w:t>
      </w:r>
      <w:r>
        <w:rPr>
          <w:color w:val="FF0000"/>
        </w:rPr>
        <w:t>）要全面、准确地去分析题干材料，根据设问要求去搜寻和梳理有效信息，并根据有效信息去调动相关的知识。既要具体分析每层材料反映的个体信息，又要整体分析各层材料反映的共同信息；既要抓住材料</w:t>
      </w:r>
      <w:r>
        <w:rPr>
          <w:color w:val="FF0000"/>
        </w:rPr>
        <w:lastRenderedPageBreak/>
        <w:t>中的关键词、句，又要注意材料的总体指向。材料中的各种问题与成功做法都可以成为分析措施</w:t>
      </w:r>
      <w:r>
        <w:rPr>
          <w:color w:val="FF0000"/>
        </w:rPr>
        <w:t>的切入点。</w:t>
      </w:r>
    </w:p>
    <w:p w:rsidR="00680FBF" w:rsidRDefault="00647F92">
      <w:pPr>
        <w:spacing w:line="360" w:lineRule="auto"/>
        <w:jc w:val="left"/>
        <w:textAlignment w:val="center"/>
        <w:rPr>
          <w:color w:val="FF0000"/>
        </w:rPr>
      </w:pPr>
      <w:r>
        <w:rPr>
          <w:color w:val="FF0000"/>
        </w:rPr>
        <w:t>（</w:t>
      </w:r>
      <w:r>
        <w:rPr>
          <w:color w:val="FF0000"/>
        </w:rPr>
        <w:t>3</w:t>
      </w:r>
      <w:r>
        <w:rPr>
          <w:color w:val="FF0000"/>
        </w:rPr>
        <w:t>）注意把教材知识和党中央国务院最新的有关提法结合起来，多角度分析措施，特别是经济、政治和文化部分的题目。必要时，某些题干材料信息本身可以变通成具体措施。</w:t>
      </w:r>
    </w:p>
    <w:p w:rsidR="00680FBF" w:rsidRDefault="00680FBF">
      <w:pPr>
        <w:spacing w:line="360" w:lineRule="auto"/>
        <w:jc w:val="left"/>
        <w:textAlignment w:val="center"/>
        <w:rPr>
          <w:color w:val="FF0000"/>
        </w:rPr>
      </w:pPr>
    </w:p>
    <w:p w:rsidR="00680FBF" w:rsidRDefault="00680FBF">
      <w:pPr>
        <w:spacing w:line="360" w:lineRule="auto"/>
        <w:jc w:val="left"/>
        <w:textAlignment w:val="center"/>
        <w:rPr>
          <w:color w:val="FF0000"/>
        </w:rPr>
      </w:pPr>
    </w:p>
    <w:p w:rsidR="00680FBF" w:rsidRDefault="00647F92">
      <w:pPr>
        <w:spacing w:line="360" w:lineRule="auto"/>
        <w:jc w:val="left"/>
        <w:textAlignment w:val="center"/>
        <w:rPr>
          <w:color w:val="000000" w:themeColor="text1"/>
        </w:rPr>
      </w:pPr>
      <w:r>
        <w:rPr>
          <w:color w:val="000000" w:themeColor="text1"/>
        </w:rPr>
        <w:t>23</w:t>
      </w:r>
      <w:r>
        <w:rPr>
          <w:color w:val="000000" w:themeColor="text1"/>
        </w:rPr>
        <w:t>．（</w:t>
      </w:r>
      <w:r>
        <w:rPr>
          <w:color w:val="000000" w:themeColor="text1"/>
        </w:rPr>
        <w:t>2022·</w:t>
      </w:r>
      <w:r>
        <w:rPr>
          <w:color w:val="000000" w:themeColor="text1"/>
        </w:rPr>
        <w:t>西藏</w:t>
      </w:r>
      <w:r>
        <w:rPr>
          <w:color w:val="000000" w:themeColor="text1"/>
        </w:rPr>
        <w:t>·</w:t>
      </w:r>
      <w:r>
        <w:rPr>
          <w:color w:val="000000" w:themeColor="text1"/>
        </w:rPr>
        <w:t>林芝市第二高级中学二模）阅读材料，完成下列要求。</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利民之事，丝发必兴。在北京市各区级政务服务中心，在河北省保定市市民服务中心，在辽宁省丹东市社保中心服务大厅，都有一个</w:t>
      </w:r>
      <w:r>
        <w:rPr>
          <w:rFonts w:ascii="楷体" w:eastAsia="楷体" w:hAnsi="楷体" w:cs="楷体"/>
          <w:color w:val="000000" w:themeColor="text1"/>
        </w:rPr>
        <w:t>“</w:t>
      </w:r>
      <w:r>
        <w:rPr>
          <w:rFonts w:ascii="楷体" w:eastAsia="楷体" w:hAnsi="楷体" w:cs="楷体"/>
          <w:color w:val="000000" w:themeColor="text1"/>
        </w:rPr>
        <w:t>办不成事</w:t>
      </w:r>
      <w:r>
        <w:rPr>
          <w:rFonts w:ascii="楷体" w:eastAsia="楷体" w:hAnsi="楷体" w:cs="楷体"/>
          <w:color w:val="000000" w:themeColor="text1"/>
        </w:rPr>
        <w:t>”</w:t>
      </w:r>
      <w:r>
        <w:rPr>
          <w:rFonts w:ascii="楷体" w:eastAsia="楷体" w:hAnsi="楷体" w:cs="楷体"/>
          <w:color w:val="000000" w:themeColor="text1"/>
        </w:rPr>
        <w:t>反映窗口，专门解决群众在办事过程中可能遇到的</w:t>
      </w:r>
      <w:r>
        <w:rPr>
          <w:rFonts w:ascii="楷体" w:eastAsia="楷体" w:hAnsi="楷体" w:cs="楷体"/>
          <w:color w:val="000000" w:themeColor="text1"/>
        </w:rPr>
        <w:t>“</w:t>
      </w:r>
      <w:r>
        <w:rPr>
          <w:rFonts w:ascii="楷体" w:eastAsia="楷体" w:hAnsi="楷体" w:cs="楷体"/>
          <w:color w:val="000000" w:themeColor="text1"/>
        </w:rPr>
        <w:t>疑难杂</w:t>
      </w:r>
      <w:r>
        <w:rPr>
          <w:rFonts w:ascii="楷体" w:eastAsia="楷体" w:hAnsi="楷体" w:cs="楷体"/>
          <w:color w:val="000000" w:themeColor="text1"/>
        </w:rPr>
        <w:t>”</w:t>
      </w:r>
      <w:r>
        <w:rPr>
          <w:rFonts w:ascii="楷体" w:eastAsia="楷体" w:hAnsi="楷体" w:cs="楷体"/>
          <w:color w:val="000000" w:themeColor="text1"/>
        </w:rPr>
        <w:t>。曾经需要跑多趟才能办的事，现在一网通办、便捷办；过去办不了、难办理的事，如今有渠</w:t>
      </w:r>
      <w:r>
        <w:rPr>
          <w:rFonts w:ascii="楷体" w:eastAsia="楷体" w:hAnsi="楷体" w:cs="楷体"/>
          <w:color w:val="000000" w:themeColor="text1"/>
        </w:rPr>
        <w:t>道办、有人帮忙办。近年来，各地区各部门各单位深入了解群众需求，集中解决突出问题，把老百姓的烦心事，当作是改革的突破点，坚持不懈为群众办实事做好事，解决了大批群众急难愁盼问题，人民群众的获得感、幸福感、安全感不断增强。</w:t>
      </w:r>
    </w:p>
    <w:p w:rsidR="00680FBF" w:rsidRDefault="00647F92">
      <w:pPr>
        <w:spacing w:line="360" w:lineRule="auto"/>
        <w:jc w:val="left"/>
        <w:textAlignment w:val="center"/>
        <w:rPr>
          <w:color w:val="000000" w:themeColor="text1"/>
        </w:rPr>
      </w:pPr>
      <w:r>
        <w:rPr>
          <w:color w:val="000000" w:themeColor="text1"/>
        </w:rPr>
        <w:t>结合材料，运用政治生活知识，说明政府是怎样做到利民之事，丝发必兴的。</w:t>
      </w:r>
    </w:p>
    <w:p w:rsidR="00680FBF" w:rsidRDefault="00647F92">
      <w:pPr>
        <w:spacing w:line="360" w:lineRule="auto"/>
        <w:jc w:val="left"/>
        <w:textAlignment w:val="center"/>
        <w:rPr>
          <w:color w:val="FF0000"/>
        </w:rPr>
      </w:pPr>
      <w:r>
        <w:rPr>
          <w:color w:val="FF0000"/>
        </w:rPr>
        <w:t>【答案】</w:t>
      </w:r>
      <w:r>
        <w:rPr>
          <w:color w:val="FF0000"/>
        </w:rPr>
        <w:t>①</w:t>
      </w:r>
      <w:r>
        <w:rPr>
          <w:color w:val="FF0000"/>
        </w:rPr>
        <w:t>坚持为人民服务的宗旨和对人民负责的原则，把人民群众利益放在至高无上的地位。</w:t>
      </w:r>
    </w:p>
    <w:p w:rsidR="00680FBF" w:rsidRDefault="00647F92">
      <w:pPr>
        <w:spacing w:line="360" w:lineRule="auto"/>
        <w:jc w:val="left"/>
        <w:textAlignment w:val="center"/>
        <w:rPr>
          <w:color w:val="FF0000"/>
        </w:rPr>
      </w:pPr>
      <w:r>
        <w:rPr>
          <w:color w:val="FF0000"/>
        </w:rPr>
        <w:t>②</w:t>
      </w:r>
      <w:r>
        <w:rPr>
          <w:color w:val="FF0000"/>
        </w:rPr>
        <w:t>转变政府职能，创新工作方式，提升为人民服务的能力和水平。</w:t>
      </w:r>
    </w:p>
    <w:p w:rsidR="00680FBF" w:rsidRDefault="00647F92">
      <w:pPr>
        <w:spacing w:line="360" w:lineRule="auto"/>
        <w:jc w:val="left"/>
        <w:textAlignment w:val="center"/>
        <w:rPr>
          <w:color w:val="FF0000"/>
        </w:rPr>
      </w:pPr>
      <w:r>
        <w:rPr>
          <w:color w:val="FF0000"/>
        </w:rPr>
        <w:t>③</w:t>
      </w:r>
      <w:r>
        <w:rPr>
          <w:color w:val="FF0000"/>
        </w:rPr>
        <w:t>坚持依法行政，切实履行职责，解决人民群众急难愁盼的问题。</w:t>
      </w:r>
    </w:p>
    <w:p w:rsidR="00680FBF" w:rsidRDefault="00647F92">
      <w:pPr>
        <w:spacing w:line="360" w:lineRule="auto"/>
        <w:jc w:val="left"/>
        <w:textAlignment w:val="center"/>
        <w:rPr>
          <w:color w:val="FF0000"/>
        </w:rPr>
      </w:pPr>
      <w:r>
        <w:rPr>
          <w:color w:val="FF0000"/>
        </w:rPr>
        <w:t>【解析】背景素材：</w:t>
      </w:r>
      <w:r>
        <w:rPr>
          <w:color w:val="FF0000"/>
        </w:rPr>
        <w:t>利民之事，丝发必兴</w:t>
      </w:r>
    </w:p>
    <w:p w:rsidR="00680FBF" w:rsidRDefault="00647F92">
      <w:pPr>
        <w:spacing w:line="360" w:lineRule="auto"/>
        <w:jc w:val="left"/>
        <w:textAlignment w:val="center"/>
        <w:rPr>
          <w:color w:val="FF0000"/>
        </w:rPr>
      </w:pPr>
      <w:r>
        <w:rPr>
          <w:color w:val="FF0000"/>
        </w:rPr>
        <w:t>考点考查：政治生活相关知识</w:t>
      </w:r>
    </w:p>
    <w:p w:rsidR="00680FBF" w:rsidRDefault="00647F92">
      <w:pPr>
        <w:spacing w:line="360" w:lineRule="auto"/>
        <w:jc w:val="left"/>
        <w:textAlignment w:val="center"/>
        <w:rPr>
          <w:color w:val="FF0000"/>
        </w:rPr>
      </w:pPr>
      <w:r>
        <w:rPr>
          <w:color w:val="FF0000"/>
        </w:rPr>
        <w:t>能力考查：获取和解读信息、调动和运用知识、描述和阐释事物</w:t>
      </w:r>
    </w:p>
    <w:p w:rsidR="00680FBF" w:rsidRDefault="00647F92">
      <w:pPr>
        <w:spacing w:line="360" w:lineRule="auto"/>
        <w:jc w:val="left"/>
        <w:textAlignment w:val="center"/>
        <w:rPr>
          <w:color w:val="FF0000"/>
        </w:rPr>
      </w:pPr>
      <w:r>
        <w:rPr>
          <w:color w:val="FF0000"/>
        </w:rPr>
        <w:t>核心素养：政治认同、公共参与</w:t>
      </w:r>
    </w:p>
    <w:p w:rsidR="00680FBF" w:rsidRDefault="00647F92">
      <w:pPr>
        <w:spacing w:line="360" w:lineRule="auto"/>
        <w:jc w:val="left"/>
        <w:textAlignment w:val="center"/>
        <w:rPr>
          <w:color w:val="FF0000"/>
        </w:rPr>
      </w:pPr>
      <w:r>
        <w:rPr>
          <w:color w:val="FF0000"/>
        </w:rPr>
        <w:t>【详解】第一步：审设问，明确主体、作答范围、问题限定和作答角度。</w:t>
      </w:r>
    </w:p>
    <w:p w:rsidR="00680FBF" w:rsidRDefault="00647F92">
      <w:pPr>
        <w:spacing w:line="360" w:lineRule="auto"/>
        <w:jc w:val="left"/>
        <w:textAlignment w:val="center"/>
        <w:rPr>
          <w:color w:val="FF0000"/>
        </w:rPr>
      </w:pPr>
      <w:r>
        <w:rPr>
          <w:color w:val="FF0000"/>
        </w:rPr>
        <w:t>本题要求结合材料，运用政治生活知识，说明政府是怎样做到利民之事，丝发必兴的。属于措施类主观题，知识没有具体限定。解答时，需要考生根据材料内容和设问要求调动教材知识，然后结合材料提取信息，坚持理论与材料相结合。</w:t>
      </w:r>
    </w:p>
    <w:p w:rsidR="00680FBF" w:rsidRDefault="00647F92">
      <w:pPr>
        <w:spacing w:line="360" w:lineRule="auto"/>
        <w:jc w:val="left"/>
        <w:textAlignment w:val="center"/>
        <w:rPr>
          <w:color w:val="FF0000"/>
        </w:rPr>
      </w:pPr>
      <w:r>
        <w:rPr>
          <w:color w:val="FF0000"/>
        </w:rPr>
        <w:t>第二步：审材料，通过标点符号、段落等，提取材料有效信息。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办不成事</w:t>
      </w:r>
      <w:r>
        <w:rPr>
          <w:color w:val="FF0000"/>
        </w:rPr>
        <w:t>”</w:t>
      </w:r>
      <w:r>
        <w:rPr>
          <w:color w:val="FF0000"/>
        </w:rPr>
        <w:t>反映窗口，专门解决群众在办事过程中可能遇到的</w:t>
      </w:r>
      <w:r>
        <w:rPr>
          <w:color w:val="FF0000"/>
        </w:rPr>
        <w:t>“</w:t>
      </w:r>
      <w:r>
        <w:rPr>
          <w:color w:val="FF0000"/>
        </w:rPr>
        <w:t>疑难杂</w:t>
      </w:r>
      <w:r>
        <w:rPr>
          <w:color w:val="FF0000"/>
        </w:rPr>
        <w:t>”→</w:t>
      </w:r>
      <w:r>
        <w:rPr>
          <w:color w:val="FF0000"/>
        </w:rPr>
        <w:t>可从坚持为人民服务的宗旨和对人民负责的原则角度加以分析；</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：曾经需要跑多趟才能办的事，现在一网通办、便捷办；过去办不了、难办理的事，如今有渠道办、有人帮忙办</w:t>
      </w:r>
      <w:r>
        <w:rPr>
          <w:color w:val="FF0000"/>
        </w:rPr>
        <w:t>→</w:t>
      </w:r>
      <w:r>
        <w:rPr>
          <w:color w:val="FF0000"/>
        </w:rPr>
        <w:t>可从转变政府职能，创新工作方式角度加以分析；</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：近年来，各地区各部门各单位深入了解群众需求，集中解决突出问题，把老百姓的烦心事，</w:t>
      </w:r>
      <w:r>
        <w:rPr>
          <w:color w:val="FF0000"/>
        </w:rPr>
        <w:lastRenderedPageBreak/>
        <w:t>当作是改革的突破点，坚持不懈为群众办实事做好事，解决了大批群众急难愁盼问题</w:t>
      </w:r>
      <w:r>
        <w:rPr>
          <w:color w:val="FF0000"/>
        </w:rPr>
        <w:t>→</w:t>
      </w:r>
      <w:r>
        <w:rPr>
          <w:color w:val="FF0000"/>
        </w:rPr>
        <w:t>可从人民坚持依法行政，切实履行职责角度加以分析。</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：坚持为人民服务的宗旨和对人民负责的原则，把人民群众利益放在至高无上的地位</w:t>
      </w:r>
      <w:r>
        <w:rPr>
          <w:color w:val="FF0000"/>
        </w:rPr>
        <w:t>+</w:t>
      </w:r>
      <w:r>
        <w:rPr>
          <w:color w:val="FF0000"/>
        </w:rPr>
        <w:t>专门解决群众在办事过程中可能遇到的</w:t>
      </w:r>
      <w:r>
        <w:rPr>
          <w:color w:val="FF0000"/>
        </w:rPr>
        <w:t>“</w:t>
      </w:r>
      <w:r>
        <w:rPr>
          <w:color w:val="FF0000"/>
        </w:rPr>
        <w:t>疑难杂</w:t>
      </w:r>
      <w:r>
        <w:rPr>
          <w:color w:val="FF0000"/>
        </w:rPr>
        <w:t>”</w:t>
      </w:r>
      <w:r>
        <w:rPr>
          <w:color w:val="FF0000"/>
        </w:rPr>
        <w:t>。</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：转变政府职能，创新工作方式，提升为人民服务的能力和水平</w:t>
      </w:r>
      <w:r>
        <w:rPr>
          <w:color w:val="FF0000"/>
        </w:rPr>
        <w:t>+</w:t>
      </w:r>
      <w:r>
        <w:rPr>
          <w:color w:val="FF0000"/>
        </w:rPr>
        <w:t>一网通办、便捷办。</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：坚持依法行政，切实履行职责，解决人民群众急难愁盼的问题</w:t>
      </w:r>
      <w:r>
        <w:rPr>
          <w:color w:val="FF0000"/>
        </w:rPr>
        <w:t>+</w:t>
      </w:r>
      <w:r>
        <w:rPr>
          <w:color w:val="FF0000"/>
        </w:rPr>
        <w:t>坚持不懈为群众办实事做好事。</w:t>
      </w:r>
    </w:p>
    <w:p w:rsidR="00680FBF" w:rsidRDefault="00647F92">
      <w:pPr>
        <w:spacing w:line="360" w:lineRule="auto"/>
        <w:jc w:val="left"/>
        <w:textAlignment w:val="center"/>
        <w:rPr>
          <w:color w:val="FF0000"/>
        </w:rPr>
      </w:pPr>
      <w:r>
        <w:rPr>
          <w:color w:val="FF0000"/>
        </w:rPr>
        <w:t>【点睛】非选择题的审题要求：</w:t>
      </w:r>
    </w:p>
    <w:p w:rsidR="00680FBF" w:rsidRDefault="00647F92">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w:t>
      </w:r>
      <w:r>
        <w:rPr>
          <w:color w:val="FF0000"/>
        </w:rPr>
        <w:t>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680FBF" w:rsidRDefault="00647F92">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680FBF" w:rsidRDefault="00647F92">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680FBF" w:rsidRDefault="00647F92">
      <w:pPr>
        <w:spacing w:line="360" w:lineRule="auto"/>
        <w:jc w:val="left"/>
        <w:textAlignment w:val="center"/>
        <w:rPr>
          <w:color w:val="000000" w:themeColor="text1"/>
        </w:rPr>
      </w:pPr>
      <w:r>
        <w:rPr>
          <w:color w:val="000000" w:themeColor="text1"/>
        </w:rPr>
        <w:t>24</w:t>
      </w:r>
      <w:r>
        <w:rPr>
          <w:color w:val="000000" w:themeColor="text1"/>
        </w:rPr>
        <w:t>．（</w:t>
      </w:r>
      <w:r>
        <w:rPr>
          <w:color w:val="000000" w:themeColor="text1"/>
        </w:rPr>
        <w:t>2022·</w:t>
      </w:r>
      <w:r>
        <w:rPr>
          <w:rFonts w:hint="eastAsia"/>
          <w:color w:val="000000" w:themeColor="text1"/>
        </w:rPr>
        <w:t>甘肃</w:t>
      </w:r>
      <w:r>
        <w:rPr>
          <w:color w:val="000000" w:themeColor="text1"/>
        </w:rPr>
        <w:t>·</w:t>
      </w:r>
      <w:r>
        <w:rPr>
          <w:rFonts w:hint="eastAsia"/>
          <w:color w:val="000000" w:themeColor="text1"/>
        </w:rPr>
        <w:t>二模</w:t>
      </w:r>
      <w:r>
        <w:rPr>
          <w:color w:val="000000" w:themeColor="text1"/>
        </w:rPr>
        <w:t>）阅读材料，完成下列要求。</w:t>
      </w:r>
    </w:p>
    <w:p w:rsidR="00680FBF" w:rsidRDefault="00647F92">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8</w:t>
      </w:r>
      <w:r>
        <w:rPr>
          <w:rFonts w:ascii="楷体" w:eastAsia="楷体" w:hAnsi="楷体" w:cs="楷体"/>
          <w:color w:val="000000" w:themeColor="text1"/>
        </w:rPr>
        <w:t>月</w:t>
      </w:r>
      <w:r>
        <w:rPr>
          <w:rFonts w:ascii="楷体" w:eastAsia="楷体" w:hAnsi="楷体" w:cs="楷体"/>
          <w:color w:val="000000" w:themeColor="text1"/>
        </w:rPr>
        <w:t>2</w:t>
      </w:r>
      <w:r>
        <w:rPr>
          <w:rFonts w:ascii="楷体" w:eastAsia="楷体" w:hAnsi="楷体" w:cs="楷体"/>
          <w:color w:val="000000" w:themeColor="text1"/>
        </w:rPr>
        <w:t>日，中共中央、国务院印发了《法治政府建设实施纲要（</w:t>
      </w:r>
      <w:r>
        <w:rPr>
          <w:rFonts w:ascii="楷体" w:eastAsia="楷体" w:hAnsi="楷体" w:cs="楷体"/>
          <w:color w:val="000000" w:themeColor="text1"/>
        </w:rPr>
        <w:t>2021-2025</w:t>
      </w:r>
      <w:r>
        <w:rPr>
          <w:rFonts w:ascii="楷体" w:eastAsia="楷体" w:hAnsi="楷体" w:cs="楷体"/>
          <w:color w:val="000000" w:themeColor="text1"/>
        </w:rPr>
        <w:t>年）》。法治是治国理政的基本方式，</w:t>
      </w:r>
      <w:r>
        <w:rPr>
          <w:rFonts w:ascii="楷体" w:eastAsia="楷体" w:hAnsi="楷体" w:cs="楷体"/>
          <w:color w:val="000000" w:themeColor="text1"/>
        </w:rPr>
        <w:t>“</w:t>
      </w:r>
      <w:r>
        <w:rPr>
          <w:rFonts w:ascii="楷体" w:eastAsia="楷体" w:hAnsi="楷体" w:cs="楷体"/>
          <w:color w:val="000000" w:themeColor="text1"/>
        </w:rPr>
        <w:t>十四五</w:t>
      </w:r>
      <w:r>
        <w:rPr>
          <w:rFonts w:ascii="楷体" w:eastAsia="楷体" w:hAnsi="楷体" w:cs="楷体"/>
          <w:color w:val="000000" w:themeColor="text1"/>
        </w:rPr>
        <w:t>”</w:t>
      </w:r>
      <w:r>
        <w:rPr>
          <w:rFonts w:ascii="楷体" w:eastAsia="楷体" w:hAnsi="楷体" w:cs="楷体"/>
          <w:color w:val="000000" w:themeColor="text1"/>
        </w:rPr>
        <w:t>时期，我国将加快推进法治政府建设，提升政府治理效能。某市在推进法治政府建设中成效显著，近</w:t>
      </w:r>
      <w:r>
        <w:rPr>
          <w:rFonts w:ascii="楷体" w:eastAsia="楷体" w:hAnsi="楷体" w:cs="楷体"/>
          <w:color w:val="000000" w:themeColor="text1"/>
        </w:rPr>
        <w:t>5</w:t>
      </w:r>
      <w:r>
        <w:rPr>
          <w:rFonts w:ascii="楷体" w:eastAsia="楷体" w:hAnsi="楷体" w:cs="楷体"/>
          <w:color w:val="000000" w:themeColor="text1"/>
        </w:rPr>
        <w:t>年相继出台《城乡网格化社会治理管理条例》等</w:t>
      </w:r>
      <w:r>
        <w:rPr>
          <w:rFonts w:ascii="楷体" w:eastAsia="楷体" w:hAnsi="楷体" w:cs="楷体"/>
          <w:color w:val="000000" w:themeColor="text1"/>
        </w:rPr>
        <w:t>6</w:t>
      </w:r>
      <w:r>
        <w:rPr>
          <w:rFonts w:ascii="楷体" w:eastAsia="楷体" w:hAnsi="楷体" w:cs="楷体"/>
          <w:color w:val="000000" w:themeColor="text1"/>
        </w:rPr>
        <w:t>部地方性法规，将市容环境卫生、市政管理等</w:t>
      </w:r>
      <w:r>
        <w:rPr>
          <w:rFonts w:ascii="楷体" w:eastAsia="楷体" w:hAnsi="楷体" w:cs="楷体"/>
          <w:color w:val="000000" w:themeColor="text1"/>
        </w:rPr>
        <w:t>20</w:t>
      </w:r>
      <w:r>
        <w:rPr>
          <w:rFonts w:ascii="楷体" w:eastAsia="楷体" w:hAnsi="楷体" w:cs="楷体"/>
          <w:color w:val="000000" w:themeColor="text1"/>
        </w:rPr>
        <w:t>个领域的全部或部分行政执法权纳入综合行政执法范围，解决了相关职能部门在管理中存在的职责不清、管理粗放等问题。为了让重大行政决策严格落实法定程序性要求，该市政府制定了重大行政决策程序规则、目录管理办法和听证办</w:t>
      </w:r>
      <w:r>
        <w:rPr>
          <w:rFonts w:ascii="楷体" w:eastAsia="楷体" w:hAnsi="楷体" w:cs="楷体"/>
          <w:color w:val="000000" w:themeColor="text1"/>
        </w:rPr>
        <w:t>法。此外，市政府每年都要对行政审批项目进行全面清理，并对所有服务事项进行流程再造，精减审批环节，压减办理时限，让老百姓办事更简单、便捷、快速。</w:t>
      </w:r>
    </w:p>
    <w:p w:rsidR="00680FBF" w:rsidRDefault="00647F92">
      <w:pPr>
        <w:spacing w:line="360" w:lineRule="auto"/>
        <w:jc w:val="left"/>
        <w:textAlignment w:val="center"/>
        <w:rPr>
          <w:color w:val="000000" w:themeColor="text1"/>
        </w:rPr>
      </w:pPr>
      <w:r>
        <w:rPr>
          <w:color w:val="000000" w:themeColor="text1"/>
        </w:rPr>
        <w:t>结合材料和政治生活知识，阐述该市法治政府建设对提升政府治理能力的重大意义。</w:t>
      </w:r>
    </w:p>
    <w:p w:rsidR="00680FBF" w:rsidRDefault="00647F92">
      <w:pPr>
        <w:spacing w:line="360" w:lineRule="auto"/>
        <w:jc w:val="left"/>
        <w:textAlignment w:val="center"/>
        <w:rPr>
          <w:color w:val="FF0000"/>
        </w:rPr>
      </w:pPr>
      <w:r>
        <w:rPr>
          <w:color w:val="FF0000"/>
        </w:rPr>
        <w:t>【答案】</w:t>
      </w:r>
      <w:r>
        <w:rPr>
          <w:color w:val="FF0000"/>
        </w:rPr>
        <w:t>①</w:t>
      </w:r>
      <w:r>
        <w:rPr>
          <w:color w:val="FF0000"/>
        </w:rPr>
        <w:t>完善行政立法，发挥立法的引领和推动作用，为政府治理提供良好基础；</w:t>
      </w:r>
      <w:r>
        <w:rPr>
          <w:color w:val="FF0000"/>
        </w:rPr>
        <w:t>②</w:t>
      </w:r>
      <w:r>
        <w:rPr>
          <w:color w:val="FF0000"/>
        </w:rPr>
        <w:t>规范行政执法为，实现政府治理有序化、精细化；</w:t>
      </w:r>
      <w:r>
        <w:rPr>
          <w:color w:val="FF0000"/>
        </w:rPr>
        <w:t>③</w:t>
      </w:r>
      <w:r>
        <w:rPr>
          <w:color w:val="FF0000"/>
        </w:rPr>
        <w:t>落实重大决策法定程序性要求，推动政府治理科学化、民主化和法治化；</w:t>
      </w:r>
      <w:r>
        <w:rPr>
          <w:color w:val="FF0000"/>
        </w:rPr>
        <w:t>④</w:t>
      </w:r>
      <w:r>
        <w:rPr>
          <w:color w:val="FF0000"/>
        </w:rPr>
        <w:t>打通便捷高效的政务服务通道，转变政府职能，提升为人民服务的水平和治理效率。</w:t>
      </w:r>
    </w:p>
    <w:p w:rsidR="00680FBF" w:rsidRDefault="00647F92">
      <w:pPr>
        <w:spacing w:line="360" w:lineRule="auto"/>
        <w:jc w:val="left"/>
        <w:textAlignment w:val="center"/>
        <w:rPr>
          <w:color w:val="FF0000"/>
        </w:rPr>
      </w:pPr>
      <w:r>
        <w:rPr>
          <w:color w:val="FF0000"/>
        </w:rPr>
        <w:t>【解析】背景素材：法治政府建</w:t>
      </w:r>
      <w:r>
        <w:rPr>
          <w:color w:val="FF0000"/>
        </w:rPr>
        <w:t>设</w:t>
      </w:r>
    </w:p>
    <w:p w:rsidR="00680FBF" w:rsidRDefault="00647F92">
      <w:pPr>
        <w:spacing w:line="360" w:lineRule="auto"/>
        <w:jc w:val="left"/>
        <w:textAlignment w:val="center"/>
        <w:rPr>
          <w:color w:val="FF0000"/>
        </w:rPr>
      </w:pPr>
      <w:r>
        <w:rPr>
          <w:color w:val="FF0000"/>
        </w:rPr>
        <w:t>考点考查：政治生活的有关知识</w:t>
      </w:r>
    </w:p>
    <w:p w:rsidR="00680FBF" w:rsidRDefault="00647F92">
      <w:pPr>
        <w:spacing w:line="360" w:lineRule="auto"/>
        <w:jc w:val="left"/>
        <w:textAlignment w:val="center"/>
        <w:rPr>
          <w:color w:val="FF0000"/>
        </w:rPr>
      </w:pPr>
      <w:r>
        <w:rPr>
          <w:color w:val="FF0000"/>
        </w:rPr>
        <w:t>能力考查：获取和解读信息的能力、调动和运用知识的能力，描述和阐述事物的能力</w:t>
      </w:r>
    </w:p>
    <w:p w:rsidR="00680FBF" w:rsidRDefault="00647F92">
      <w:pPr>
        <w:spacing w:line="360" w:lineRule="auto"/>
        <w:jc w:val="left"/>
        <w:textAlignment w:val="center"/>
        <w:rPr>
          <w:color w:val="FF0000"/>
        </w:rPr>
      </w:pPr>
      <w:r>
        <w:rPr>
          <w:color w:val="FF0000"/>
        </w:rPr>
        <w:lastRenderedPageBreak/>
        <w:t>核心素养：政治认同、科学精神</w:t>
      </w:r>
    </w:p>
    <w:p w:rsidR="00680FBF" w:rsidRDefault="00647F92">
      <w:pPr>
        <w:spacing w:line="360" w:lineRule="auto"/>
        <w:jc w:val="left"/>
        <w:textAlignment w:val="center"/>
        <w:rPr>
          <w:color w:val="FF0000"/>
        </w:rPr>
      </w:pPr>
      <w:r>
        <w:rPr>
          <w:color w:val="FF0000"/>
        </w:rPr>
        <w:t>【详解】</w:t>
      </w:r>
    </w:p>
    <w:p w:rsidR="00680FBF" w:rsidRDefault="00647F92">
      <w:pPr>
        <w:spacing w:line="360" w:lineRule="auto"/>
        <w:jc w:val="left"/>
        <w:textAlignment w:val="center"/>
        <w:rPr>
          <w:color w:val="FF0000"/>
        </w:rPr>
      </w:pPr>
      <w:r>
        <w:rPr>
          <w:color w:val="FF0000"/>
        </w:rPr>
        <w:t>第一步：审设问，明确主体、作答范围、问题限定和作答角度。</w:t>
      </w:r>
    </w:p>
    <w:p w:rsidR="00680FBF" w:rsidRDefault="00647F92">
      <w:pPr>
        <w:spacing w:line="360" w:lineRule="auto"/>
        <w:jc w:val="left"/>
        <w:textAlignment w:val="center"/>
        <w:rPr>
          <w:color w:val="FF0000"/>
        </w:rPr>
      </w:pPr>
      <w:r>
        <w:rPr>
          <w:color w:val="FF0000"/>
        </w:rPr>
        <w:t>本题要求结合材料和政治生活知识，阐述该市法治政府建设对提升政府治理能力的重大意义。本题属于意义类试题，解答时，考生应首先调动教材相关知识，然后结合材料提取有效信息，坚持理论与材料相结合。</w:t>
      </w:r>
    </w:p>
    <w:p w:rsidR="00680FBF" w:rsidRDefault="00647F92">
      <w:pPr>
        <w:spacing w:line="360" w:lineRule="auto"/>
        <w:jc w:val="left"/>
        <w:textAlignment w:val="center"/>
        <w:rPr>
          <w:color w:val="FF0000"/>
        </w:rPr>
      </w:pPr>
      <w:r>
        <w:rPr>
          <w:color w:val="FF0000"/>
        </w:rPr>
        <w:t>第二步：审材料，通过标点符号、段落等，提取材料有效信息。</w:t>
      </w:r>
    </w:p>
    <w:p w:rsidR="00680FBF" w:rsidRDefault="00647F92">
      <w:pPr>
        <w:spacing w:line="360" w:lineRule="auto"/>
        <w:jc w:val="left"/>
        <w:textAlignment w:val="center"/>
        <w:rPr>
          <w:color w:val="FF0000"/>
        </w:rPr>
      </w:pPr>
      <w:r>
        <w:rPr>
          <w:color w:val="FF0000"/>
        </w:rPr>
        <w:t>有效信息</w:t>
      </w:r>
      <w:r>
        <w:rPr>
          <w:color w:val="FF0000"/>
        </w:rPr>
        <w:t>①</w:t>
      </w:r>
      <w:r>
        <w:rPr>
          <w:color w:val="FF0000"/>
        </w:rPr>
        <w:t>：某市在推进法治政府建设中成效显著，近</w:t>
      </w:r>
      <w:r>
        <w:rPr>
          <w:color w:val="FF0000"/>
        </w:rPr>
        <w:t>5</w:t>
      </w:r>
      <w:r>
        <w:rPr>
          <w:color w:val="FF0000"/>
        </w:rPr>
        <w:t>年相继出</w:t>
      </w:r>
      <w:r>
        <w:rPr>
          <w:color w:val="FF0000"/>
        </w:rPr>
        <w:t>台《城乡网格化社会治理管理条例》等</w:t>
      </w:r>
      <w:r>
        <w:rPr>
          <w:color w:val="FF0000"/>
        </w:rPr>
        <w:t>6</w:t>
      </w:r>
      <w:r>
        <w:rPr>
          <w:color w:val="FF0000"/>
        </w:rPr>
        <w:t>部地方性法规，将市容环境卫生、市政管理等</w:t>
      </w:r>
      <w:r>
        <w:rPr>
          <w:color w:val="FF0000"/>
        </w:rPr>
        <w:t>20</w:t>
      </w:r>
      <w:r>
        <w:rPr>
          <w:color w:val="FF0000"/>
        </w:rPr>
        <w:t>个领域的全部或部分行政执法权纳入综合行政执法范围，解决了相关职能部门在管理中存在的职责不清、管理粗放等问题</w:t>
      </w:r>
      <w:r>
        <w:rPr>
          <w:color w:val="FF0000"/>
        </w:rPr>
        <w:t>→</w:t>
      </w:r>
      <w:r>
        <w:rPr>
          <w:color w:val="FF0000"/>
        </w:rPr>
        <w:t>可联系完善行政立法，发挥立法的引领和推动作用，为政府治理提供良好基础；规范行政执法为，实现政府治理有序化、精细化。</w:t>
      </w:r>
    </w:p>
    <w:p w:rsidR="00680FBF" w:rsidRDefault="00647F92">
      <w:pPr>
        <w:spacing w:line="360" w:lineRule="auto"/>
        <w:jc w:val="left"/>
        <w:textAlignment w:val="center"/>
        <w:rPr>
          <w:color w:val="FF0000"/>
        </w:rPr>
      </w:pPr>
      <w:r>
        <w:rPr>
          <w:color w:val="FF0000"/>
        </w:rPr>
        <w:t>有效信息</w:t>
      </w:r>
      <w:r>
        <w:rPr>
          <w:color w:val="FF0000"/>
        </w:rPr>
        <w:t>②</w:t>
      </w:r>
      <w:r>
        <w:rPr>
          <w:color w:val="FF0000"/>
        </w:rPr>
        <w:t>：为了让重大行政决策严格落实法定程序性要求，该市政府制定了重大行政决策程序规则、目录管理办法和听证办法</w:t>
      </w:r>
      <w:r>
        <w:rPr>
          <w:color w:val="FF0000"/>
        </w:rPr>
        <w:t>→</w:t>
      </w:r>
      <w:r>
        <w:rPr>
          <w:color w:val="FF0000"/>
        </w:rPr>
        <w:t>可联系落实重大决策法定程序性要求，推动政府治理科学化、民主化和法治化。</w:t>
      </w:r>
    </w:p>
    <w:p w:rsidR="00680FBF" w:rsidRDefault="00647F92">
      <w:pPr>
        <w:spacing w:line="360" w:lineRule="auto"/>
        <w:jc w:val="left"/>
        <w:textAlignment w:val="center"/>
        <w:rPr>
          <w:color w:val="FF0000"/>
        </w:rPr>
      </w:pPr>
      <w:r>
        <w:rPr>
          <w:color w:val="FF0000"/>
        </w:rPr>
        <w:t>有效信息</w:t>
      </w:r>
      <w:r>
        <w:rPr>
          <w:color w:val="FF0000"/>
        </w:rPr>
        <w:t>③</w:t>
      </w:r>
      <w:r>
        <w:rPr>
          <w:color w:val="FF0000"/>
        </w:rPr>
        <w:t>：市政府每年都要对行政审批项目进行全面清理，并对所有服务事项进行流程再造，精减审批环节，压减办理时限，让老百姓办事更简单、便捷、快速</w:t>
      </w:r>
      <w:r>
        <w:rPr>
          <w:color w:val="FF0000"/>
        </w:rPr>
        <w:t>→</w:t>
      </w:r>
      <w:r>
        <w:rPr>
          <w:color w:val="FF0000"/>
        </w:rPr>
        <w:t>可联系打通便捷高效的政务服务通道，转变政府职能，提升为人民服务的水平和治理效率。</w:t>
      </w:r>
    </w:p>
    <w:p w:rsidR="00680FBF" w:rsidRDefault="00647F92">
      <w:pPr>
        <w:spacing w:line="360" w:lineRule="auto"/>
        <w:jc w:val="left"/>
        <w:textAlignment w:val="center"/>
        <w:rPr>
          <w:color w:val="FF0000"/>
        </w:rPr>
      </w:pPr>
      <w:r>
        <w:rPr>
          <w:color w:val="FF0000"/>
        </w:rPr>
        <w:t>第三步：整合信息，组织答案。</w:t>
      </w:r>
    </w:p>
    <w:p w:rsidR="00680FBF" w:rsidRDefault="00647F92">
      <w:pPr>
        <w:spacing w:line="360" w:lineRule="auto"/>
        <w:jc w:val="left"/>
        <w:textAlignment w:val="center"/>
        <w:rPr>
          <w:color w:val="FF0000"/>
        </w:rPr>
      </w:pPr>
      <w:r>
        <w:rPr>
          <w:color w:val="FF0000"/>
        </w:rPr>
        <w:t>得分点</w:t>
      </w:r>
      <w:r>
        <w:rPr>
          <w:color w:val="FF0000"/>
        </w:rPr>
        <w:t>①</w:t>
      </w:r>
      <w:r>
        <w:rPr>
          <w:color w:val="FF0000"/>
        </w:rPr>
        <w:t>：完善行政立法，发挥立法的引领和推动作用，为政府治理提供良好基础；规范行政执法为，实现政府治理有序化、精细化</w:t>
      </w:r>
      <w:r>
        <w:rPr>
          <w:color w:val="FF0000"/>
        </w:rPr>
        <w:t>+</w:t>
      </w:r>
      <w:r>
        <w:rPr>
          <w:color w:val="FF0000"/>
        </w:rPr>
        <w:t>某市在推进法治政府建设中成效显著，近</w:t>
      </w:r>
      <w:r>
        <w:rPr>
          <w:color w:val="FF0000"/>
        </w:rPr>
        <w:t>5</w:t>
      </w:r>
      <w:r>
        <w:rPr>
          <w:color w:val="FF0000"/>
        </w:rPr>
        <w:t>年相继出台《城乡网格化社会治理管理条例》等</w:t>
      </w:r>
      <w:r>
        <w:rPr>
          <w:color w:val="FF0000"/>
        </w:rPr>
        <w:t>6</w:t>
      </w:r>
      <w:r>
        <w:rPr>
          <w:color w:val="FF0000"/>
        </w:rPr>
        <w:t>部地方性法规，将市容环境卫生、市政管理等</w:t>
      </w:r>
      <w:r>
        <w:rPr>
          <w:color w:val="FF0000"/>
        </w:rPr>
        <w:t>20</w:t>
      </w:r>
      <w:r>
        <w:rPr>
          <w:color w:val="FF0000"/>
        </w:rPr>
        <w:t>个领域的全部</w:t>
      </w:r>
      <w:r>
        <w:rPr>
          <w:color w:val="FF0000"/>
        </w:rPr>
        <w:t>或部分行政执法权纳入综合行政执法范围，解决了相关职能部门在管理中存在的职责不清、管理粗放等问题。</w:t>
      </w:r>
    </w:p>
    <w:p w:rsidR="00680FBF" w:rsidRDefault="00647F92">
      <w:pPr>
        <w:spacing w:line="360" w:lineRule="auto"/>
        <w:jc w:val="left"/>
        <w:textAlignment w:val="center"/>
        <w:rPr>
          <w:color w:val="FF0000"/>
        </w:rPr>
      </w:pPr>
      <w:r>
        <w:rPr>
          <w:color w:val="FF0000"/>
        </w:rPr>
        <w:t>得分点</w:t>
      </w:r>
      <w:r>
        <w:rPr>
          <w:color w:val="FF0000"/>
        </w:rPr>
        <w:t>②</w:t>
      </w:r>
      <w:r>
        <w:rPr>
          <w:color w:val="FF0000"/>
        </w:rPr>
        <w:t>：落实重大决策法定程序性要求，推动政府治理科学化、民主化和法治化</w:t>
      </w:r>
      <w:r>
        <w:rPr>
          <w:color w:val="FF0000"/>
        </w:rPr>
        <w:t>+</w:t>
      </w:r>
      <w:r>
        <w:rPr>
          <w:color w:val="FF0000"/>
        </w:rPr>
        <w:t>为了让重大行政决策严格落实法定程序性要求，该市政府制定了重大行政决策程序规则、目录管理办法和听证办法。</w:t>
      </w:r>
    </w:p>
    <w:p w:rsidR="00680FBF" w:rsidRDefault="00647F92">
      <w:pPr>
        <w:spacing w:line="360" w:lineRule="auto"/>
        <w:jc w:val="left"/>
        <w:textAlignment w:val="center"/>
        <w:rPr>
          <w:color w:val="FF0000"/>
        </w:rPr>
      </w:pPr>
      <w:r>
        <w:rPr>
          <w:color w:val="FF0000"/>
        </w:rPr>
        <w:t>得分点</w:t>
      </w:r>
      <w:r>
        <w:rPr>
          <w:color w:val="FF0000"/>
        </w:rPr>
        <w:t>③</w:t>
      </w:r>
      <w:r>
        <w:rPr>
          <w:color w:val="FF0000"/>
        </w:rPr>
        <w:t>：打通便捷高效的政务服务通道，转变政府职能，提升为人民服务的水平和治理效率</w:t>
      </w:r>
      <w:r>
        <w:rPr>
          <w:color w:val="FF0000"/>
        </w:rPr>
        <w:t>+</w:t>
      </w:r>
      <w:r>
        <w:rPr>
          <w:color w:val="FF0000"/>
        </w:rPr>
        <w:t>市政府每年都要对行政审批项目进行全面清理，并对所有服务事项进行流程再造，精减审批环节，压减办理时限，让老百姓办事更简单、便捷、快速。</w:t>
      </w:r>
    </w:p>
    <w:p w:rsidR="00680FBF" w:rsidRDefault="00647F92">
      <w:pPr>
        <w:spacing w:line="360" w:lineRule="auto"/>
        <w:jc w:val="left"/>
        <w:textAlignment w:val="center"/>
        <w:rPr>
          <w:color w:val="FF0000"/>
        </w:rPr>
      </w:pPr>
      <w:r>
        <w:rPr>
          <w:color w:val="FF0000"/>
        </w:rPr>
        <w:t>【点睛】</w:t>
      </w:r>
    </w:p>
    <w:p w:rsidR="00680FBF" w:rsidRDefault="00647F92">
      <w:pPr>
        <w:spacing w:line="360" w:lineRule="auto"/>
        <w:jc w:val="left"/>
        <w:textAlignment w:val="center"/>
        <w:rPr>
          <w:color w:val="FF0000"/>
        </w:rPr>
      </w:pPr>
      <w:r>
        <w:rPr>
          <w:color w:val="FF0000"/>
        </w:rPr>
        <w:t>意义类主</w:t>
      </w:r>
      <w:r>
        <w:rPr>
          <w:color w:val="FF0000"/>
        </w:rPr>
        <w:t>观题解题方法</w:t>
      </w:r>
    </w:p>
    <w:p w:rsidR="00680FBF" w:rsidRDefault="00647F92">
      <w:pPr>
        <w:spacing w:line="360" w:lineRule="auto"/>
        <w:jc w:val="left"/>
        <w:textAlignment w:val="center"/>
        <w:rPr>
          <w:color w:val="FF0000"/>
        </w:rPr>
      </w:pPr>
      <w:r>
        <w:rPr>
          <w:color w:val="FF0000"/>
        </w:rPr>
        <w:t>1</w:t>
      </w:r>
      <w:r>
        <w:rPr>
          <w:color w:val="FF0000"/>
        </w:rPr>
        <w:t>．题型特点</w:t>
      </w:r>
    </w:p>
    <w:p w:rsidR="00680FBF" w:rsidRDefault="00647F92">
      <w:pPr>
        <w:spacing w:line="360" w:lineRule="auto"/>
        <w:jc w:val="left"/>
        <w:textAlignment w:val="center"/>
        <w:rPr>
          <w:color w:val="FF0000"/>
        </w:rPr>
      </w:pPr>
      <w:r>
        <w:rPr>
          <w:color w:val="FF0000"/>
        </w:rPr>
        <w:t>意义类主观题是高考文综或政治试卷的常考题型，题目一般是给出一定的背景材料，让学生分析材料中所呈现的事件、采取的措施、提出的方案等所具有的意义，常以</w:t>
      </w:r>
      <w:r>
        <w:rPr>
          <w:color w:val="FF0000"/>
        </w:rPr>
        <w:t>“</w:t>
      </w:r>
      <w:r>
        <w:rPr>
          <w:color w:val="FF0000"/>
        </w:rPr>
        <w:t>运用</w:t>
      </w:r>
      <w:r>
        <w:rPr>
          <w:color w:val="FF0000"/>
        </w:rPr>
        <w:t>××</w:t>
      </w:r>
      <w:r>
        <w:rPr>
          <w:color w:val="FF0000"/>
        </w:rPr>
        <w:t>知识说明</w:t>
      </w:r>
      <w:r>
        <w:rPr>
          <w:color w:val="FF0000"/>
        </w:rPr>
        <w:t>××</w:t>
      </w:r>
      <w:r>
        <w:rPr>
          <w:color w:val="FF0000"/>
        </w:rPr>
        <w:t>事情的意义</w:t>
      </w:r>
      <w:r>
        <w:rPr>
          <w:color w:val="FF0000"/>
        </w:rPr>
        <w:t>(</w:t>
      </w:r>
      <w:r>
        <w:rPr>
          <w:color w:val="FF0000"/>
        </w:rPr>
        <w:t>包括经济意</w:t>
      </w:r>
      <w:r>
        <w:rPr>
          <w:color w:val="FF0000"/>
        </w:rPr>
        <w:lastRenderedPageBreak/>
        <w:t>义、政治意义、文化意义</w:t>
      </w:r>
      <w:r>
        <w:rPr>
          <w:color w:val="FF0000"/>
        </w:rPr>
        <w:t>)</w:t>
      </w:r>
      <w:r>
        <w:rPr>
          <w:color w:val="FF0000"/>
        </w:rPr>
        <w:t>、作用、重要性、积极影响</w:t>
      </w:r>
      <w:r>
        <w:rPr>
          <w:color w:val="FF0000"/>
        </w:rPr>
        <w:t>”</w:t>
      </w:r>
      <w:r>
        <w:rPr>
          <w:color w:val="FF0000"/>
        </w:rPr>
        <w:t>为设问形式。此类试题虽然容易判断，审题难度相对较小，但要求学生具有较高的提取材料信息的能力、整合有效知识的能力、运用所学知识分析和解决现实问题的能力，因而答题的难度还是比较大的。</w:t>
      </w:r>
    </w:p>
    <w:p w:rsidR="00680FBF" w:rsidRDefault="00647F92">
      <w:pPr>
        <w:spacing w:line="360" w:lineRule="auto"/>
        <w:jc w:val="left"/>
        <w:textAlignment w:val="center"/>
        <w:rPr>
          <w:color w:val="FF0000"/>
        </w:rPr>
      </w:pPr>
      <w:r>
        <w:rPr>
          <w:color w:val="FF0000"/>
        </w:rPr>
        <w:t>2</w:t>
      </w:r>
      <w:r>
        <w:rPr>
          <w:color w:val="FF0000"/>
        </w:rPr>
        <w:t>．解题方法</w:t>
      </w:r>
    </w:p>
    <w:p w:rsidR="00680FBF" w:rsidRDefault="00647F92">
      <w:pPr>
        <w:spacing w:line="360" w:lineRule="auto"/>
        <w:jc w:val="left"/>
        <w:textAlignment w:val="center"/>
        <w:rPr>
          <w:color w:val="FF0000"/>
        </w:rPr>
      </w:pPr>
      <w:r>
        <w:rPr>
          <w:color w:val="FF0000"/>
        </w:rPr>
        <w:t>(1)</w:t>
      </w:r>
      <w:r>
        <w:rPr>
          <w:color w:val="FF0000"/>
        </w:rPr>
        <w:t>认真审题，明确答题的知识范围。解答意义类主观</w:t>
      </w:r>
      <w:r>
        <w:rPr>
          <w:color w:val="FF0000"/>
        </w:rPr>
        <w:t>题，首先要认真审读设问，明确答题的知识范围，即运用什么知识分析问题，这是正确答题的前提。题目要求用文化生活知识说明意义，若用经济生活、政治生活、生活与哲学知识说明意义肯定不能得分。有的题目还规定了答题的具体知识，那就更应该围绕限定的知识组织答案。</w:t>
      </w:r>
    </w:p>
    <w:p w:rsidR="00680FBF" w:rsidRDefault="00647F92">
      <w:pPr>
        <w:spacing w:line="360" w:lineRule="auto"/>
        <w:jc w:val="left"/>
        <w:textAlignment w:val="center"/>
        <w:rPr>
          <w:color w:val="FF0000"/>
        </w:rPr>
      </w:pPr>
      <w:r>
        <w:rPr>
          <w:color w:val="FF0000"/>
        </w:rPr>
        <w:t>（</w:t>
      </w:r>
      <w:r>
        <w:rPr>
          <w:color w:val="FF0000"/>
        </w:rPr>
        <w:t>2</w:t>
      </w:r>
      <w:r>
        <w:rPr>
          <w:color w:val="FF0000"/>
        </w:rPr>
        <w:t>）读懂题意，找出意义的主体。意义的主体是指意义作用的对象或措施实施的对象，即对谁的意义。解答意义类主观题，明确意义的主体非常重要，它直接决定了答题的具体知识和答题的要点。</w:t>
      </w:r>
    </w:p>
    <w:p w:rsidR="00680FBF" w:rsidRDefault="00647F92">
      <w:pPr>
        <w:spacing w:line="360" w:lineRule="auto"/>
        <w:jc w:val="left"/>
        <w:textAlignment w:val="center"/>
        <w:rPr>
          <w:color w:val="FF0000"/>
        </w:rPr>
      </w:pPr>
      <w:r>
        <w:rPr>
          <w:color w:val="FF0000"/>
        </w:rPr>
        <w:t>（</w:t>
      </w:r>
      <w:r>
        <w:rPr>
          <w:color w:val="FF0000"/>
        </w:rPr>
        <w:t>3</w:t>
      </w:r>
      <w:r>
        <w:rPr>
          <w:color w:val="FF0000"/>
        </w:rPr>
        <w:t>）研读背景材料，联系课本知识，梳理答题要点。有的试题背景材料分几个层次，对背景材料的</w:t>
      </w:r>
      <w:r>
        <w:rPr>
          <w:color w:val="FF0000"/>
        </w:rPr>
        <w:t>归纳总结，再融入课本知识可能就是这道意义类主观题的答案要点；有的背景材料是围绕一个主题、一个中心进行阐述，答题时就要围绕材料主题，运用发散思维从多个方面、多个层次组织答案。</w:t>
      </w:r>
    </w:p>
    <w:p w:rsidR="00680FBF" w:rsidRDefault="00647F92">
      <w:pPr>
        <w:spacing w:line="360" w:lineRule="auto"/>
        <w:jc w:val="left"/>
        <w:textAlignment w:val="center"/>
        <w:rPr>
          <w:color w:val="FF0000"/>
        </w:rPr>
      </w:pPr>
      <w:r>
        <w:rPr>
          <w:color w:val="FF0000"/>
        </w:rPr>
        <w:t>(4)</w:t>
      </w:r>
      <w:r>
        <w:rPr>
          <w:color w:val="FF0000"/>
        </w:rPr>
        <w:t>层次清晰、逻辑严密地组织答案，恰当使用政治术语。组织答案时，要层次清晰：第一，由小到大，先答对个人的意义，再答对企业、集体的意义，最后答对国家、社会的意义，当然也可以从大到小。第二，由近及远，先答对当前的意义，再答对长远的意义，当然也可以由远到近。第三，由直接到间接，先答直接的、现实的意义，再答间接的、引申的意义。</w:t>
      </w:r>
    </w:p>
    <w:p w:rsidR="00680FBF" w:rsidRDefault="00647F92">
      <w:pPr>
        <w:spacing w:line="360" w:lineRule="auto"/>
        <w:jc w:val="left"/>
        <w:textAlignment w:val="center"/>
        <w:rPr>
          <w:color w:val="FF0000"/>
        </w:rPr>
      </w:pPr>
      <w:r>
        <w:rPr>
          <w:color w:val="FF0000"/>
        </w:rPr>
        <w:t>有人将意义类主</w:t>
      </w:r>
      <w:r>
        <w:rPr>
          <w:color w:val="FF0000"/>
        </w:rPr>
        <w:t>观题破题思路和方法概括为：通读材料抓主题，细读材料划层次，研究设问定方向，根据设问找原理，材料知识相统一，层次清晰阐意义。</w:t>
      </w:r>
    </w:p>
    <w:p w:rsidR="00680FBF" w:rsidRDefault="00680FBF">
      <w:pPr>
        <w:spacing w:line="360" w:lineRule="auto"/>
        <w:jc w:val="left"/>
        <w:textAlignment w:val="center"/>
        <w:rPr>
          <w:color w:val="FF0000"/>
        </w:rPr>
        <w:sectPr w:rsidR="00680FBF">
          <w:headerReference w:type="default" r:id="rId8"/>
          <w:footerReference w:type="even" r:id="rId9"/>
          <w:pgSz w:w="11907" w:h="16839"/>
          <w:pgMar w:top="1440" w:right="1080" w:bottom="1440" w:left="1080" w:header="500" w:footer="500" w:gutter="0"/>
          <w:cols w:sep="1" w:space="425"/>
          <w:docGrid w:type="lines" w:linePitch="312"/>
        </w:sectPr>
      </w:pPr>
    </w:p>
    <w:p w:rsidR="00680FBF" w:rsidRDefault="00680FBF"/>
    <w:sectPr w:rsidR="00680FBF" w:rsidSect="00680FBF">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FBF" w:rsidRDefault="00680FBF" w:rsidP="00680FBF">
      <w:r>
        <w:separator/>
      </w:r>
    </w:p>
  </w:endnote>
  <w:endnote w:type="continuationSeparator" w:id="1">
    <w:p w:rsidR="00680FBF" w:rsidRDefault="00680FBF" w:rsidP="00680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FBF" w:rsidRDefault="00647F92">
    <w:pPr>
      <w:jc w:val="center"/>
    </w:pPr>
    <w:r>
      <w:rPr>
        <w:rFonts w:hint="eastAsia"/>
      </w:rPr>
      <w:t>试卷第</w:t>
    </w:r>
    <w:r w:rsidR="00680FBF">
      <w:fldChar w:fldCharType="begin"/>
    </w:r>
    <w:r>
      <w:instrText xml:space="preserve"> =</w:instrText>
    </w:r>
    <w:r w:rsidR="00680FBF">
      <w:fldChar w:fldCharType="begin"/>
    </w:r>
    <w:r>
      <w:instrText xml:space="preserve">page  </w:instrText>
    </w:r>
    <w:r w:rsidR="00680FBF">
      <w:fldChar w:fldCharType="separate"/>
    </w:r>
    <w:r>
      <w:instrText>1</w:instrText>
    </w:r>
    <w:r w:rsidR="00680FBF">
      <w:fldChar w:fldCharType="end"/>
    </w:r>
    <w:r w:rsidR="00680FBF">
      <w:fldChar w:fldCharType="separate"/>
    </w:r>
    <w:r>
      <w:t>1</w:t>
    </w:r>
    <w:r w:rsidR="00680FBF">
      <w:fldChar w:fldCharType="end"/>
    </w:r>
    <w:r>
      <w:rPr>
        <w:rFonts w:hint="eastAsia"/>
      </w:rPr>
      <w:t>页，共</w:t>
    </w:r>
    <w:r w:rsidR="00680FBF">
      <w:fldChar w:fldCharType="begin"/>
    </w:r>
    <w:r>
      <w:instrText xml:space="preserve"> =</w:instrText>
    </w:r>
    <w:r w:rsidR="00680FBF">
      <w:fldChar w:fldCharType="begin"/>
    </w:r>
    <w:r>
      <w:instrText xml:space="preserve">sectionpages  </w:instrText>
    </w:r>
    <w:r w:rsidR="00680FBF">
      <w:fldChar w:fldCharType="separate"/>
    </w:r>
    <w:r>
      <w:instrText>3</w:instrText>
    </w:r>
    <w:r w:rsidR="00680FBF">
      <w:fldChar w:fldCharType="end"/>
    </w:r>
    <w:r w:rsidR="00680FBF">
      <w:fldChar w:fldCharType="separate"/>
    </w:r>
    <w:r>
      <w:t>3</w:t>
    </w:r>
    <w:r w:rsidR="00680FBF">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FBF" w:rsidRDefault="00680FBF" w:rsidP="00680FBF">
      <w:r>
        <w:separator/>
      </w:r>
    </w:p>
  </w:footnote>
  <w:footnote w:type="continuationSeparator" w:id="1">
    <w:p w:rsidR="00680FBF" w:rsidRDefault="00680FBF" w:rsidP="00680F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F92" w:rsidRPr="00647F92" w:rsidRDefault="00647F92" w:rsidP="00647F9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052FC"/>
    <w:rsid w:val="00284433"/>
    <w:rsid w:val="002A1EC6"/>
    <w:rsid w:val="002E035E"/>
    <w:rsid w:val="004151FC"/>
    <w:rsid w:val="00647F92"/>
    <w:rsid w:val="00680FBF"/>
    <w:rsid w:val="006B16C5"/>
    <w:rsid w:val="007B2438"/>
    <w:rsid w:val="00B34B84"/>
    <w:rsid w:val="00BF535F"/>
    <w:rsid w:val="00C02FC6"/>
    <w:rsid w:val="00C806B0"/>
    <w:rsid w:val="00EF035E"/>
    <w:rsid w:val="09A37AEA"/>
    <w:rsid w:val="0E1456A7"/>
    <w:rsid w:val="3CDC0E09"/>
    <w:rsid w:val="4EB92627"/>
    <w:rsid w:val="69002632"/>
    <w:rsid w:val="7C1D4A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80FBF"/>
    <w:pPr>
      <w:tabs>
        <w:tab w:val="center" w:pos="4153"/>
        <w:tab w:val="right" w:pos="8306"/>
      </w:tabs>
      <w:snapToGrid w:val="0"/>
      <w:jc w:val="left"/>
    </w:pPr>
    <w:rPr>
      <w:sz w:val="18"/>
      <w:szCs w:val="18"/>
    </w:rPr>
  </w:style>
  <w:style w:type="paragraph" w:styleId="a4">
    <w:name w:val="header"/>
    <w:basedOn w:val="a"/>
    <w:link w:val="Char0"/>
    <w:uiPriority w:val="99"/>
    <w:unhideWhenUsed/>
    <w:rsid w:val="00680F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80FBF"/>
    <w:rPr>
      <w:kern w:val="2"/>
      <w:sz w:val="18"/>
      <w:szCs w:val="18"/>
    </w:rPr>
  </w:style>
  <w:style w:type="character" w:customStyle="1" w:styleId="Char">
    <w:name w:val="页脚 Char"/>
    <w:basedOn w:val="a0"/>
    <w:link w:val="a3"/>
    <w:uiPriority w:val="99"/>
    <w:rsid w:val="00680FBF"/>
    <w:rPr>
      <w:kern w:val="2"/>
      <w:sz w:val="18"/>
      <w:szCs w:val="18"/>
    </w:rPr>
  </w:style>
  <w:style w:type="paragraph" w:styleId="a5">
    <w:name w:val="Balloon Text"/>
    <w:basedOn w:val="a"/>
    <w:link w:val="Char1"/>
    <w:uiPriority w:val="99"/>
    <w:semiHidden/>
    <w:unhideWhenUsed/>
    <w:rsid w:val="00647F92"/>
    <w:rPr>
      <w:sz w:val="18"/>
      <w:szCs w:val="18"/>
    </w:rPr>
  </w:style>
  <w:style w:type="character" w:customStyle="1" w:styleId="Char1">
    <w:name w:val="批注框文本 Char"/>
    <w:basedOn w:val="a0"/>
    <w:link w:val="a5"/>
    <w:uiPriority w:val="99"/>
    <w:semiHidden/>
    <w:rsid w:val="00647F9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3004</Words>
  <Characters>17125</Characters>
  <Application>Microsoft Office Word</Application>
  <DocSecurity>0</DocSecurity>
  <Lines>142</Lines>
  <Paragraphs>40</Paragraphs>
  <ScaleCrop>false</ScaleCrop>
  <Company/>
  <LinksUpToDate>false</LinksUpToDate>
  <CharactersWithSpaces>20089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5EBECF43C6FC48A99A57D0569D2FB091</vt:lpwstr>
  </property>
</Properties>
</file>