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204F" w:rsidRDefault="00F91D09">
      <w:pPr>
        <w:jc w:val="center"/>
        <w:textAlignment w:val="center"/>
        <w:rPr>
          <w:rFonts w:ascii="黑体" w:eastAsia="黑体" w:hAnsi="黑体" w:cs="黑体"/>
          <w:b/>
          <w:sz w:val="30"/>
        </w:rPr>
      </w:pPr>
      <w:r>
        <w:rPr>
          <w:rFonts w:ascii="黑体" w:eastAsia="黑体" w:hAnsi="黑体" w:cs="黑体" w:hint="eastAsia"/>
          <w:b/>
          <w:noProof/>
          <w:sz w:val="30"/>
        </w:rPr>
        <w:drawing>
          <wp:anchor distT="0" distB="0" distL="114300" distR="114300" simplePos="0" relativeHeight="251659264" behindDoc="0" locked="0" layoutInCell="1" allowOverlap="1">
            <wp:simplePos x="0" y="0"/>
            <wp:positionH relativeFrom="page">
              <wp:posOffset>11303000</wp:posOffset>
            </wp:positionH>
            <wp:positionV relativeFrom="topMargin">
              <wp:posOffset>11760200</wp:posOffset>
            </wp:positionV>
            <wp:extent cx="279400" cy="355600"/>
            <wp:effectExtent l="0" t="0" r="635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6"/>
                    <a:stretch>
                      <a:fillRect/>
                    </a:stretch>
                  </pic:blipFill>
                  <pic:spPr>
                    <a:xfrm>
                      <a:off x="0" y="0"/>
                      <a:ext cx="279400" cy="355600"/>
                    </a:xfrm>
                    <a:prstGeom prst="rect">
                      <a:avLst/>
                    </a:prstGeom>
                  </pic:spPr>
                </pic:pic>
              </a:graphicData>
            </a:graphic>
          </wp:anchor>
        </w:drawing>
      </w:r>
      <w:r>
        <w:rPr>
          <w:rFonts w:ascii="黑体" w:eastAsia="黑体" w:hAnsi="黑体" w:cs="黑体" w:hint="eastAsia"/>
          <w:b/>
          <w:sz w:val="30"/>
        </w:rPr>
        <w:t>专题</w:t>
      </w:r>
      <w:r>
        <w:rPr>
          <w:rFonts w:ascii="黑体" w:eastAsia="黑体" w:hAnsi="黑体" w:cs="黑体" w:hint="eastAsia"/>
          <w:b/>
          <w:sz w:val="30"/>
        </w:rPr>
        <w:t>04</w:t>
      </w:r>
      <w:r>
        <w:rPr>
          <w:rFonts w:ascii="黑体" w:eastAsia="黑体" w:hAnsi="黑体" w:cs="黑体" w:hint="eastAsia"/>
          <w:b/>
          <w:sz w:val="30"/>
        </w:rPr>
        <w:t>发展社会主义市场经济</w:t>
      </w:r>
    </w:p>
    <w:p w:rsidR="0029204F" w:rsidRDefault="0029204F">
      <w:pPr>
        <w:jc w:val="center"/>
        <w:textAlignment w:val="center"/>
        <w:rPr>
          <w:rFonts w:ascii="黑体" w:eastAsia="黑体" w:hAnsi="黑体" w:cs="黑体"/>
          <w:b/>
          <w:sz w:val="30"/>
        </w:rPr>
      </w:pPr>
      <w:bookmarkStart w:id="0" w:name="_GoBack"/>
      <w:bookmarkEnd w:id="0"/>
    </w:p>
    <w:p w:rsidR="0029204F" w:rsidRDefault="00F91D09">
      <w:pPr>
        <w:spacing w:line="360" w:lineRule="auto"/>
        <w:jc w:val="left"/>
        <w:textAlignment w:val="center"/>
      </w:pPr>
      <w:r>
        <w:t>1</w:t>
      </w:r>
      <w:r>
        <w:t>．（</w:t>
      </w:r>
      <w:r>
        <w:t>2022·</w:t>
      </w:r>
      <w:r>
        <w:t>全国</w:t>
      </w:r>
      <w:r>
        <w:rPr>
          <w:rFonts w:hint="eastAsia"/>
        </w:rPr>
        <w:t>乙卷</w:t>
      </w:r>
      <w:r>
        <w:t>·</w:t>
      </w:r>
      <w:r>
        <w:t>高考真题）</w:t>
      </w:r>
      <w:r>
        <w:t>2022</w:t>
      </w:r>
      <w:r>
        <w:t>年中央一号文件明确要求：适当提高稻谷、小麦最低收购价，健全农民种粮收益保障机制；在黄淮海、西北、西南地区推广玉米大豆带状复合种植，在东北地区开展粮豆轮作，在长江流域开发冬闲田扩种油菜。这是为了（</w:t>
      </w:r>
      <w:r>
        <w:rPr>
          <w:rFonts w:ascii="'Times New Roman'" w:eastAsia="'Times New Roman'" w:hAnsi="'Times New Roman'" w:cs="'Times New Roman'"/>
        </w:rPr>
        <w:t>     </w:t>
      </w:r>
      <w:r>
        <w:t>）</w:t>
      </w:r>
    </w:p>
    <w:p w:rsidR="0029204F" w:rsidRDefault="00F91D09">
      <w:pPr>
        <w:spacing w:line="360" w:lineRule="auto"/>
        <w:jc w:val="left"/>
        <w:textAlignment w:val="center"/>
      </w:pPr>
      <w:r>
        <w:t>①</w:t>
      </w:r>
      <w:r>
        <w:t>保护农民种粮积极性，稳定粮食产量</w:t>
      </w:r>
    </w:p>
    <w:p w:rsidR="0029204F" w:rsidRDefault="00F91D09">
      <w:pPr>
        <w:spacing w:line="360" w:lineRule="auto"/>
        <w:jc w:val="left"/>
        <w:textAlignment w:val="center"/>
      </w:pPr>
      <w:r>
        <w:t>②</w:t>
      </w:r>
      <w:r>
        <w:t>发挥市场决定作用，有效配置农业资源</w:t>
      </w:r>
    </w:p>
    <w:p w:rsidR="0029204F" w:rsidRDefault="00F91D09">
      <w:pPr>
        <w:spacing w:line="360" w:lineRule="auto"/>
        <w:jc w:val="left"/>
        <w:textAlignment w:val="center"/>
      </w:pPr>
      <w:r>
        <w:t>③</w:t>
      </w:r>
      <w:r>
        <w:t>优化农作物种植结构，更好满足市场需求</w:t>
      </w:r>
    </w:p>
    <w:p w:rsidR="0029204F" w:rsidRDefault="00F91D09">
      <w:pPr>
        <w:spacing w:line="360" w:lineRule="auto"/>
        <w:jc w:val="left"/>
        <w:textAlignment w:val="center"/>
      </w:pPr>
      <w:r>
        <w:t>④</w:t>
      </w:r>
      <w:r>
        <w:t>扩大农作物种植面积，实现农产品自给自足</w:t>
      </w:r>
    </w:p>
    <w:p w:rsidR="0029204F" w:rsidRDefault="00F91D09">
      <w:pPr>
        <w:tabs>
          <w:tab w:val="left" w:pos="2076"/>
          <w:tab w:val="left" w:pos="4153"/>
          <w:tab w:val="left" w:pos="6229"/>
        </w:tabs>
        <w:spacing w:line="360" w:lineRule="auto"/>
        <w:jc w:val="left"/>
        <w:textAlignment w:val="center"/>
      </w:pPr>
      <w:r>
        <w:t>A</w:t>
      </w:r>
      <w:r>
        <w:t>．</w:t>
      </w:r>
      <w:r>
        <w:t>①③</w:t>
      </w:r>
      <w:r>
        <w:tab/>
        <w:t>B</w:t>
      </w:r>
      <w:r>
        <w:t>．</w:t>
      </w:r>
      <w:r>
        <w:t>①④</w:t>
      </w:r>
      <w:r>
        <w:tab/>
        <w:t>C</w:t>
      </w:r>
      <w:r>
        <w:t>．</w:t>
      </w:r>
      <w:r>
        <w:t>②③</w:t>
      </w:r>
      <w:r>
        <w:tab/>
        <w:t>D</w:t>
      </w:r>
      <w:r>
        <w:t>．</w:t>
      </w:r>
      <w:r>
        <w:t>②④</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①③</w:t>
      </w:r>
      <w:r>
        <w:rPr>
          <w:color w:val="FF0000"/>
        </w:rPr>
        <w:t>：</w:t>
      </w:r>
      <w:r>
        <w:rPr>
          <w:color w:val="FF0000"/>
        </w:rPr>
        <w:t xml:space="preserve"> </w:t>
      </w:r>
      <w:r>
        <w:rPr>
          <w:color w:val="FF0000"/>
        </w:rPr>
        <w:t>中央一号文件明确要求适当提高稻谷、小麦最低收购价，健全农民种粮收益保障机制。这样可以保护农民种粮积极性，从而稳定粮食产量；中央一号文件还明确要求在黄淮海、西北、西南地区推广玉米大豆带状复合种植，在东北地区开展粮豆轮作，在长江流域开发冬闲田扩种油菜。这样可以优化农作物种植结构，更好满足市场需求，故</w:t>
      </w:r>
      <w:r>
        <w:rPr>
          <w:color w:val="FF0000"/>
        </w:rPr>
        <w:t>①③</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：题干中是</w:t>
      </w:r>
      <w:r>
        <w:rPr>
          <w:color w:val="FF0000"/>
        </w:rPr>
        <w:t>“</w:t>
      </w:r>
      <w:r>
        <w:rPr>
          <w:color w:val="FF0000"/>
        </w:rPr>
        <w:t>中央一号文件明确要求</w:t>
      </w:r>
      <w:r>
        <w:rPr>
          <w:color w:val="FF0000"/>
        </w:rPr>
        <w:t>”</w:t>
      </w:r>
      <w:r>
        <w:rPr>
          <w:color w:val="FF0000"/>
        </w:rPr>
        <w:t>，这是在发挥国家宏观调控</w:t>
      </w:r>
      <w:r>
        <w:rPr>
          <w:color w:val="FF0000"/>
        </w:rPr>
        <w:t>“</w:t>
      </w:r>
      <w:r>
        <w:rPr>
          <w:color w:val="FF0000"/>
        </w:rPr>
        <w:t>有形之手</w:t>
      </w:r>
      <w:r>
        <w:rPr>
          <w:color w:val="FF0000"/>
        </w:rPr>
        <w:t>”</w:t>
      </w:r>
      <w:r>
        <w:rPr>
          <w:color w:val="FF0000"/>
        </w:rPr>
        <w:t>作用，而不是发挥市场</w:t>
      </w:r>
      <w:r>
        <w:rPr>
          <w:color w:val="FF0000"/>
        </w:rPr>
        <w:t>“</w:t>
      </w:r>
      <w:r>
        <w:rPr>
          <w:color w:val="FF0000"/>
        </w:rPr>
        <w:t>无形之手</w:t>
      </w:r>
      <w:r>
        <w:rPr>
          <w:color w:val="FF0000"/>
        </w:rPr>
        <w:t>”</w:t>
      </w:r>
      <w:r>
        <w:rPr>
          <w:color w:val="FF0000"/>
        </w:rPr>
        <w:t>作用，故</w:t>
      </w:r>
      <w:r>
        <w:rPr>
          <w:color w:val="FF0000"/>
        </w:rPr>
        <w:t>②</w:t>
      </w:r>
      <w:r>
        <w:rPr>
          <w:color w:val="FF0000"/>
        </w:rPr>
        <w:t>排除。</w:t>
      </w:r>
    </w:p>
    <w:p w:rsidR="0029204F" w:rsidRDefault="00F91D09">
      <w:pPr>
        <w:spacing w:line="360" w:lineRule="auto"/>
        <w:jc w:val="left"/>
        <w:textAlignment w:val="center"/>
        <w:rPr>
          <w:color w:val="FF0000"/>
        </w:rPr>
      </w:pPr>
      <w:r>
        <w:rPr>
          <w:color w:val="FF0000"/>
        </w:rPr>
        <w:t>④</w:t>
      </w:r>
      <w:r>
        <w:rPr>
          <w:color w:val="FF0000"/>
        </w:rPr>
        <w:t>：题干中中央一号文件是重点强调要保护农民种粮积极性和优化农作物种植结构，并没</w:t>
      </w:r>
      <w:r>
        <w:rPr>
          <w:color w:val="FF0000"/>
        </w:rPr>
        <w:t>有改变我国农作物的种植面积，而且我国粮食早在这次中央一号文件出台之前就能够自给自足，故</w:t>
      </w:r>
      <w:r>
        <w:rPr>
          <w:color w:val="FF0000"/>
        </w:rPr>
        <w:t>④</w:t>
      </w:r>
      <w:r>
        <w:rPr>
          <w:color w:val="FF0000"/>
        </w:rPr>
        <w:t>错误。</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t>2</w:t>
      </w:r>
      <w:r>
        <w:t>．（</w:t>
      </w:r>
      <w:r>
        <w:t>2022·</w:t>
      </w:r>
      <w:r>
        <w:t>全国</w:t>
      </w:r>
      <w:r>
        <w:rPr>
          <w:rFonts w:hint="eastAsia"/>
        </w:rPr>
        <w:t>甲卷</w:t>
      </w:r>
      <w:r>
        <w:t>·</w:t>
      </w:r>
      <w:r>
        <w:t>高考真题）为统筹利用东部地区日益增长的数据算力需求和西部地区丰富的空间资源、自然资源和电力资源优势，我国于</w:t>
      </w:r>
      <w:r>
        <w:t>2022</w:t>
      </w:r>
      <w:r>
        <w:t>年</w:t>
      </w:r>
      <w:r>
        <w:t>2</w:t>
      </w:r>
      <w:r>
        <w:t>月正式全面启动</w:t>
      </w:r>
      <w:r>
        <w:t>“</w:t>
      </w:r>
      <w:r>
        <w:t>东数西算</w:t>
      </w:r>
      <w:r>
        <w:t>”</w:t>
      </w:r>
      <w:r>
        <w:t>工程，通过构建一体化新型算力网络体系，把东部地区大量生产生活数据输送到西部地区进行存储、计算、反馈，推动算力资源有序向西转移，促进解决东西部算力供需失衡问题，推动数字经济均衡发展。</w:t>
      </w:r>
      <w:r>
        <w:t>“</w:t>
      </w:r>
      <w:r>
        <w:t>东数西算</w:t>
      </w:r>
      <w:r>
        <w:t>”</w:t>
      </w:r>
      <w:r>
        <w:t>工程正在吸引企业和资本的积极参与，其经济</w:t>
      </w:r>
      <w:r>
        <w:t>动因是（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西部算力具有资源比较优势，成本相对较低</w:t>
      </w:r>
    </w:p>
    <w:p w:rsidR="0029204F" w:rsidRDefault="00F91D09">
      <w:pPr>
        <w:spacing w:line="360" w:lineRule="auto"/>
        <w:jc w:val="left"/>
        <w:textAlignment w:val="center"/>
      </w:pPr>
      <w:r>
        <w:t>②</w:t>
      </w:r>
      <w:r>
        <w:t>西部算力供应链完整，数字字经济的优势显著</w:t>
      </w:r>
    </w:p>
    <w:p w:rsidR="0029204F" w:rsidRDefault="00F91D09">
      <w:pPr>
        <w:spacing w:line="360" w:lineRule="auto"/>
        <w:jc w:val="left"/>
        <w:textAlignment w:val="center"/>
      </w:pPr>
      <w:r>
        <w:t>③</w:t>
      </w:r>
      <w:r>
        <w:t>西部对算力需求大，资本投入有良好收益预期</w:t>
      </w:r>
    </w:p>
    <w:p w:rsidR="0029204F" w:rsidRDefault="00F91D09">
      <w:pPr>
        <w:spacing w:line="360" w:lineRule="auto"/>
        <w:jc w:val="left"/>
        <w:textAlignment w:val="center"/>
      </w:pPr>
      <w:r>
        <w:t>④</w:t>
      </w:r>
      <w:r>
        <w:t>算力市场的供需缺口大，具有广阔的发展空间</w:t>
      </w:r>
    </w:p>
    <w:p w:rsidR="0029204F" w:rsidRDefault="00F91D09">
      <w:pPr>
        <w:tabs>
          <w:tab w:val="left" w:pos="2076"/>
          <w:tab w:val="left" w:pos="4153"/>
          <w:tab w:val="left" w:pos="6229"/>
        </w:tabs>
        <w:spacing w:line="360" w:lineRule="auto"/>
        <w:jc w:val="left"/>
        <w:textAlignment w:val="center"/>
      </w:pPr>
      <w:r>
        <w:lastRenderedPageBreak/>
        <w:t>A</w:t>
      </w:r>
      <w:r>
        <w:t>．</w:t>
      </w:r>
      <w:r>
        <w:t>①③</w:t>
      </w:r>
      <w:r>
        <w:tab/>
        <w:t>B</w:t>
      </w:r>
      <w:r>
        <w:t>．</w:t>
      </w:r>
      <w:r>
        <w:t>①④</w:t>
      </w:r>
      <w:r>
        <w:tab/>
        <w:t>C</w:t>
      </w:r>
      <w:r>
        <w:t>．</w:t>
      </w:r>
      <w:r>
        <w:t>②③</w:t>
      </w:r>
      <w:r>
        <w:tab/>
        <w:t>D</w:t>
      </w:r>
      <w:r>
        <w:t>．</w:t>
      </w:r>
      <w:r>
        <w:t>②④</w:t>
      </w:r>
    </w:p>
    <w:p w:rsidR="0029204F" w:rsidRDefault="00F91D09">
      <w:pPr>
        <w:spacing w:line="360" w:lineRule="auto"/>
        <w:jc w:val="left"/>
        <w:textAlignment w:val="center"/>
        <w:rPr>
          <w:color w:val="FF0000"/>
        </w:rPr>
      </w:pPr>
      <w:r>
        <w:rPr>
          <w:color w:val="FF0000"/>
        </w:rPr>
        <w:t>【答案】</w:t>
      </w:r>
      <w:r>
        <w:rPr>
          <w:color w:val="FF0000"/>
        </w:rPr>
        <w:t>B</w:t>
      </w:r>
    </w:p>
    <w:p w:rsidR="0029204F" w:rsidRDefault="00F91D09">
      <w:pPr>
        <w:spacing w:line="360" w:lineRule="auto"/>
        <w:jc w:val="left"/>
        <w:textAlignment w:val="center"/>
        <w:rPr>
          <w:color w:val="FF0000"/>
        </w:rPr>
      </w:pPr>
      <w:r>
        <w:rPr>
          <w:color w:val="FF0000"/>
        </w:rPr>
        <w:t>【解析】</w:t>
      </w:r>
      <w:r>
        <w:rPr>
          <w:color w:val="FF0000"/>
        </w:rPr>
        <w:t>①④</w:t>
      </w:r>
      <w:r>
        <w:rPr>
          <w:color w:val="FF0000"/>
        </w:rPr>
        <w:t>：材料表明，</w:t>
      </w:r>
      <w:r>
        <w:rPr>
          <w:color w:val="FF0000"/>
        </w:rPr>
        <w:t>“</w:t>
      </w:r>
      <w:r>
        <w:rPr>
          <w:color w:val="FF0000"/>
        </w:rPr>
        <w:t>东数西算</w:t>
      </w:r>
      <w:r>
        <w:rPr>
          <w:color w:val="FF0000"/>
        </w:rPr>
        <w:t>”</w:t>
      </w:r>
      <w:r>
        <w:rPr>
          <w:color w:val="FF0000"/>
        </w:rPr>
        <w:t>工程是为了统筹利用东部地区日益增长的数据算力需求和西部地区丰富的空间资源、自然资源和电力资源优势，这说明吸引企业和资本的积极参与的经济动因是西部算力具有资源比较优势，成本相对较低；算力市场的供需缺口大，具有广阔的发展空间，</w:t>
      </w:r>
      <w:r>
        <w:rPr>
          <w:color w:val="FF0000"/>
        </w:rPr>
        <w:t>①④</w:t>
      </w:r>
      <w:r>
        <w:rPr>
          <w:color w:val="FF0000"/>
        </w:rPr>
        <w:t>正</w:t>
      </w:r>
      <w:r>
        <w:rPr>
          <w:color w:val="FF0000"/>
        </w:rPr>
        <w:t>确切题。</w:t>
      </w:r>
    </w:p>
    <w:p w:rsidR="0029204F" w:rsidRDefault="00F91D09">
      <w:pPr>
        <w:spacing w:line="360" w:lineRule="auto"/>
        <w:jc w:val="left"/>
        <w:textAlignment w:val="center"/>
        <w:rPr>
          <w:color w:val="FF0000"/>
        </w:rPr>
      </w:pPr>
      <w:r>
        <w:rPr>
          <w:color w:val="FF0000"/>
        </w:rPr>
        <w:t>②</w:t>
      </w:r>
      <w:r>
        <w:rPr>
          <w:color w:val="FF0000"/>
        </w:rPr>
        <w:t>：东部算力供应链完整，数字字经济的优势显著，</w:t>
      </w:r>
      <w:r>
        <w:rPr>
          <w:color w:val="FF0000"/>
        </w:rPr>
        <w:t>②</w:t>
      </w:r>
      <w:r>
        <w:rPr>
          <w:color w:val="FF0000"/>
        </w:rPr>
        <w:t>不选；</w:t>
      </w:r>
    </w:p>
    <w:p w:rsidR="0029204F" w:rsidRDefault="00F91D09">
      <w:pPr>
        <w:spacing w:line="360" w:lineRule="auto"/>
        <w:jc w:val="left"/>
        <w:textAlignment w:val="center"/>
        <w:rPr>
          <w:color w:val="FF0000"/>
        </w:rPr>
      </w:pPr>
      <w:r>
        <w:rPr>
          <w:color w:val="FF0000"/>
        </w:rPr>
        <w:t>③</w:t>
      </w:r>
      <w:r>
        <w:rPr>
          <w:color w:val="FF0000"/>
        </w:rPr>
        <w:t>：东部对算力需求大，</w:t>
      </w:r>
      <w:r>
        <w:rPr>
          <w:color w:val="FF0000"/>
        </w:rPr>
        <w:t>③</w:t>
      </w:r>
      <w:r>
        <w:rPr>
          <w:color w:val="FF0000"/>
        </w:rPr>
        <w:t>不选。</w:t>
      </w:r>
    </w:p>
    <w:p w:rsidR="0029204F" w:rsidRDefault="00F91D09">
      <w:pPr>
        <w:spacing w:line="360" w:lineRule="auto"/>
        <w:jc w:val="left"/>
        <w:textAlignment w:val="center"/>
        <w:rPr>
          <w:color w:val="FF0000"/>
        </w:rPr>
      </w:pPr>
      <w:r>
        <w:rPr>
          <w:color w:val="FF0000"/>
        </w:rPr>
        <w:t>故本题选</w:t>
      </w:r>
      <w:r>
        <w:rPr>
          <w:color w:val="FF0000"/>
        </w:rPr>
        <w:t>B</w:t>
      </w:r>
      <w:r>
        <w:rPr>
          <w:color w:val="FF0000"/>
        </w:rPr>
        <w:t>。</w:t>
      </w:r>
    </w:p>
    <w:p w:rsidR="0029204F" w:rsidRDefault="00F91D09">
      <w:pPr>
        <w:spacing w:line="360" w:lineRule="auto"/>
        <w:jc w:val="left"/>
        <w:textAlignment w:val="center"/>
      </w:pPr>
      <w:r>
        <w:t>3</w:t>
      </w:r>
      <w:r>
        <w:t>．（</w:t>
      </w:r>
      <w:r>
        <w:t>2022·</w:t>
      </w:r>
      <w:r>
        <w:t>全国</w:t>
      </w:r>
      <w:r>
        <w:rPr>
          <w:rFonts w:hint="eastAsia"/>
        </w:rPr>
        <w:t>乙卷</w:t>
      </w:r>
      <w:r>
        <w:t>·</w:t>
      </w:r>
      <w:r>
        <w:t>高考真题）在美丽乡村建设行动中，某县深入实施城乡环卫一体化工程，配备环卫基础设施，招标引进专业环卫公司负责全县范围的污染水体治理。该县招标引进专业环卫公司的目的是（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发挥社会资本作用，增加公共产品供给</w:t>
      </w:r>
    </w:p>
    <w:p w:rsidR="0029204F" w:rsidRDefault="00F91D09">
      <w:pPr>
        <w:spacing w:line="360" w:lineRule="auto"/>
        <w:jc w:val="left"/>
        <w:textAlignment w:val="center"/>
      </w:pPr>
      <w:r>
        <w:t>②</w:t>
      </w:r>
      <w:r>
        <w:t>节约公共服务支出，缓解财政资金压力</w:t>
      </w:r>
    </w:p>
    <w:p w:rsidR="0029204F" w:rsidRDefault="00F91D09">
      <w:pPr>
        <w:spacing w:line="360" w:lineRule="auto"/>
        <w:jc w:val="left"/>
        <w:textAlignment w:val="center"/>
      </w:pPr>
      <w:r>
        <w:t>③</w:t>
      </w:r>
      <w:r>
        <w:t>引入市场竞争机制，提高公共服务效率</w:t>
      </w:r>
    </w:p>
    <w:p w:rsidR="0029204F" w:rsidRDefault="00F91D09">
      <w:pPr>
        <w:spacing w:line="360" w:lineRule="auto"/>
        <w:jc w:val="left"/>
        <w:textAlignment w:val="center"/>
      </w:pPr>
      <w:r>
        <w:t>④</w:t>
      </w:r>
      <w:r>
        <w:t>改善公共产品结构，增强地方经济实力</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B</w:t>
      </w:r>
    </w:p>
    <w:p w:rsidR="0029204F" w:rsidRDefault="00F91D09">
      <w:pPr>
        <w:spacing w:line="360" w:lineRule="auto"/>
        <w:jc w:val="left"/>
        <w:textAlignment w:val="center"/>
        <w:rPr>
          <w:color w:val="FF0000"/>
        </w:rPr>
      </w:pPr>
      <w:r>
        <w:rPr>
          <w:color w:val="FF0000"/>
        </w:rPr>
        <w:t>【解析】</w:t>
      </w:r>
      <w:r>
        <w:rPr>
          <w:color w:val="FF0000"/>
        </w:rPr>
        <w:t>①③</w:t>
      </w:r>
      <w:r>
        <w:rPr>
          <w:color w:val="FF0000"/>
        </w:rPr>
        <w:t>：该县深入实施城乡环卫一体化工程，配备环卫基础设施，招标引进专业环卫公司负责全县范围的污染水体治理，由此可见：该县引入了市场竞争机制，希望通过发挥社会资本作用，增加公共产品供给，提高公共服务效率。故</w:t>
      </w:r>
      <w:r>
        <w:rPr>
          <w:color w:val="FF0000"/>
        </w:rPr>
        <w:t>①③</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：该县招标引进专业环卫公司是为了发挥社会资本作用，增加公共产品供给，以建设美丽乡村，而不是为了节约公共服务支出，缓解财政资金压力。故</w:t>
      </w:r>
      <w:r>
        <w:rPr>
          <w:color w:val="FF0000"/>
        </w:rPr>
        <w:t>②</w:t>
      </w:r>
      <w:r>
        <w:rPr>
          <w:color w:val="FF0000"/>
        </w:rPr>
        <w:t>排除。</w:t>
      </w:r>
    </w:p>
    <w:p w:rsidR="0029204F" w:rsidRDefault="00F91D09">
      <w:pPr>
        <w:spacing w:line="360" w:lineRule="auto"/>
        <w:jc w:val="left"/>
        <w:textAlignment w:val="center"/>
        <w:rPr>
          <w:color w:val="FF0000"/>
        </w:rPr>
      </w:pPr>
      <w:r>
        <w:rPr>
          <w:color w:val="FF0000"/>
        </w:rPr>
        <w:t>④</w:t>
      </w:r>
      <w:r>
        <w:rPr>
          <w:color w:val="FF0000"/>
        </w:rPr>
        <w:t>：该县招标引进专业环卫公司是为了建设美丽乡村，而不是为了改善公共产品结构，增强地方经济实力。故</w:t>
      </w:r>
      <w:r>
        <w:rPr>
          <w:color w:val="FF0000"/>
        </w:rPr>
        <w:t>④</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B</w:t>
      </w:r>
      <w:r>
        <w:rPr>
          <w:color w:val="FF0000"/>
        </w:rPr>
        <w:t>。</w:t>
      </w:r>
    </w:p>
    <w:p w:rsidR="0029204F" w:rsidRDefault="00F91D09">
      <w:pPr>
        <w:spacing w:line="360" w:lineRule="auto"/>
        <w:jc w:val="left"/>
        <w:textAlignment w:val="center"/>
      </w:pPr>
      <w:r>
        <w:rPr>
          <w:rFonts w:hint="eastAsia"/>
        </w:rPr>
        <w:t>4.</w:t>
      </w:r>
      <w:r>
        <w:t>（</w:t>
      </w:r>
      <w:r>
        <w:t>20</w:t>
      </w:r>
      <w:r>
        <w:t>22·</w:t>
      </w:r>
      <w:r>
        <w:t>全国</w:t>
      </w:r>
      <w:r>
        <w:rPr>
          <w:rFonts w:hint="eastAsia"/>
        </w:rPr>
        <w:t>甲卷</w:t>
      </w:r>
      <w:r>
        <w:t>·</w:t>
      </w:r>
      <w:r>
        <w:t>高考真题）阅读材料，完成下列要求。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甲是一家从事设计、开发、制造和行销</w:t>
      </w:r>
      <w:r>
        <w:rPr>
          <w:rFonts w:ascii="楷体" w:eastAsia="楷体" w:hAnsi="楷体" w:cs="楷体"/>
        </w:rPr>
        <w:t>A</w:t>
      </w:r>
      <w:r>
        <w:rPr>
          <w:rFonts w:ascii="楷体" w:eastAsia="楷体" w:hAnsi="楷体" w:cs="楷体"/>
        </w:rPr>
        <w:t>品牌运动鞋、服装及配饰等体育用品的中国企业。</w:t>
      </w:r>
      <w:r>
        <w:rPr>
          <w:rFonts w:ascii="楷体" w:eastAsia="楷体" w:hAnsi="楷体" w:cs="楷体"/>
        </w:rPr>
        <w:t>1991</w:t>
      </w:r>
      <w:r>
        <w:rPr>
          <w:rFonts w:ascii="楷体" w:eastAsia="楷体" w:hAnsi="楷体" w:cs="楷体"/>
        </w:rPr>
        <w:t>年甲从一家制鞋作坊起步，目前已发展成为国内最大的综合体育用品公司。甲企业的发展历程如下图所示。</w:t>
      </w:r>
    </w:p>
    <w:p w:rsidR="0029204F" w:rsidRDefault="00F91D09">
      <w:pPr>
        <w:spacing w:line="360" w:lineRule="auto"/>
        <w:jc w:val="center"/>
        <w:textAlignment w:val="center"/>
      </w:pPr>
      <w:r>
        <w:rPr>
          <w:noProof/>
        </w:rPr>
        <w:lastRenderedPageBreak/>
        <w:drawing>
          <wp:inline distT="0" distB="0" distL="114300" distR="114300">
            <wp:extent cx="4667250" cy="3638550"/>
            <wp:effectExtent l="0" t="0" r="6350" b="635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7"/>
                    <a:stretch>
                      <a:fillRect/>
                    </a:stretch>
                  </pic:blipFill>
                  <pic:spPr>
                    <a:xfrm>
                      <a:off x="0" y="0"/>
                      <a:ext cx="4667250" cy="3638550"/>
                    </a:xfrm>
                    <a:prstGeom prst="rect">
                      <a:avLst/>
                    </a:prstGeom>
                  </pic:spPr>
                </pic:pic>
              </a:graphicData>
            </a:graphic>
          </wp:inline>
        </w:drawing>
      </w:r>
    </w:p>
    <w:p w:rsidR="0029204F" w:rsidRDefault="00F91D09">
      <w:pPr>
        <w:spacing w:line="360" w:lineRule="auto"/>
        <w:jc w:val="left"/>
        <w:textAlignment w:val="center"/>
      </w:pPr>
      <w:r>
        <w:t>结合材料并运用经济知识，分析甲企业为何能够不断发展壮大。</w:t>
      </w:r>
    </w:p>
    <w:p w:rsidR="0029204F" w:rsidRDefault="00F91D09">
      <w:pPr>
        <w:spacing w:line="360" w:lineRule="auto"/>
        <w:jc w:val="left"/>
        <w:textAlignment w:val="center"/>
        <w:rPr>
          <w:color w:val="FF0000"/>
        </w:rPr>
      </w:pPr>
      <w:r>
        <w:rPr>
          <w:color w:val="FF0000"/>
        </w:rPr>
        <w:t>【答案】</w:t>
      </w:r>
      <w:r>
        <w:rPr>
          <w:color w:val="FF0000"/>
        </w:rPr>
        <w:t xml:space="preserve">① </w:t>
      </w:r>
      <w:r>
        <w:rPr>
          <w:color w:val="FF0000"/>
        </w:rPr>
        <w:t>制定正确的经营战略。该企业创立之初，专注于为广大消费者提供高性价比的专业体育用品，其战略定位准确，顺应了时代发展潮流，为企业的发展插上腾飞的翅膀。</w:t>
      </w:r>
    </w:p>
    <w:p w:rsidR="0029204F" w:rsidRDefault="00F91D09">
      <w:pPr>
        <w:spacing w:line="360" w:lineRule="auto"/>
        <w:jc w:val="left"/>
        <w:textAlignment w:val="center"/>
        <w:rPr>
          <w:color w:val="FF0000"/>
        </w:rPr>
      </w:pPr>
      <w:r>
        <w:rPr>
          <w:color w:val="FF0000"/>
        </w:rPr>
        <w:t xml:space="preserve">② </w:t>
      </w:r>
      <w:r>
        <w:rPr>
          <w:color w:val="FF0000"/>
        </w:rPr>
        <w:t>贯彻创新发展理念，提高自主创新能力，依靠技术进步、</w:t>
      </w:r>
      <w:r>
        <w:rPr>
          <w:color w:val="FF0000"/>
        </w:rPr>
        <w:t>科学管理等手段，形成自己的竞争优势。该企业自</w:t>
      </w:r>
      <w:r>
        <w:rPr>
          <w:color w:val="FF0000"/>
        </w:rPr>
        <w:t>2005</w:t>
      </w:r>
      <w:r>
        <w:rPr>
          <w:color w:val="FF0000"/>
        </w:rPr>
        <w:t>年之后，一直注重加大研发投入，为企业发展增添内生动力。</w:t>
      </w:r>
    </w:p>
    <w:p w:rsidR="0029204F" w:rsidRDefault="00F91D09">
      <w:pPr>
        <w:spacing w:line="360" w:lineRule="auto"/>
        <w:jc w:val="left"/>
        <w:textAlignment w:val="center"/>
        <w:rPr>
          <w:color w:val="FF0000"/>
        </w:rPr>
      </w:pPr>
      <w:r>
        <w:rPr>
          <w:color w:val="FF0000"/>
        </w:rPr>
        <w:t xml:space="preserve">③ </w:t>
      </w:r>
      <w:r>
        <w:rPr>
          <w:color w:val="FF0000"/>
        </w:rPr>
        <w:t>延伸产业链，上下游融合发展。该企业推出童装童鞋附属品牌，并收购某高端国际运动品牌的商标权和运营业务，有助于扩大企业规模，增强企业整体实力。</w:t>
      </w:r>
    </w:p>
    <w:p w:rsidR="0029204F" w:rsidRDefault="00F91D09">
      <w:pPr>
        <w:spacing w:line="360" w:lineRule="auto"/>
        <w:jc w:val="left"/>
        <w:textAlignment w:val="center"/>
        <w:rPr>
          <w:color w:val="FF0000"/>
        </w:rPr>
      </w:pPr>
      <w:r>
        <w:rPr>
          <w:color w:val="FF0000"/>
        </w:rPr>
        <w:t xml:space="preserve">④ </w:t>
      </w:r>
      <w:r>
        <w:rPr>
          <w:color w:val="FF0000"/>
        </w:rPr>
        <w:t>发扬工匠精神，提高产品质量，增加有效供给。该企业调整生产结构，推出智能化跑鞋，满足个性化消费需求，增加了年产值，实现企业高质高效发展。</w:t>
      </w:r>
    </w:p>
    <w:p w:rsidR="0029204F" w:rsidRDefault="00F91D09">
      <w:pPr>
        <w:spacing w:line="360" w:lineRule="auto"/>
        <w:jc w:val="left"/>
        <w:textAlignment w:val="center"/>
        <w:rPr>
          <w:color w:val="FF0000"/>
        </w:rPr>
      </w:pPr>
      <w:r>
        <w:rPr>
          <w:color w:val="FF0000"/>
        </w:rPr>
        <w:t>⑤</w:t>
      </w:r>
      <w:r>
        <w:rPr>
          <w:color w:val="FF0000"/>
        </w:rPr>
        <w:t>企业要承担社会责任，将经济效益和社会效益相结合。该企业通过启动茁壮成长公益方案，为企业树立了良好的社会信誉和形象。</w:t>
      </w:r>
    </w:p>
    <w:p w:rsidR="0029204F" w:rsidRDefault="00F91D09">
      <w:pPr>
        <w:spacing w:line="360" w:lineRule="auto"/>
        <w:jc w:val="left"/>
        <w:textAlignment w:val="center"/>
        <w:rPr>
          <w:color w:val="FF0000"/>
        </w:rPr>
      </w:pPr>
      <w:r>
        <w:rPr>
          <w:color w:val="FF0000"/>
        </w:rPr>
        <w:t>⑥</w:t>
      </w:r>
      <w:r>
        <w:rPr>
          <w:color w:val="FF0000"/>
        </w:rPr>
        <w:t>着力打造本土品牌，立足国内大循环，不断扩大国内市场占有份额，更好满足人们对美好生活需要，为企业的后续发展争取更强劲动力。</w:t>
      </w:r>
    </w:p>
    <w:p w:rsidR="0029204F" w:rsidRDefault="00F91D09">
      <w:pPr>
        <w:spacing w:line="360" w:lineRule="auto"/>
        <w:jc w:val="left"/>
        <w:textAlignment w:val="center"/>
        <w:rPr>
          <w:color w:val="FF0000"/>
        </w:rPr>
      </w:pPr>
      <w:r>
        <w:rPr>
          <w:color w:val="FF0000"/>
        </w:rPr>
        <w:t>【解析】背景素材：甲企业的发展历程</w:t>
      </w:r>
    </w:p>
    <w:p w:rsidR="0029204F" w:rsidRDefault="00F91D09">
      <w:pPr>
        <w:spacing w:line="360" w:lineRule="auto"/>
        <w:jc w:val="left"/>
        <w:textAlignment w:val="center"/>
        <w:rPr>
          <w:color w:val="FF0000"/>
        </w:rPr>
      </w:pPr>
      <w:r>
        <w:rPr>
          <w:color w:val="FF0000"/>
        </w:rPr>
        <w:t>考点考查：经济生活有关知识</w:t>
      </w:r>
    </w:p>
    <w:p w:rsidR="0029204F" w:rsidRDefault="00F91D09">
      <w:pPr>
        <w:spacing w:line="360" w:lineRule="auto"/>
        <w:jc w:val="left"/>
        <w:textAlignment w:val="center"/>
        <w:rPr>
          <w:color w:val="FF0000"/>
        </w:rPr>
      </w:pPr>
      <w:r>
        <w:rPr>
          <w:color w:val="FF0000"/>
        </w:rPr>
        <w:t>能力考查：获取和解读信息、调动和运用知识、描述和阐述事物</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lastRenderedPageBreak/>
        <w:t>【详解】第一步：审设问。明确主体，作答范围、问题限定和作答角度。本题的主体是甲企业。需要结合材料并运用经济知识，分析甲企业为何能够不断发展壮大，属于原因类主观题。回答这类主观题，一般需要回答</w:t>
      </w:r>
      <w:r>
        <w:rPr>
          <w:color w:val="FF0000"/>
        </w:rPr>
        <w:t>“</w:t>
      </w:r>
      <w:r>
        <w:rPr>
          <w:color w:val="FF0000"/>
        </w:rPr>
        <w:t>这样说</w:t>
      </w:r>
      <w:r>
        <w:rPr>
          <w:color w:val="FF0000"/>
        </w:rPr>
        <w:t>”“</w:t>
      </w:r>
      <w:r>
        <w:rPr>
          <w:color w:val="FF0000"/>
        </w:rPr>
        <w:t>这样做</w:t>
      </w:r>
      <w:r>
        <w:rPr>
          <w:color w:val="FF0000"/>
        </w:rPr>
        <w:t>”</w:t>
      </w:r>
      <w:r>
        <w:rPr>
          <w:color w:val="FF0000"/>
        </w:rPr>
        <w:t>的具体内容及其带来的重要意义。</w:t>
      </w:r>
    </w:p>
    <w:p w:rsidR="0029204F" w:rsidRDefault="00F91D09">
      <w:pPr>
        <w:spacing w:line="360" w:lineRule="auto"/>
        <w:jc w:val="left"/>
        <w:textAlignment w:val="center"/>
        <w:rPr>
          <w:color w:val="FF0000"/>
        </w:rPr>
      </w:pPr>
      <w:r>
        <w:rPr>
          <w:color w:val="FF0000"/>
        </w:rPr>
        <w:t>第二步：读材料。通过标点符号，特色句式或段落等，提取材料中有效信息。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w:t>
      </w:r>
      <w:r>
        <w:rPr>
          <w:color w:val="FF0000"/>
        </w:rPr>
        <w:t>1991</w:t>
      </w:r>
      <w:r>
        <w:rPr>
          <w:color w:val="FF0000"/>
        </w:rPr>
        <w:t>年企业创立之初，专注于为广大消费者提供高性价比的专业体育用品</w:t>
      </w:r>
      <w:r>
        <w:rPr>
          <w:color w:val="FF0000"/>
        </w:rPr>
        <w:t>→</w:t>
      </w:r>
      <w:r>
        <w:rPr>
          <w:color w:val="FF0000"/>
        </w:rPr>
        <w:t>可联系制定正确的经营战略。</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：该企业自</w:t>
      </w:r>
      <w:r>
        <w:rPr>
          <w:color w:val="FF0000"/>
        </w:rPr>
        <w:t>2005</w:t>
      </w:r>
      <w:r>
        <w:rPr>
          <w:color w:val="FF0000"/>
        </w:rPr>
        <w:t>年之后，一直注重加大研发投入，为企业发展增添内生动力</w:t>
      </w:r>
      <w:r>
        <w:rPr>
          <w:color w:val="FF0000"/>
        </w:rPr>
        <w:t>→</w:t>
      </w:r>
      <w:r>
        <w:rPr>
          <w:color w:val="FF0000"/>
        </w:rPr>
        <w:t>可联系贯</w:t>
      </w:r>
      <w:r>
        <w:rPr>
          <w:color w:val="FF0000"/>
        </w:rPr>
        <w:t>彻创新发展理念，提高自主创新能力，依靠技术进步、科学管理等手段，形成自己的竞争优势。</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：该企业推出童装童鞋附属品牌，并收购某高端国际运动品牌的商标权和运营业务，有助于扩大企业规模，增强企业整体实力</w:t>
      </w:r>
      <w:r>
        <w:rPr>
          <w:color w:val="FF0000"/>
        </w:rPr>
        <w:t>→</w:t>
      </w:r>
      <w:r>
        <w:rPr>
          <w:color w:val="FF0000"/>
        </w:rPr>
        <w:t>可联系延伸产业链，上下游融合发展。</w:t>
      </w:r>
    </w:p>
    <w:p w:rsidR="0029204F" w:rsidRDefault="00F91D09">
      <w:pPr>
        <w:spacing w:line="360" w:lineRule="auto"/>
        <w:jc w:val="left"/>
        <w:textAlignment w:val="center"/>
        <w:rPr>
          <w:color w:val="FF0000"/>
        </w:rPr>
      </w:pPr>
      <w:r>
        <w:rPr>
          <w:color w:val="FF0000"/>
        </w:rPr>
        <w:t>有效信息</w:t>
      </w:r>
      <w:r>
        <w:rPr>
          <w:color w:val="FF0000"/>
        </w:rPr>
        <w:t>④</w:t>
      </w:r>
      <w:r>
        <w:rPr>
          <w:color w:val="FF0000"/>
        </w:rPr>
        <w:t>：该企业调整生产结构，推出智能化跑鞋，满足个性化消费需求，增加了年产值，实现企业高质高效发展</w:t>
      </w:r>
      <w:r>
        <w:rPr>
          <w:color w:val="FF0000"/>
        </w:rPr>
        <w:t>→</w:t>
      </w:r>
      <w:r>
        <w:rPr>
          <w:color w:val="FF0000"/>
        </w:rPr>
        <w:t>可联系发扬工匠精神，提高产品质量，增加有效供给。</w:t>
      </w:r>
    </w:p>
    <w:p w:rsidR="0029204F" w:rsidRDefault="00F91D09">
      <w:pPr>
        <w:spacing w:line="360" w:lineRule="auto"/>
        <w:jc w:val="left"/>
        <w:textAlignment w:val="center"/>
        <w:rPr>
          <w:color w:val="FF0000"/>
        </w:rPr>
      </w:pPr>
      <w:r>
        <w:rPr>
          <w:color w:val="FF0000"/>
        </w:rPr>
        <w:t>有效信息</w:t>
      </w:r>
      <w:r>
        <w:rPr>
          <w:color w:val="FF0000"/>
        </w:rPr>
        <w:t>⑤</w:t>
      </w:r>
      <w:r>
        <w:rPr>
          <w:color w:val="FF0000"/>
        </w:rPr>
        <w:t>：该企业通过启动茁壮成长公益方案，为企业树立了良好的社会信誉和形象</w:t>
      </w:r>
      <w:r>
        <w:rPr>
          <w:color w:val="FF0000"/>
        </w:rPr>
        <w:t>→</w:t>
      </w:r>
      <w:r>
        <w:rPr>
          <w:color w:val="FF0000"/>
        </w:rPr>
        <w:t>可联系企业要承担社会责任，将经济效益</w:t>
      </w:r>
      <w:r>
        <w:rPr>
          <w:color w:val="FF0000"/>
        </w:rPr>
        <w:t>和社会效益相结合。</w:t>
      </w:r>
    </w:p>
    <w:p w:rsidR="0029204F" w:rsidRDefault="00F91D09">
      <w:pPr>
        <w:spacing w:line="360" w:lineRule="auto"/>
        <w:jc w:val="left"/>
        <w:textAlignment w:val="center"/>
        <w:rPr>
          <w:color w:val="FF0000"/>
        </w:rPr>
      </w:pPr>
      <w:r>
        <w:rPr>
          <w:color w:val="FF0000"/>
        </w:rPr>
        <w:t>有效信息</w:t>
      </w:r>
      <w:r>
        <w:rPr>
          <w:color w:val="FF0000"/>
        </w:rPr>
        <w:t>⑥</w:t>
      </w:r>
      <w:r>
        <w:rPr>
          <w:color w:val="FF0000"/>
        </w:rPr>
        <w:t>：不断扩大国内市场占有份额，更好满足人们对美好生活需要</w:t>
      </w:r>
      <w:r>
        <w:rPr>
          <w:color w:val="FF0000"/>
        </w:rPr>
        <w:t>→</w:t>
      </w:r>
      <w:r>
        <w:rPr>
          <w:color w:val="FF0000"/>
        </w:rPr>
        <w:t>可联系着力打造本土品牌，立足国内大循环，不断扩大国内市场占有份额，更好满足人们对美好生活需要，为企业的后续发展争取持续强劲动力。</w:t>
      </w:r>
    </w:p>
    <w:p w:rsidR="0029204F" w:rsidRDefault="00F91D09">
      <w:pPr>
        <w:spacing w:line="360" w:lineRule="auto"/>
        <w:jc w:val="left"/>
        <w:textAlignment w:val="center"/>
        <w:rPr>
          <w:color w:val="FF0000"/>
        </w:rPr>
      </w:pPr>
      <w:r>
        <w:rPr>
          <w:color w:val="FF0000"/>
        </w:rPr>
        <w:t>第三步：整合信息，组织答案。得分点</w:t>
      </w:r>
      <w:r>
        <w:rPr>
          <w:color w:val="FF0000"/>
        </w:rPr>
        <w:t>①</w:t>
      </w:r>
      <w:r>
        <w:rPr>
          <w:color w:val="FF0000"/>
        </w:rPr>
        <w:t>：企业要制定正确的经营战略</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：贯彻创新发展理念，提高自主创新能力，依靠技术进步、科学管理等手段，形成自己的竞争优势</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：延伸产业链，上下游融合发展</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④</w:t>
      </w:r>
      <w:r>
        <w:rPr>
          <w:color w:val="FF0000"/>
        </w:rPr>
        <w:t>：发扬工匠精神，提高产品质量，增加有效供给</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⑤</w:t>
      </w:r>
      <w:r>
        <w:rPr>
          <w:color w:val="FF0000"/>
        </w:rPr>
        <w:t>：企业要承担社会责任，将经济效益和社会效益相结合</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⑥</w:t>
      </w:r>
      <w:r>
        <w:rPr>
          <w:color w:val="FF0000"/>
        </w:rPr>
        <w:t>：打造本土品牌，立足国内大循环</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原因类主观题，作答技巧：首先，定点。明确考查的知识点，回顾相关知识点。其次，联系。审读材料，在材料分析时要注意分层次，抓关键句。最后，梳理、作答。将材料信息与考察知识点一一对照，做到观点与材料相结合。</w:t>
      </w:r>
    </w:p>
    <w:p w:rsidR="0029204F" w:rsidRDefault="00F91D09">
      <w:pPr>
        <w:spacing w:line="360" w:lineRule="auto"/>
        <w:jc w:val="center"/>
        <w:textAlignment w:val="center"/>
        <w:rPr>
          <w:color w:val="FF0000"/>
        </w:rPr>
      </w:pPr>
      <w:r>
        <w:rPr>
          <w:noProof/>
          <w:color w:val="FF0000"/>
        </w:rPr>
        <w:drawing>
          <wp:inline distT="0" distB="0" distL="0" distR="0">
            <wp:extent cx="2381250" cy="381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1250" cy="381000"/>
                    </a:xfrm>
                    <a:prstGeom prst="rect">
                      <a:avLst/>
                    </a:prstGeom>
                    <a:noFill/>
                    <a:ln>
                      <a:noFill/>
                    </a:ln>
                  </pic:spPr>
                </pic:pic>
              </a:graphicData>
            </a:graphic>
          </wp:inline>
        </w:drawing>
      </w:r>
    </w:p>
    <w:p w:rsidR="0029204F" w:rsidRDefault="00F91D09">
      <w:pPr>
        <w:spacing w:line="360" w:lineRule="auto"/>
        <w:jc w:val="left"/>
        <w:textAlignment w:val="center"/>
      </w:pPr>
      <w:r>
        <w:rPr>
          <w:rFonts w:hint="eastAsia"/>
        </w:rPr>
        <w:lastRenderedPageBreak/>
        <w:t>5</w:t>
      </w:r>
      <w:r>
        <w:t>．（</w:t>
      </w:r>
      <w:r>
        <w:t>2022·</w:t>
      </w:r>
      <w:r>
        <w:t>广西</w:t>
      </w:r>
      <w:r>
        <w:t>·</w:t>
      </w:r>
      <w:r>
        <w:t>玉林市第十中学一模）</w:t>
      </w:r>
      <w:r>
        <w:t>2021</w:t>
      </w:r>
      <w:r>
        <w:t>年前三季度，我国人民币贷款增加</w:t>
      </w:r>
      <w:r>
        <w:t>16.72</w:t>
      </w:r>
      <w:r>
        <w:t>万亿元，同比多增</w:t>
      </w:r>
      <w:r>
        <w:t>4624</w:t>
      </w:r>
      <w:r>
        <w:t>亿元。</w:t>
      </w:r>
      <w:r>
        <w:t>2021</w:t>
      </w:r>
      <w:r>
        <w:t>年</w:t>
      </w:r>
      <w:r>
        <w:t>10</w:t>
      </w:r>
      <w:r>
        <w:t>月</w:t>
      </w:r>
      <w:r>
        <w:t>15</w:t>
      </w:r>
      <w:r>
        <w:t>日，中国人民银行相关负责人在第三季度金融统计数据新闻发布会上表示，金融体系坚持把服务实体经济放到更加突出的位置，金融机构对实体经济的信贷支持力度不减，维护经济大局总体平稳。该做法旨在（</w:t>
      </w:r>
      <w:r>
        <w:rPr>
          <w:rFonts w:ascii="'Times New Roman'" w:eastAsia="'Times New Roman'" w:hAnsi="'Times New Roman'" w:cs="'Times New Roman'"/>
        </w:rPr>
        <w:t>     </w:t>
      </w:r>
      <w:r>
        <w:t>）</w:t>
      </w:r>
    </w:p>
    <w:p w:rsidR="0029204F" w:rsidRDefault="00F91D09">
      <w:pPr>
        <w:spacing w:line="360" w:lineRule="auto"/>
        <w:jc w:val="left"/>
        <w:textAlignment w:val="center"/>
      </w:pPr>
      <w:r>
        <w:t>①</w:t>
      </w:r>
      <w:r>
        <w:t>完善国家宏观调控体系，提供高产品质量和服务</w:t>
      </w:r>
    </w:p>
    <w:p w:rsidR="0029204F" w:rsidRDefault="00F91D09">
      <w:pPr>
        <w:spacing w:line="360" w:lineRule="auto"/>
        <w:jc w:val="left"/>
        <w:textAlignment w:val="center"/>
      </w:pPr>
      <w:r>
        <w:t>②</w:t>
      </w:r>
      <w:r>
        <w:t>加大对实体经济的金融支持，降低企业融资成本</w:t>
      </w:r>
    </w:p>
    <w:p w:rsidR="0029204F" w:rsidRDefault="00F91D09">
      <w:pPr>
        <w:spacing w:line="360" w:lineRule="auto"/>
        <w:jc w:val="left"/>
        <w:textAlignment w:val="center"/>
      </w:pPr>
      <w:r>
        <w:t>③</w:t>
      </w:r>
      <w:r>
        <w:t>着力振兴实体经济，推动我国经济高质量发展</w:t>
      </w:r>
    </w:p>
    <w:p w:rsidR="0029204F" w:rsidRDefault="00F91D09">
      <w:pPr>
        <w:spacing w:line="360" w:lineRule="auto"/>
        <w:jc w:val="left"/>
        <w:textAlignment w:val="center"/>
      </w:pPr>
      <w:r>
        <w:t>④</w:t>
      </w:r>
      <w:r>
        <w:t>促进实体经济健康发展，筑牢现代化经济体</w:t>
      </w:r>
      <w:r>
        <w:t>系的坚实基础</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①④</w:t>
      </w:r>
      <w:r>
        <w:tab/>
        <w:t>C</w:t>
      </w:r>
      <w:r>
        <w:t>．</w:t>
      </w:r>
      <w:r>
        <w:t>②③</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D</w:t>
      </w:r>
    </w:p>
    <w:p w:rsidR="0029204F" w:rsidRDefault="00F91D09">
      <w:pPr>
        <w:spacing w:line="360" w:lineRule="auto"/>
        <w:jc w:val="left"/>
        <w:textAlignment w:val="center"/>
        <w:rPr>
          <w:color w:val="FF0000"/>
        </w:rPr>
      </w:pPr>
      <w:r>
        <w:rPr>
          <w:color w:val="FF0000"/>
        </w:rPr>
        <w:t>【解析】</w:t>
      </w:r>
      <w:r>
        <w:rPr>
          <w:color w:val="FF0000"/>
        </w:rPr>
        <w:t>①</w:t>
      </w:r>
      <w:r>
        <w:rPr>
          <w:color w:val="FF0000"/>
        </w:rPr>
        <w:t>：中国人民银行属于政府部门，不是生产主体，</w:t>
      </w:r>
      <w:r>
        <w:rPr>
          <w:color w:val="FF0000"/>
        </w:rPr>
        <w:t>“</w:t>
      </w:r>
      <w:r>
        <w:rPr>
          <w:color w:val="FF0000"/>
        </w:rPr>
        <w:t>提供高产品质量和服务</w:t>
      </w:r>
      <w:r>
        <w:rPr>
          <w:color w:val="FF0000"/>
        </w:rPr>
        <w:t>”</w:t>
      </w:r>
      <w:r>
        <w:rPr>
          <w:color w:val="FF0000"/>
        </w:rPr>
        <w:t>说法不妥，</w:t>
      </w:r>
      <w:r>
        <w:rPr>
          <w:color w:val="FF0000"/>
        </w:rPr>
        <w:t>①</w:t>
      </w:r>
      <w:r>
        <w:rPr>
          <w:color w:val="FF0000"/>
        </w:rPr>
        <w:t>错误。</w:t>
      </w:r>
    </w:p>
    <w:p w:rsidR="0029204F" w:rsidRDefault="00F91D09">
      <w:pPr>
        <w:spacing w:line="360" w:lineRule="auto"/>
        <w:jc w:val="left"/>
        <w:textAlignment w:val="center"/>
        <w:rPr>
          <w:color w:val="FF0000"/>
        </w:rPr>
      </w:pPr>
      <w:r>
        <w:rPr>
          <w:color w:val="FF0000"/>
        </w:rPr>
        <w:t>②</w:t>
      </w:r>
      <w:r>
        <w:rPr>
          <w:color w:val="FF0000"/>
        </w:rPr>
        <w:t>：</w:t>
      </w:r>
      <w:r>
        <w:rPr>
          <w:color w:val="FF0000"/>
        </w:rPr>
        <w:t>“</w:t>
      </w:r>
      <w:r>
        <w:rPr>
          <w:color w:val="FF0000"/>
        </w:rPr>
        <w:t>加大对实体经济的金融支持</w:t>
      </w:r>
      <w:r>
        <w:rPr>
          <w:color w:val="FF0000"/>
        </w:rPr>
        <w:t>”</w:t>
      </w:r>
      <w:r>
        <w:rPr>
          <w:color w:val="FF0000"/>
        </w:rPr>
        <w:t>属于做法，不是题干中做法的目的，</w:t>
      </w:r>
      <w:r>
        <w:rPr>
          <w:color w:val="FF0000"/>
        </w:rPr>
        <w:t>②</w:t>
      </w:r>
      <w:r>
        <w:rPr>
          <w:color w:val="FF0000"/>
        </w:rPr>
        <w:t>排除。</w:t>
      </w:r>
    </w:p>
    <w:p w:rsidR="0029204F" w:rsidRDefault="00F91D09">
      <w:pPr>
        <w:spacing w:line="360" w:lineRule="auto"/>
        <w:jc w:val="left"/>
        <w:textAlignment w:val="center"/>
        <w:rPr>
          <w:color w:val="FF0000"/>
        </w:rPr>
      </w:pPr>
      <w:r>
        <w:rPr>
          <w:color w:val="FF0000"/>
        </w:rPr>
        <w:t>③④</w:t>
      </w:r>
      <w:r>
        <w:rPr>
          <w:color w:val="FF0000"/>
        </w:rPr>
        <w:t>：提升金融服务实体经济的能力有利于促进实体经济健康发展，筑牢现代化经济体系的坚实基础，推动我国经济高质量发展，</w:t>
      </w:r>
      <w:r>
        <w:rPr>
          <w:color w:val="FF0000"/>
        </w:rPr>
        <w:t>③④</w:t>
      </w:r>
      <w:r>
        <w:rPr>
          <w:color w:val="FF0000"/>
        </w:rPr>
        <w:t>正确。</w:t>
      </w:r>
    </w:p>
    <w:p w:rsidR="0029204F" w:rsidRDefault="00F91D09">
      <w:pPr>
        <w:spacing w:line="360" w:lineRule="auto"/>
        <w:jc w:val="left"/>
        <w:textAlignment w:val="center"/>
        <w:rPr>
          <w:color w:val="FF0000"/>
        </w:rPr>
      </w:pPr>
      <w:r>
        <w:rPr>
          <w:color w:val="FF0000"/>
        </w:rPr>
        <w:t>故本题选</w:t>
      </w:r>
      <w:r>
        <w:rPr>
          <w:color w:val="FF0000"/>
        </w:rPr>
        <w:t>D</w:t>
      </w:r>
      <w:r>
        <w:rPr>
          <w:color w:val="FF0000"/>
        </w:rPr>
        <w:t>。</w:t>
      </w:r>
    </w:p>
    <w:p w:rsidR="0029204F" w:rsidRDefault="00F91D09">
      <w:pPr>
        <w:spacing w:line="360" w:lineRule="auto"/>
        <w:jc w:val="left"/>
        <w:textAlignment w:val="center"/>
      </w:pPr>
      <w:r>
        <w:rPr>
          <w:rFonts w:hint="eastAsia"/>
        </w:rPr>
        <w:t>6.</w:t>
      </w:r>
      <w:r>
        <w:t>（</w:t>
      </w:r>
      <w:r>
        <w:t>2022·</w:t>
      </w:r>
      <w:r>
        <w:t>云南昆明</w:t>
      </w:r>
      <w:r>
        <w:t>·</w:t>
      </w:r>
      <w:r>
        <w:t>一模）海南，因改革开放而生，因改革开放而兴。</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19"/>
        <w:gridCol w:w="6971"/>
      </w:tblGrid>
      <w:tr w:rsidR="0029204F">
        <w:trPr>
          <w:jc w:val="center"/>
        </w:trPr>
        <w:tc>
          <w:tcPr>
            <w:tcW w:w="21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时间</w:t>
            </w:r>
          </w:p>
        </w:tc>
        <w:tc>
          <w:tcPr>
            <w:tcW w:w="69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海南改革开放大事记</w:t>
            </w:r>
          </w:p>
        </w:tc>
      </w:tr>
      <w:tr w:rsidR="0029204F">
        <w:trPr>
          <w:jc w:val="center"/>
        </w:trPr>
        <w:tc>
          <w:tcPr>
            <w:tcW w:w="21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1988</w:t>
            </w:r>
            <w:r>
              <w:t>年</w:t>
            </w:r>
            <w:r>
              <w:t>4</w:t>
            </w:r>
            <w:r>
              <w:t>月</w:t>
            </w:r>
            <w:r>
              <w:t>13</w:t>
            </w:r>
            <w:r>
              <w:t>日</w:t>
            </w:r>
          </w:p>
        </w:tc>
        <w:tc>
          <w:tcPr>
            <w:tcW w:w="69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海南被正式批准建省办经济特区。</w:t>
            </w:r>
          </w:p>
        </w:tc>
      </w:tr>
      <w:tr w:rsidR="0029204F">
        <w:trPr>
          <w:jc w:val="center"/>
        </w:trPr>
        <w:tc>
          <w:tcPr>
            <w:tcW w:w="21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2018</w:t>
            </w:r>
            <w:r>
              <w:t>年</w:t>
            </w:r>
            <w:r>
              <w:t>4</w:t>
            </w:r>
            <w:r>
              <w:t>月</w:t>
            </w:r>
            <w:r>
              <w:t>13</w:t>
            </w:r>
            <w:r>
              <w:t>日</w:t>
            </w:r>
          </w:p>
        </w:tc>
        <w:tc>
          <w:tcPr>
            <w:tcW w:w="69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党中央决定支持海南全岛建设自由贸易试验区，支持海南逐步探索、稳步推进中国特色自由贸易港建设，分步骤、分阶段建立自由贸易港政策和制度体系。</w:t>
            </w:r>
          </w:p>
        </w:tc>
      </w:tr>
      <w:tr w:rsidR="0029204F">
        <w:trPr>
          <w:jc w:val="center"/>
        </w:trPr>
        <w:tc>
          <w:tcPr>
            <w:tcW w:w="211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2022</w:t>
            </w:r>
            <w:r>
              <w:t>年</w:t>
            </w:r>
            <w:r>
              <w:t>4</w:t>
            </w:r>
            <w:r>
              <w:t>月</w:t>
            </w:r>
            <w:r>
              <w:t>10-13</w:t>
            </w:r>
            <w:r>
              <w:t>日</w:t>
            </w:r>
          </w:p>
        </w:tc>
        <w:tc>
          <w:tcPr>
            <w:tcW w:w="69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9204F" w:rsidRDefault="00F91D09">
            <w:pPr>
              <w:spacing w:line="360" w:lineRule="auto"/>
              <w:jc w:val="left"/>
            </w:pPr>
            <w:r>
              <w:t>习近平在海南考察时，强调要加快建设具有世界影响力的中国特色自由贸易港，让海南成为新时代中国改革开放的示范，并指出振兴港口、发展运输业，要把握好定位，坚持绿色发展、生态优先，更好服务建设西部陆海新通道，共建</w:t>
            </w:r>
            <w:r>
              <w:t>“</w:t>
            </w:r>
            <w:r>
              <w:t>一带一路</w:t>
            </w:r>
            <w:r>
              <w:t>”</w:t>
            </w:r>
            <w:r>
              <w:t>。</w:t>
            </w:r>
          </w:p>
        </w:tc>
      </w:tr>
    </w:tbl>
    <w:p w:rsidR="0029204F" w:rsidRDefault="0029204F">
      <w:pPr>
        <w:spacing w:line="360" w:lineRule="auto"/>
        <w:jc w:val="left"/>
        <w:textAlignment w:val="center"/>
      </w:pPr>
    </w:p>
    <w:p w:rsidR="0029204F" w:rsidRDefault="00F91D09">
      <w:pPr>
        <w:spacing w:line="360" w:lineRule="auto"/>
        <w:jc w:val="left"/>
        <w:textAlignment w:val="center"/>
      </w:pPr>
      <w:r>
        <w:t>窥一斑可见全豹，海南省的改革开放事记表明我国（</w:t>
      </w:r>
      <w:r>
        <w:rPr>
          <w:rFonts w:ascii="'Times New Roman'" w:eastAsia="'Times New Roman'" w:hAnsi="'Times New Roman'" w:cs="'Times New Roman'"/>
        </w:rPr>
        <w:t>     </w:t>
      </w:r>
      <w:r>
        <w:t>）</w:t>
      </w:r>
    </w:p>
    <w:p w:rsidR="0029204F" w:rsidRDefault="00F91D09">
      <w:pPr>
        <w:spacing w:line="360" w:lineRule="auto"/>
        <w:jc w:val="left"/>
        <w:textAlignment w:val="center"/>
      </w:pPr>
      <w:r>
        <w:t>①</w:t>
      </w:r>
      <w:r>
        <w:t>发展的根本出路是贯彻新发展理念、推动高质量发展</w:t>
      </w:r>
    </w:p>
    <w:p w:rsidR="0029204F" w:rsidRDefault="00F91D09">
      <w:pPr>
        <w:spacing w:line="360" w:lineRule="auto"/>
        <w:jc w:val="left"/>
        <w:textAlignment w:val="center"/>
      </w:pPr>
      <w:r>
        <w:lastRenderedPageBreak/>
        <w:t>②</w:t>
      </w:r>
      <w:r>
        <w:t>推进海南自由贸易港全方位全领域深层次对外开放</w:t>
      </w:r>
    </w:p>
    <w:p w:rsidR="0029204F" w:rsidRDefault="00F91D09">
      <w:pPr>
        <w:spacing w:line="360" w:lineRule="auto"/>
        <w:jc w:val="left"/>
        <w:textAlignment w:val="center"/>
      </w:pPr>
      <w:r>
        <w:t>③</w:t>
      </w:r>
      <w:r>
        <w:t>破除体制机制弊端，发展更高层次的开放型经济</w:t>
      </w:r>
    </w:p>
    <w:p w:rsidR="0029204F" w:rsidRDefault="00F91D09">
      <w:pPr>
        <w:tabs>
          <w:tab w:val="left" w:pos="2076"/>
          <w:tab w:val="left" w:pos="4153"/>
          <w:tab w:val="left" w:pos="6229"/>
        </w:tabs>
        <w:spacing w:line="360" w:lineRule="auto"/>
        <w:jc w:val="left"/>
        <w:textAlignment w:val="center"/>
      </w:pPr>
      <w:r>
        <w:t>④</w:t>
      </w:r>
      <w:r>
        <w:t>促进海南自由贸易港成为全球经济稳定和增长的助推器</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B</w:t>
      </w:r>
    </w:p>
    <w:p w:rsidR="0029204F" w:rsidRDefault="00F91D09">
      <w:pPr>
        <w:spacing w:line="360" w:lineRule="auto"/>
        <w:jc w:val="left"/>
        <w:textAlignment w:val="center"/>
        <w:rPr>
          <w:color w:val="FF0000"/>
        </w:rPr>
      </w:pPr>
      <w:r>
        <w:rPr>
          <w:color w:val="FF0000"/>
        </w:rPr>
        <w:t>【解析】</w:t>
      </w:r>
      <w:r>
        <w:rPr>
          <w:color w:val="FF0000"/>
        </w:rPr>
        <w:t>①③</w:t>
      </w:r>
      <w:r>
        <w:rPr>
          <w:color w:val="FF0000"/>
        </w:rPr>
        <w:t>：海南，因改革开放而生，因改革开放而兴。海南省的改革开放事记表明我国贯彻新发展理念，破除体制机制弊端，发展更高层次的开放型经济，推动高质量发展，</w:t>
      </w:r>
      <w:r>
        <w:rPr>
          <w:color w:val="FF0000"/>
        </w:rPr>
        <w:t>①③</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：应该是全方位、宽领域、多层次的对外开放，排除</w:t>
      </w:r>
      <w:r>
        <w:rPr>
          <w:color w:val="FF0000"/>
        </w:rPr>
        <w:t>②</w:t>
      </w:r>
      <w:r>
        <w:rPr>
          <w:color w:val="FF0000"/>
        </w:rPr>
        <w:t>。</w:t>
      </w:r>
    </w:p>
    <w:p w:rsidR="0029204F" w:rsidRDefault="00F91D09">
      <w:pPr>
        <w:spacing w:line="360" w:lineRule="auto"/>
        <w:jc w:val="left"/>
        <w:textAlignment w:val="center"/>
        <w:rPr>
          <w:color w:val="FF0000"/>
        </w:rPr>
      </w:pPr>
      <w:r>
        <w:rPr>
          <w:color w:val="FF0000"/>
        </w:rPr>
        <w:t>④</w:t>
      </w:r>
      <w:r>
        <w:rPr>
          <w:color w:val="FF0000"/>
        </w:rPr>
        <w:t>：材料没有涉及成为全球经济稳定和增长</w:t>
      </w:r>
      <w:r>
        <w:rPr>
          <w:color w:val="FF0000"/>
        </w:rPr>
        <w:t>的助推器，该选项也夸大了海南自由贸易港的作用，</w:t>
      </w:r>
      <w:r>
        <w:rPr>
          <w:color w:val="FF0000"/>
        </w:rPr>
        <w:t>④</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B</w:t>
      </w:r>
      <w:r>
        <w:rPr>
          <w:color w:val="FF0000"/>
        </w:rPr>
        <w:t>。</w:t>
      </w:r>
    </w:p>
    <w:p w:rsidR="0029204F" w:rsidRDefault="00F91D09">
      <w:pPr>
        <w:spacing w:line="360" w:lineRule="auto"/>
        <w:jc w:val="left"/>
        <w:textAlignment w:val="center"/>
      </w:pPr>
      <w:r>
        <w:rPr>
          <w:rFonts w:hint="eastAsia"/>
        </w:rPr>
        <w:t>7.</w:t>
      </w:r>
      <w:r>
        <w:t>（</w:t>
      </w:r>
      <w:r>
        <w:t>2022·</w:t>
      </w:r>
      <w:r>
        <w:t>贵州遵义</w:t>
      </w:r>
      <w:r>
        <w:t>·</w:t>
      </w:r>
      <w:r>
        <w:t>一模）</w:t>
      </w:r>
      <w:r>
        <w:t>2020</w:t>
      </w:r>
      <w:r>
        <w:t>年</w:t>
      </w:r>
      <w:r>
        <w:t>6</w:t>
      </w:r>
      <w:r>
        <w:t>月</w:t>
      </w:r>
      <w:r>
        <w:t>1</w:t>
      </w:r>
      <w:r>
        <w:t>日，中共中央、国务院印发《海南自由贸易港建设总体方案》，为坚定不移将海南自由贸易港打造成为新时代对外开放的重要门户，推进贸易投资自由化便利化，方案首次提出</w:t>
      </w:r>
      <w:r>
        <w:t>“</w:t>
      </w:r>
      <w:r>
        <w:t>零关税</w:t>
      </w:r>
      <w:r>
        <w:t>”</w:t>
      </w:r>
      <w:r>
        <w:t>的税收制度。这对我国实施</w:t>
      </w:r>
      <w:r>
        <w:t>“</w:t>
      </w:r>
      <w:r>
        <w:t>引进来</w:t>
      </w:r>
      <w:r>
        <w:t>”</w:t>
      </w:r>
      <w:r>
        <w:t>战略的积极影响是（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缩小进口商品国内外市场价格差距，提高消费水平</w:t>
      </w:r>
    </w:p>
    <w:p w:rsidR="0029204F" w:rsidRDefault="00F91D09">
      <w:pPr>
        <w:spacing w:line="360" w:lineRule="auto"/>
        <w:jc w:val="left"/>
        <w:textAlignment w:val="center"/>
      </w:pPr>
      <w:r>
        <w:t>②</w:t>
      </w:r>
      <w:r>
        <w:t>助推我国产业结构转型升级，提高开放型经济水平</w:t>
      </w:r>
    </w:p>
    <w:p w:rsidR="0029204F" w:rsidRDefault="00F91D09">
      <w:pPr>
        <w:spacing w:line="360" w:lineRule="auto"/>
        <w:jc w:val="left"/>
        <w:textAlignment w:val="center"/>
      </w:pPr>
      <w:r>
        <w:t>③</w:t>
      </w:r>
      <w:r>
        <w:t>进一步健全解决贸易摩擦和冲突的谈判场所与机制</w:t>
      </w:r>
    </w:p>
    <w:p w:rsidR="0029204F" w:rsidRDefault="00F91D09">
      <w:pPr>
        <w:spacing w:line="360" w:lineRule="auto"/>
        <w:jc w:val="left"/>
        <w:textAlignment w:val="center"/>
      </w:pPr>
      <w:r>
        <w:t>④</w:t>
      </w:r>
      <w:r>
        <w:t>拓展我国境外加工贸易和直接投资地区业务增长</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①④</w:t>
      </w:r>
      <w:r>
        <w:tab/>
        <w:t>C</w:t>
      </w:r>
      <w:r>
        <w:t>．</w:t>
      </w:r>
      <w:r>
        <w:t>②③</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w:t>
      </w:r>
      <w:r>
        <w:rPr>
          <w:color w:val="FF0000"/>
        </w:rPr>
        <w:t>：零关税意味着进口商品将大幅降价，有利于缩小进口商品国内外市场价格差距，进而提高消费水平，</w:t>
      </w:r>
      <w:r>
        <w:rPr>
          <w:color w:val="FF0000"/>
        </w:rPr>
        <w:t>①</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：在海南建设自由贸易港，积极引进国际先进技术和创新经验，有利于我国产业结构转型升级，提高开放型经济水平，</w:t>
      </w:r>
      <w:r>
        <w:rPr>
          <w:color w:val="FF0000"/>
        </w:rPr>
        <w:t>②</w:t>
      </w:r>
      <w:r>
        <w:rPr>
          <w:color w:val="FF0000"/>
        </w:rPr>
        <w:t>符合题意。</w:t>
      </w:r>
    </w:p>
    <w:p w:rsidR="0029204F" w:rsidRDefault="00F91D09">
      <w:pPr>
        <w:spacing w:line="360" w:lineRule="auto"/>
        <w:jc w:val="left"/>
        <w:textAlignment w:val="center"/>
        <w:rPr>
          <w:color w:val="FF0000"/>
        </w:rPr>
      </w:pPr>
      <w:r>
        <w:rPr>
          <w:color w:val="FF0000"/>
        </w:rPr>
        <w:t>③</w:t>
      </w:r>
      <w:r>
        <w:rPr>
          <w:color w:val="FF0000"/>
        </w:rPr>
        <w:t>：在海南建设自由贸易港与健全解决贸易摩擦和冲突的谈判场所与机制无关，</w:t>
      </w:r>
      <w:r>
        <w:rPr>
          <w:color w:val="FF0000"/>
        </w:rPr>
        <w:t>③</w:t>
      </w:r>
      <w:r>
        <w:rPr>
          <w:color w:val="FF0000"/>
        </w:rPr>
        <w:t>不符合题意。</w:t>
      </w:r>
    </w:p>
    <w:p w:rsidR="0029204F" w:rsidRDefault="00F91D09">
      <w:pPr>
        <w:spacing w:line="360" w:lineRule="auto"/>
        <w:jc w:val="left"/>
        <w:textAlignment w:val="center"/>
        <w:rPr>
          <w:color w:val="FF0000"/>
        </w:rPr>
      </w:pPr>
      <w:r>
        <w:rPr>
          <w:color w:val="FF0000"/>
        </w:rPr>
        <w:t>④</w:t>
      </w:r>
      <w:r>
        <w:rPr>
          <w:color w:val="FF0000"/>
        </w:rPr>
        <w:t>：在海南建设自由贸易港不会增长我国境外加工贸易和直接投资地区业务，</w:t>
      </w:r>
      <w:r>
        <w:rPr>
          <w:color w:val="FF0000"/>
        </w:rPr>
        <w:t>④</w:t>
      </w:r>
      <w:r>
        <w:rPr>
          <w:color w:val="FF0000"/>
        </w:rPr>
        <w:t>不符合题意。</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rPr>
          <w:rFonts w:hint="eastAsia"/>
        </w:rPr>
        <w:t>8</w:t>
      </w:r>
      <w:r>
        <w:t>．（</w:t>
      </w:r>
      <w:r>
        <w:t>2022·</w:t>
      </w:r>
      <w:r>
        <w:t>四川泸州</w:t>
      </w:r>
      <w:r>
        <w:t>·</w:t>
      </w:r>
      <w:r>
        <w:t>一模）</w:t>
      </w:r>
      <w:r>
        <w:t>11</w:t>
      </w:r>
      <w:r>
        <w:t>月</w:t>
      </w:r>
      <w:r>
        <w:t>4</w:t>
      </w:r>
      <w:r>
        <w:t>日，第四届中国国际进口博览会如期而至。习主席在开幕式中讲到：中国有</w:t>
      </w:r>
      <w:r>
        <w:t>14</w:t>
      </w:r>
      <w:r>
        <w:t>亿多人口和</w:t>
      </w:r>
      <w:r>
        <w:t>4</w:t>
      </w:r>
      <w:r>
        <w:t>亿以上中等收入群体，每年进口商品和服务约</w:t>
      </w:r>
      <w:r>
        <w:t>2.5</w:t>
      </w:r>
      <w:r>
        <w:t>万亿美元，预计未来</w:t>
      </w:r>
      <w:r>
        <w:t>10</w:t>
      </w:r>
      <w:r>
        <w:t>年累计商品进口额有望超过</w:t>
      </w:r>
      <w:r>
        <w:t>22</w:t>
      </w:r>
      <w:r>
        <w:t>万亿美元，市场规模巨大。下列由进博会带来的传导机制对我国经济发展发挥作用正确的是（</w:t>
      </w:r>
      <w:r>
        <w:rPr>
          <w:rFonts w:ascii="'Times New Roman'" w:eastAsia="'Times New Roman'" w:hAnsi="'Times New Roman'" w:cs="'Times New Roman'"/>
        </w:rPr>
        <w:t>     </w:t>
      </w:r>
      <w:r>
        <w:t>）</w:t>
      </w:r>
    </w:p>
    <w:p w:rsidR="0029204F" w:rsidRDefault="00F91D09">
      <w:pPr>
        <w:spacing w:line="360" w:lineRule="auto"/>
        <w:jc w:val="left"/>
        <w:textAlignment w:val="center"/>
      </w:pPr>
      <w:r>
        <w:lastRenderedPageBreak/>
        <w:t>①</w:t>
      </w:r>
      <w:r>
        <w:t>进口商品数量增加</w:t>
      </w:r>
    </w:p>
    <w:p w:rsidR="0029204F" w:rsidRDefault="00F91D09">
      <w:pPr>
        <w:spacing w:line="360" w:lineRule="auto"/>
        <w:jc w:val="left"/>
        <w:textAlignment w:val="center"/>
      </w:pPr>
      <w:r>
        <w:t>②</w:t>
      </w:r>
      <w:r>
        <w:t>消费者选择余地增大</w:t>
      </w:r>
    </w:p>
    <w:p w:rsidR="0029204F" w:rsidRDefault="00F91D09">
      <w:pPr>
        <w:spacing w:line="360" w:lineRule="auto"/>
        <w:jc w:val="left"/>
        <w:textAlignment w:val="center"/>
      </w:pPr>
      <w:r>
        <w:t>③</w:t>
      </w:r>
      <w:r>
        <w:t>国内市场竞争加剧</w:t>
      </w:r>
    </w:p>
    <w:p w:rsidR="0029204F" w:rsidRDefault="00F91D09">
      <w:pPr>
        <w:spacing w:line="360" w:lineRule="auto"/>
        <w:jc w:val="left"/>
        <w:textAlignment w:val="center"/>
      </w:pPr>
      <w:r>
        <w:t>④</w:t>
      </w:r>
      <w:r>
        <w:t>引进来和走出去并重，实现合作共赢</w:t>
      </w:r>
    </w:p>
    <w:p w:rsidR="0029204F" w:rsidRDefault="00F91D09">
      <w:pPr>
        <w:spacing w:line="360" w:lineRule="auto"/>
        <w:jc w:val="left"/>
        <w:textAlignment w:val="center"/>
      </w:pPr>
      <w:r>
        <w:t>⑤</w:t>
      </w:r>
      <w:r>
        <w:t>供给侧结构性改革，以国内、国际双循环助力经济高质量发展</w:t>
      </w:r>
    </w:p>
    <w:p w:rsidR="0029204F" w:rsidRDefault="00F91D09">
      <w:pPr>
        <w:tabs>
          <w:tab w:val="left" w:pos="4153"/>
        </w:tabs>
        <w:spacing w:line="360" w:lineRule="auto"/>
        <w:jc w:val="left"/>
        <w:textAlignment w:val="center"/>
      </w:pPr>
      <w:r>
        <w:t>A</w:t>
      </w:r>
      <w:r>
        <w:t>．</w:t>
      </w:r>
      <w:r>
        <w:t>①→②→③→⑤</w:t>
      </w:r>
      <w:r>
        <w:tab/>
        <w:t>B</w:t>
      </w:r>
      <w:r>
        <w:t>．</w:t>
      </w:r>
      <w:r>
        <w:t>①→</w:t>
      </w:r>
      <w:r>
        <w:t>②→④→⑤</w:t>
      </w:r>
    </w:p>
    <w:p w:rsidR="0029204F" w:rsidRDefault="00F91D09">
      <w:pPr>
        <w:tabs>
          <w:tab w:val="left" w:pos="4153"/>
        </w:tabs>
        <w:spacing w:line="360" w:lineRule="auto"/>
        <w:jc w:val="left"/>
        <w:textAlignment w:val="center"/>
      </w:pPr>
      <w:r>
        <w:t>C</w:t>
      </w:r>
      <w:r>
        <w:t>．</w:t>
      </w:r>
      <w:r>
        <w:t>③→④→②→①</w:t>
      </w:r>
      <w:r>
        <w:tab/>
        <w:t>D</w:t>
      </w:r>
      <w:r>
        <w:t>．</w:t>
      </w:r>
      <w:r>
        <w:t>③→②→⑤→①</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w:t>
      </w:r>
      <w:r>
        <w:rPr>
          <w:color w:val="FF0000"/>
        </w:rPr>
        <w:t>：举办进博会，会导致进口商品数量增加，</w:t>
      </w:r>
      <w:r>
        <w:rPr>
          <w:color w:val="FF0000"/>
        </w:rPr>
        <w:t>①</w:t>
      </w:r>
      <w:r>
        <w:rPr>
          <w:color w:val="FF0000"/>
        </w:rPr>
        <w:t>排首位。</w:t>
      </w:r>
    </w:p>
    <w:p w:rsidR="0029204F" w:rsidRDefault="00F91D09">
      <w:pPr>
        <w:spacing w:line="360" w:lineRule="auto"/>
        <w:jc w:val="left"/>
        <w:textAlignment w:val="center"/>
        <w:rPr>
          <w:color w:val="FF0000"/>
        </w:rPr>
      </w:pPr>
      <w:r>
        <w:rPr>
          <w:color w:val="FF0000"/>
        </w:rPr>
        <w:t>②</w:t>
      </w:r>
      <w:r>
        <w:rPr>
          <w:color w:val="FF0000"/>
        </w:rPr>
        <w:t>：进口商品数量增加，消费者会有更多的选择，选择余地增大，</w:t>
      </w:r>
      <w:r>
        <w:rPr>
          <w:color w:val="FF0000"/>
        </w:rPr>
        <w:t>②</w:t>
      </w:r>
      <w:r>
        <w:rPr>
          <w:color w:val="FF0000"/>
        </w:rPr>
        <w:t>排第二。</w:t>
      </w:r>
    </w:p>
    <w:p w:rsidR="0029204F" w:rsidRDefault="00F91D09">
      <w:pPr>
        <w:spacing w:line="360" w:lineRule="auto"/>
        <w:jc w:val="left"/>
        <w:textAlignment w:val="center"/>
        <w:rPr>
          <w:color w:val="FF0000"/>
        </w:rPr>
      </w:pPr>
      <w:r>
        <w:rPr>
          <w:color w:val="FF0000"/>
        </w:rPr>
        <w:t>③</w:t>
      </w:r>
      <w:r>
        <w:rPr>
          <w:color w:val="FF0000"/>
        </w:rPr>
        <w:t>：进口商品数量增加，消费者选择余地增大，会导致国内市场竞争加剧，</w:t>
      </w:r>
      <w:r>
        <w:rPr>
          <w:color w:val="FF0000"/>
        </w:rPr>
        <w:t>③</w:t>
      </w:r>
      <w:r>
        <w:rPr>
          <w:color w:val="FF0000"/>
        </w:rPr>
        <w:t>排第三。</w:t>
      </w:r>
    </w:p>
    <w:p w:rsidR="0029204F" w:rsidRDefault="00F91D09">
      <w:pPr>
        <w:spacing w:line="360" w:lineRule="auto"/>
        <w:jc w:val="left"/>
        <w:textAlignment w:val="center"/>
        <w:rPr>
          <w:color w:val="FF0000"/>
        </w:rPr>
      </w:pPr>
      <w:r>
        <w:rPr>
          <w:color w:val="FF0000"/>
        </w:rPr>
        <w:t>⑤</w:t>
      </w:r>
      <w:r>
        <w:rPr>
          <w:color w:val="FF0000"/>
        </w:rPr>
        <w:t>：国内市场竞争加剧，会促使企业改善生产经营，加速供给侧结构性改革，以国内、国际双循环助力经济高质量发展，</w:t>
      </w:r>
      <w:r>
        <w:rPr>
          <w:color w:val="FF0000"/>
        </w:rPr>
        <w:t>⑤</w:t>
      </w:r>
      <w:r>
        <w:rPr>
          <w:color w:val="FF0000"/>
        </w:rPr>
        <w:t>排第四。</w:t>
      </w:r>
    </w:p>
    <w:p w:rsidR="0029204F" w:rsidRDefault="00F91D09">
      <w:pPr>
        <w:spacing w:line="360" w:lineRule="auto"/>
        <w:jc w:val="left"/>
        <w:textAlignment w:val="center"/>
        <w:rPr>
          <w:color w:val="FF0000"/>
        </w:rPr>
      </w:pPr>
      <w:r>
        <w:rPr>
          <w:color w:val="FF0000"/>
        </w:rPr>
        <w:t>④</w:t>
      </w:r>
      <w:r>
        <w:rPr>
          <w:color w:val="FF0000"/>
        </w:rPr>
        <w:t>：进口博览会反映的是进口，不涉及走出去，也就不体现引进来和走出去并重，</w:t>
      </w:r>
      <w:r>
        <w:rPr>
          <w:color w:val="FF0000"/>
        </w:rPr>
        <w:t>④</w:t>
      </w:r>
      <w:r>
        <w:rPr>
          <w:color w:val="FF0000"/>
        </w:rPr>
        <w:t>排除。</w:t>
      </w:r>
    </w:p>
    <w:p w:rsidR="0029204F" w:rsidRDefault="00F91D09">
      <w:pPr>
        <w:spacing w:line="360" w:lineRule="auto"/>
        <w:jc w:val="left"/>
        <w:textAlignment w:val="center"/>
        <w:rPr>
          <w:color w:val="FF0000"/>
        </w:rPr>
      </w:pPr>
      <w:r>
        <w:rPr>
          <w:color w:val="FF0000"/>
        </w:rPr>
        <w:t>因此正确的顺序是</w:t>
      </w:r>
      <w:r>
        <w:rPr>
          <w:color w:val="FF0000"/>
        </w:rPr>
        <w:t>①→②→③→⑤</w:t>
      </w:r>
      <w:r>
        <w:rPr>
          <w:color w:val="FF0000"/>
        </w:rPr>
        <w:t>。</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rPr>
          <w:rFonts w:hint="eastAsia"/>
        </w:rPr>
        <w:t>9</w:t>
      </w:r>
      <w:r>
        <w:t>．（</w:t>
      </w:r>
      <w:r>
        <w:t>2022·</w:t>
      </w:r>
      <w:r>
        <w:rPr>
          <w:rFonts w:hint="eastAsia"/>
        </w:rPr>
        <w:t>内蒙古呼和浩特</w:t>
      </w:r>
      <w:r>
        <w:t>·</w:t>
      </w:r>
      <w:r>
        <w:rPr>
          <w:rFonts w:hint="eastAsia"/>
        </w:rPr>
        <w:t>一模</w:t>
      </w:r>
      <w:r>
        <w:t>）</w:t>
      </w:r>
      <w:r>
        <w:t>“</w:t>
      </w:r>
      <w:r>
        <w:t>十四五</w:t>
      </w:r>
      <w:r>
        <w:t>”</w:t>
      </w:r>
      <w:r>
        <w:t>时期，我国将继续深入实施京津冀协同发展、长江经济带、粤港澳大湾区建设、长三角一体化发展、黄河流域生态保护和高质量发展、海南全面深化改革开放等一批区域大战略。实施区域重大战略的主要意图是（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发挥各地特色优势，优化经济国土空间布局</w:t>
      </w:r>
    </w:p>
    <w:p w:rsidR="0029204F" w:rsidRDefault="00F91D09">
      <w:pPr>
        <w:spacing w:line="360" w:lineRule="auto"/>
        <w:jc w:val="left"/>
        <w:textAlignment w:val="center"/>
      </w:pPr>
      <w:r>
        <w:t>②</w:t>
      </w:r>
      <w:r>
        <w:t>释放区域发展潜能，辐射带动全国经济发展</w:t>
      </w:r>
    </w:p>
    <w:p w:rsidR="0029204F" w:rsidRDefault="00F91D09">
      <w:pPr>
        <w:spacing w:line="360" w:lineRule="auto"/>
        <w:jc w:val="left"/>
        <w:textAlignment w:val="center"/>
      </w:pPr>
      <w:r>
        <w:t>③</w:t>
      </w:r>
      <w:r>
        <w:t>疏通供给约束堵点，提升制造业核心竞争力</w:t>
      </w:r>
    </w:p>
    <w:p w:rsidR="0029204F" w:rsidRDefault="00F91D09">
      <w:pPr>
        <w:spacing w:line="360" w:lineRule="auto"/>
        <w:jc w:val="left"/>
        <w:textAlignment w:val="center"/>
      </w:pPr>
      <w:r>
        <w:t>④</w:t>
      </w:r>
      <w:r>
        <w:t>扎实推进共同富裕，促进东中西部协调发展</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①②</w:t>
      </w:r>
      <w:r>
        <w:rPr>
          <w:color w:val="FF0000"/>
        </w:rPr>
        <w:t>：深入实施京津冀协</w:t>
      </w:r>
      <w:r>
        <w:rPr>
          <w:color w:val="FF0000"/>
        </w:rPr>
        <w:t>同发展、长江经济带、粤港澳大湾区建设、长三角一体化发展、黄河流域生态保护和高质量发展、海南全面深化改革开放等一批区域大战略，主要是为了发挥各地特色优势，释放区域发展潜能，优化经济国土空间布局，辐射带动全国经济发展，</w:t>
      </w:r>
      <w:r>
        <w:rPr>
          <w:color w:val="FF0000"/>
        </w:rPr>
        <w:t>①②</w:t>
      </w:r>
      <w:r>
        <w:rPr>
          <w:color w:val="FF0000"/>
        </w:rPr>
        <w:t>正确。</w:t>
      </w:r>
    </w:p>
    <w:p w:rsidR="0029204F" w:rsidRDefault="00F91D09">
      <w:pPr>
        <w:spacing w:line="360" w:lineRule="auto"/>
        <w:jc w:val="left"/>
        <w:textAlignment w:val="center"/>
        <w:rPr>
          <w:color w:val="FF0000"/>
        </w:rPr>
      </w:pPr>
      <w:r>
        <w:rPr>
          <w:color w:val="FF0000"/>
        </w:rPr>
        <w:t>③</w:t>
      </w:r>
      <w:r>
        <w:rPr>
          <w:color w:val="FF0000"/>
        </w:rPr>
        <w:t>：题干旨在说明区域协调发展，并不体现疏通供给约束堵点，提升制造业核心竞争力的内容，</w:t>
      </w:r>
      <w:r>
        <w:rPr>
          <w:color w:val="FF0000"/>
        </w:rPr>
        <w:t>③</w:t>
      </w:r>
      <w:r>
        <w:rPr>
          <w:color w:val="FF0000"/>
        </w:rPr>
        <w:t>排除。</w:t>
      </w:r>
    </w:p>
    <w:p w:rsidR="0029204F" w:rsidRDefault="00F91D09">
      <w:pPr>
        <w:spacing w:line="360" w:lineRule="auto"/>
        <w:jc w:val="left"/>
        <w:textAlignment w:val="center"/>
        <w:rPr>
          <w:color w:val="FF0000"/>
        </w:rPr>
      </w:pPr>
      <w:r>
        <w:rPr>
          <w:color w:val="FF0000"/>
        </w:rPr>
        <w:t>④</w:t>
      </w:r>
      <w:r>
        <w:rPr>
          <w:color w:val="FF0000"/>
        </w:rPr>
        <w:t>：京津冀协同发展、长江经济带、粤港澳大湾区建设等一批区域大战略旨在为了释放区域发展潜能，并</w:t>
      </w:r>
      <w:r>
        <w:rPr>
          <w:color w:val="FF0000"/>
        </w:rPr>
        <w:lastRenderedPageBreak/>
        <w:t>不体现扎实推进共同富裕，促进东中西部协调发展，</w:t>
      </w:r>
      <w:r>
        <w:rPr>
          <w:color w:val="FF0000"/>
        </w:rPr>
        <w:t>④</w:t>
      </w:r>
      <w:r>
        <w:rPr>
          <w:color w:val="FF0000"/>
        </w:rPr>
        <w:t>不符合题意。</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rPr>
          <w:rFonts w:hint="eastAsia"/>
        </w:rPr>
        <w:t>10</w:t>
      </w:r>
      <w:r>
        <w:t>．（</w:t>
      </w:r>
      <w:r>
        <w:t>2022·</w:t>
      </w:r>
      <w:r>
        <w:rPr>
          <w:rFonts w:hint="eastAsia"/>
        </w:rPr>
        <w:t>宁夏银</w:t>
      </w:r>
      <w:r>
        <w:rPr>
          <w:rFonts w:hint="eastAsia"/>
        </w:rPr>
        <w:t>川</w:t>
      </w:r>
      <w:r>
        <w:t>·</w:t>
      </w:r>
      <w:r>
        <w:rPr>
          <w:rFonts w:hint="eastAsia"/>
        </w:rPr>
        <w:t>唐徕回民中学一模</w:t>
      </w:r>
      <w:r>
        <w:t>）逆周期调节和跨周期调节都是宏观调控的重要方式。逆周期调节主要通过财政政策和货币政策解决短期问题，而跨周期调节则在此基础上更注重多元联动，通过中长期战略规划、区域、环境、就业、投资、产业等政策解决中长期问题，促进经济结构持续优化和经济高质量发展。若不考虑其他因素，下列符合跨周期调节传导路径的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实施积极的货币政策</w:t>
      </w:r>
      <w:r>
        <w:t>→</w:t>
      </w:r>
      <w:r>
        <w:t>对高新技术企业减税降费</w:t>
      </w:r>
      <w:r>
        <w:t>→</w:t>
      </w:r>
      <w:r>
        <w:t>激发企业活力</w:t>
      </w:r>
      <w:r>
        <w:t>→</w:t>
      </w:r>
      <w:r>
        <w:t>实现经济社会发展</w:t>
      </w:r>
    </w:p>
    <w:p w:rsidR="0029204F" w:rsidRDefault="00F91D09">
      <w:pPr>
        <w:spacing w:line="360" w:lineRule="auto"/>
        <w:jc w:val="left"/>
        <w:textAlignment w:val="center"/>
      </w:pPr>
      <w:r>
        <w:t>②</w:t>
      </w:r>
      <w:r>
        <w:t>实施产业政策</w:t>
      </w:r>
      <w:r>
        <w:t>→</w:t>
      </w:r>
      <w:r>
        <w:t>发展战略性新兴产业</w:t>
      </w:r>
      <w:r>
        <w:t>→</w:t>
      </w:r>
      <w:r>
        <w:t>推动产业结构优化升级</w:t>
      </w:r>
      <w:r>
        <w:t>→</w:t>
      </w:r>
      <w:r>
        <w:t>增强国民经济竞争力</w:t>
      </w:r>
    </w:p>
    <w:p w:rsidR="0029204F" w:rsidRDefault="00F91D09">
      <w:pPr>
        <w:spacing w:line="360" w:lineRule="auto"/>
        <w:jc w:val="left"/>
        <w:textAlignment w:val="center"/>
      </w:pPr>
      <w:r>
        <w:t>③</w:t>
      </w:r>
      <w:r>
        <w:t>推进西部大开发</w:t>
      </w:r>
      <w:r>
        <w:t>→</w:t>
      </w:r>
      <w:r>
        <w:t>促进西部</w:t>
      </w:r>
      <w:r>
        <w:t>高质量发展</w:t>
      </w:r>
      <w:r>
        <w:t>→</w:t>
      </w:r>
      <w:r>
        <w:t>推动区域经济协调发展</w:t>
      </w:r>
      <w:r>
        <w:t>→</w:t>
      </w:r>
      <w:r>
        <w:t>增强发展的整体性</w:t>
      </w:r>
    </w:p>
    <w:p w:rsidR="0029204F" w:rsidRDefault="00F91D09">
      <w:pPr>
        <w:spacing w:line="360" w:lineRule="auto"/>
        <w:jc w:val="left"/>
        <w:textAlignment w:val="center"/>
      </w:pPr>
      <w:r>
        <w:t>④</w:t>
      </w:r>
      <w:r>
        <w:t>创造更多就业岗位</w:t>
      </w:r>
      <w:r>
        <w:t>→</w:t>
      </w:r>
      <w:r>
        <w:t>提高居民生活水平</w:t>
      </w:r>
      <w:r>
        <w:t>→</w:t>
      </w:r>
      <w:r>
        <w:t>增加居民的收入</w:t>
      </w:r>
      <w:r>
        <w:t>→</w:t>
      </w:r>
      <w:r>
        <w:t>共享国家改革发展的成果</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②③</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C</w:t>
      </w:r>
    </w:p>
    <w:p w:rsidR="0029204F" w:rsidRDefault="00F91D09">
      <w:pPr>
        <w:spacing w:line="360" w:lineRule="auto"/>
        <w:jc w:val="left"/>
        <w:textAlignment w:val="center"/>
        <w:rPr>
          <w:color w:val="FF0000"/>
        </w:rPr>
      </w:pPr>
      <w:r>
        <w:rPr>
          <w:color w:val="FF0000"/>
        </w:rPr>
        <w:t>【解析】</w:t>
      </w:r>
      <w:r>
        <w:rPr>
          <w:color w:val="FF0000"/>
        </w:rPr>
        <w:t>①</w:t>
      </w:r>
      <w:r>
        <w:rPr>
          <w:color w:val="FF0000"/>
        </w:rPr>
        <w:t>：对高新技术企业减税降费属于积极的财政政策，不属于实施积极的货币政策，</w:t>
      </w:r>
      <w:r>
        <w:rPr>
          <w:color w:val="FF0000"/>
        </w:rPr>
        <w:t>①</w:t>
      </w:r>
      <w:r>
        <w:rPr>
          <w:color w:val="FF0000"/>
        </w:rPr>
        <w:t>错误。</w:t>
      </w:r>
    </w:p>
    <w:p w:rsidR="0029204F" w:rsidRDefault="00F91D09">
      <w:pPr>
        <w:spacing w:line="360" w:lineRule="auto"/>
        <w:jc w:val="left"/>
        <w:textAlignment w:val="center"/>
        <w:rPr>
          <w:color w:val="FF0000"/>
        </w:rPr>
      </w:pPr>
      <w:r>
        <w:rPr>
          <w:color w:val="FF0000"/>
        </w:rPr>
        <w:t>②</w:t>
      </w:r>
      <w:r>
        <w:rPr>
          <w:color w:val="FF0000"/>
        </w:rPr>
        <w:t>：实施产业政策，发展战略性新兴产业，有利于推动产业结构优化升级，增强国民经济竞争力，</w:t>
      </w:r>
      <w:r>
        <w:rPr>
          <w:color w:val="FF0000"/>
        </w:rPr>
        <w:t>②</w:t>
      </w:r>
      <w:r>
        <w:rPr>
          <w:color w:val="FF0000"/>
        </w:rPr>
        <w:t>传导正确。</w:t>
      </w:r>
    </w:p>
    <w:p w:rsidR="0029204F" w:rsidRDefault="00F91D09">
      <w:pPr>
        <w:spacing w:line="360" w:lineRule="auto"/>
        <w:jc w:val="left"/>
        <w:textAlignment w:val="center"/>
        <w:rPr>
          <w:color w:val="FF0000"/>
        </w:rPr>
      </w:pPr>
      <w:r>
        <w:rPr>
          <w:color w:val="FF0000"/>
        </w:rPr>
        <w:t>③</w:t>
      </w:r>
      <w:r>
        <w:rPr>
          <w:color w:val="FF0000"/>
        </w:rPr>
        <w:t>：推进西部大开发，有利于促进西部高质量发展，从而推动区域经济协调发展，增强发展的整体性，</w:t>
      </w:r>
      <w:r>
        <w:rPr>
          <w:color w:val="FF0000"/>
        </w:rPr>
        <w:t>③</w:t>
      </w:r>
      <w:r>
        <w:rPr>
          <w:color w:val="FF0000"/>
        </w:rPr>
        <w:t>传导正确。</w:t>
      </w:r>
    </w:p>
    <w:p w:rsidR="0029204F" w:rsidRDefault="00F91D09">
      <w:pPr>
        <w:spacing w:line="360" w:lineRule="auto"/>
        <w:jc w:val="left"/>
        <w:textAlignment w:val="center"/>
        <w:rPr>
          <w:color w:val="FF0000"/>
        </w:rPr>
      </w:pPr>
      <w:r>
        <w:rPr>
          <w:color w:val="FF0000"/>
        </w:rPr>
        <w:t>④</w:t>
      </w:r>
      <w:r>
        <w:rPr>
          <w:color w:val="FF0000"/>
        </w:rPr>
        <w:t>：创造更多就业岗位，首先是增加居民的收入，才能提高居民生活水平，</w:t>
      </w:r>
      <w:r>
        <w:rPr>
          <w:color w:val="FF0000"/>
        </w:rPr>
        <w:t>④</w:t>
      </w:r>
      <w:r>
        <w:rPr>
          <w:color w:val="FF0000"/>
        </w:rPr>
        <w:t>传导错误。</w:t>
      </w:r>
    </w:p>
    <w:p w:rsidR="0029204F" w:rsidRDefault="00F91D09">
      <w:pPr>
        <w:spacing w:line="360" w:lineRule="auto"/>
        <w:jc w:val="left"/>
        <w:textAlignment w:val="center"/>
        <w:rPr>
          <w:color w:val="FF0000"/>
        </w:rPr>
      </w:pPr>
      <w:r>
        <w:rPr>
          <w:color w:val="FF0000"/>
        </w:rPr>
        <w:t>故本题选</w:t>
      </w:r>
      <w:r>
        <w:rPr>
          <w:color w:val="FF0000"/>
        </w:rPr>
        <w:t>C</w:t>
      </w:r>
      <w:r>
        <w:rPr>
          <w:color w:val="FF0000"/>
        </w:rPr>
        <w:t>。</w:t>
      </w:r>
    </w:p>
    <w:p w:rsidR="0029204F" w:rsidRDefault="00F91D09">
      <w:pPr>
        <w:spacing w:line="360" w:lineRule="auto"/>
        <w:jc w:val="left"/>
        <w:textAlignment w:val="center"/>
      </w:pPr>
      <w:r>
        <w:t>1</w:t>
      </w:r>
      <w:r>
        <w:rPr>
          <w:rFonts w:hint="eastAsia"/>
        </w:rPr>
        <w:t>1</w:t>
      </w:r>
      <w:r>
        <w:t>．（</w:t>
      </w:r>
      <w:r>
        <w:t>2022·</w:t>
      </w:r>
      <w:r>
        <w:t>青海西宁</w:t>
      </w:r>
      <w:r>
        <w:t>·</w:t>
      </w:r>
      <w:r>
        <w:t>一模）在我国沪深证券交易所并驾齐驱各领风骚</w:t>
      </w:r>
      <w:r>
        <w:t>30</w:t>
      </w:r>
      <w:r>
        <w:t>年之际，北京证券交易所闪亮登场。北交所将致力于打造服务创新型中小企业主阵地，与沪深交易所错位发展、互联互通。北交所成立的深远意义在于（</w:t>
      </w:r>
      <w:r>
        <w:rPr>
          <w:rFonts w:ascii="'Times New Roman'" w:eastAsia="'Times New Roman'" w:hAnsi="'Times New Roman'" w:cs="'Times New Roman'"/>
        </w:rPr>
        <w:t>     </w:t>
      </w:r>
      <w:r>
        <w:t>）</w:t>
      </w:r>
    </w:p>
    <w:p w:rsidR="0029204F" w:rsidRDefault="00F91D09">
      <w:pPr>
        <w:spacing w:line="360" w:lineRule="auto"/>
        <w:jc w:val="left"/>
        <w:textAlignment w:val="center"/>
      </w:pPr>
      <w:r>
        <w:t>①</w:t>
      </w:r>
      <w:r>
        <w:t>与沪深证券交易所开展竞争，实现资本要素优化配置</w:t>
      </w:r>
    </w:p>
    <w:p w:rsidR="0029204F" w:rsidRDefault="00F91D09">
      <w:pPr>
        <w:spacing w:line="360" w:lineRule="auto"/>
        <w:jc w:val="left"/>
        <w:textAlignment w:val="center"/>
      </w:pPr>
      <w:r>
        <w:t>②</w:t>
      </w:r>
      <w:r>
        <w:t>为居民投资理财增添新渠道，提高资本投资的收益率</w:t>
      </w:r>
    </w:p>
    <w:p w:rsidR="0029204F" w:rsidRDefault="00F91D09">
      <w:pPr>
        <w:spacing w:line="360" w:lineRule="auto"/>
        <w:jc w:val="left"/>
        <w:textAlignment w:val="center"/>
      </w:pPr>
      <w:r>
        <w:t>③</w:t>
      </w:r>
      <w:r>
        <w:t>完善多层次的资本市场体系，补足普惠金融服务短板</w:t>
      </w:r>
    </w:p>
    <w:p w:rsidR="0029204F" w:rsidRDefault="00F91D09">
      <w:pPr>
        <w:spacing w:line="360" w:lineRule="auto"/>
        <w:jc w:val="left"/>
        <w:textAlignment w:val="center"/>
      </w:pPr>
      <w:r>
        <w:t>④</w:t>
      </w:r>
      <w:r>
        <w:t>服务国家创新驱动发展战略，培育高质量发展新动</w:t>
      </w:r>
      <w:r>
        <w:t>能</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①④</w:t>
      </w:r>
      <w:r>
        <w:tab/>
        <w:t>C</w:t>
      </w:r>
      <w:r>
        <w:t>．</w:t>
      </w:r>
      <w:r>
        <w:t>②③</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D</w:t>
      </w:r>
    </w:p>
    <w:p w:rsidR="0029204F" w:rsidRDefault="00F91D09">
      <w:pPr>
        <w:spacing w:line="360" w:lineRule="auto"/>
        <w:jc w:val="left"/>
        <w:textAlignment w:val="center"/>
        <w:rPr>
          <w:color w:val="FF0000"/>
        </w:rPr>
      </w:pPr>
      <w:r>
        <w:rPr>
          <w:color w:val="FF0000"/>
        </w:rPr>
        <w:t>【解析】</w:t>
      </w:r>
      <w:r>
        <w:rPr>
          <w:color w:val="FF0000"/>
        </w:rPr>
        <w:t>①</w:t>
      </w:r>
      <w:r>
        <w:rPr>
          <w:color w:val="FF0000"/>
        </w:rPr>
        <w:t>：北交所与沪深交易所错位发展，因此其成立的意义不是与沪深两市开展竞争，</w:t>
      </w:r>
      <w:r>
        <w:rPr>
          <w:color w:val="FF0000"/>
        </w:rPr>
        <w:t>①</w:t>
      </w:r>
      <w:r>
        <w:rPr>
          <w:color w:val="FF0000"/>
        </w:rPr>
        <w:t>错误。</w:t>
      </w:r>
    </w:p>
    <w:p w:rsidR="0029204F" w:rsidRDefault="00F91D09">
      <w:pPr>
        <w:spacing w:line="360" w:lineRule="auto"/>
        <w:jc w:val="left"/>
        <w:textAlignment w:val="center"/>
        <w:rPr>
          <w:color w:val="FF0000"/>
        </w:rPr>
      </w:pPr>
      <w:r>
        <w:rPr>
          <w:color w:val="FF0000"/>
        </w:rPr>
        <w:t>②</w:t>
      </w:r>
      <w:r>
        <w:rPr>
          <w:color w:val="FF0000"/>
        </w:rPr>
        <w:t>：投资有风险，北交所成立未必能提高资本投资的收益率，</w:t>
      </w:r>
      <w:r>
        <w:rPr>
          <w:color w:val="FF0000"/>
        </w:rPr>
        <w:t>②</w:t>
      </w:r>
      <w:r>
        <w:rPr>
          <w:color w:val="FF0000"/>
        </w:rPr>
        <w:t>错误。</w:t>
      </w:r>
    </w:p>
    <w:p w:rsidR="0029204F" w:rsidRDefault="00F91D09">
      <w:pPr>
        <w:spacing w:line="360" w:lineRule="auto"/>
        <w:jc w:val="left"/>
        <w:textAlignment w:val="center"/>
        <w:rPr>
          <w:color w:val="FF0000"/>
        </w:rPr>
      </w:pPr>
      <w:r>
        <w:rPr>
          <w:color w:val="FF0000"/>
        </w:rPr>
        <w:lastRenderedPageBreak/>
        <w:t>③④</w:t>
      </w:r>
      <w:r>
        <w:rPr>
          <w:color w:val="FF0000"/>
        </w:rPr>
        <w:t>：北交所致力于打造服务创新型中小企业主阵地，与沪深交易所错位发展、互联互通，有利于完善多层次的资本市场体系，补足普惠金融服务短板，促进就业创新，培育高质量发展新动能，</w:t>
      </w:r>
      <w:r>
        <w:rPr>
          <w:color w:val="FF0000"/>
        </w:rPr>
        <w:t>③④</w:t>
      </w:r>
      <w:r>
        <w:rPr>
          <w:color w:val="FF0000"/>
        </w:rPr>
        <w:t>正确。</w:t>
      </w:r>
    </w:p>
    <w:p w:rsidR="0029204F" w:rsidRDefault="00F91D09">
      <w:pPr>
        <w:spacing w:line="360" w:lineRule="auto"/>
        <w:jc w:val="left"/>
        <w:textAlignment w:val="center"/>
        <w:rPr>
          <w:color w:val="FF0000"/>
        </w:rPr>
      </w:pPr>
      <w:r>
        <w:rPr>
          <w:color w:val="FF0000"/>
        </w:rPr>
        <w:t>故本题选</w:t>
      </w:r>
      <w:r>
        <w:rPr>
          <w:color w:val="FF0000"/>
        </w:rPr>
        <w:t>D</w:t>
      </w:r>
      <w:r>
        <w:rPr>
          <w:color w:val="FF0000"/>
        </w:rPr>
        <w:t>。</w:t>
      </w:r>
    </w:p>
    <w:p w:rsidR="0029204F" w:rsidRDefault="00F91D09">
      <w:pPr>
        <w:spacing w:line="360" w:lineRule="auto"/>
        <w:jc w:val="left"/>
        <w:textAlignment w:val="center"/>
      </w:pPr>
      <w:r>
        <w:rPr>
          <w:rFonts w:hint="eastAsia"/>
        </w:rPr>
        <w:t>12</w:t>
      </w:r>
      <w:r>
        <w:t>．（</w:t>
      </w:r>
      <w:r>
        <w:t>2022·</w:t>
      </w:r>
      <w:r>
        <w:t>甘肃兰州</w:t>
      </w:r>
      <w:r>
        <w:t>·</w:t>
      </w:r>
      <w:r>
        <w:t>一模）</w:t>
      </w:r>
      <w:r>
        <w:t>2021</w:t>
      </w:r>
      <w:r>
        <w:t>年第</w:t>
      </w:r>
      <w:r>
        <w:t>130</w:t>
      </w:r>
      <w:r>
        <w:t>届中国进出口货品交易会（广交会）约</w:t>
      </w:r>
      <w:r>
        <w:t>7800</w:t>
      </w:r>
      <w:r>
        <w:t>家企业参加线</w:t>
      </w:r>
      <w:r>
        <w:t>下展览，</w:t>
      </w:r>
      <w:r>
        <w:t>2.6</w:t>
      </w:r>
      <w:r>
        <w:t>万家企业和全球采购商线上参展，涉及服务、大宗商品、关键零部件、数字、绿色治理等方方面面。广交会作为全方位对外开放平台，是国内大循环的促进平台，是国内国际双循环的重要节点。它的召开（</w:t>
      </w:r>
      <w:r>
        <w:rPr>
          <w:rFonts w:ascii="'Times New Roman'" w:eastAsia="'Times New Roman'" w:hAnsi="'Times New Roman'" w:cs="'Times New Roman'"/>
        </w:rPr>
        <w:t>     </w:t>
      </w:r>
      <w:r>
        <w:t>）</w:t>
      </w:r>
    </w:p>
    <w:p w:rsidR="0029204F" w:rsidRDefault="00F91D09">
      <w:pPr>
        <w:spacing w:line="360" w:lineRule="auto"/>
        <w:jc w:val="left"/>
        <w:textAlignment w:val="center"/>
      </w:pPr>
      <w:r>
        <w:t>①</w:t>
      </w:r>
      <w:r>
        <w:t>提高了产品国际竞争力、推动我国贸易结构的优化升级</w:t>
      </w:r>
    </w:p>
    <w:p w:rsidR="0029204F" w:rsidRDefault="00F91D09">
      <w:pPr>
        <w:spacing w:line="360" w:lineRule="auto"/>
        <w:jc w:val="left"/>
        <w:textAlignment w:val="center"/>
      </w:pPr>
      <w:r>
        <w:t>②</w:t>
      </w:r>
      <w:r>
        <w:t>说明我国积极顺应经济全球化趋势，推动多边贸易发展</w:t>
      </w:r>
    </w:p>
    <w:p w:rsidR="0029204F" w:rsidRDefault="00F91D09">
      <w:pPr>
        <w:spacing w:line="360" w:lineRule="auto"/>
        <w:jc w:val="left"/>
        <w:textAlignment w:val="center"/>
      </w:pPr>
      <w:r>
        <w:t>③</w:t>
      </w:r>
      <w:r>
        <w:t>依托经济全球化载体，维护全球产业链供应链顺畅运转</w:t>
      </w:r>
    </w:p>
    <w:p w:rsidR="0029204F" w:rsidRDefault="00F91D09">
      <w:pPr>
        <w:spacing w:line="360" w:lineRule="auto"/>
        <w:jc w:val="left"/>
        <w:textAlignment w:val="center"/>
      </w:pPr>
      <w:r>
        <w:t>④</w:t>
      </w:r>
      <w:r>
        <w:t>推动商品技术等跨境流动，助力我国新发展格局的形成</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②③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C</w:t>
      </w:r>
    </w:p>
    <w:p w:rsidR="0029204F" w:rsidRDefault="00F91D09">
      <w:pPr>
        <w:spacing w:line="360" w:lineRule="auto"/>
        <w:jc w:val="left"/>
        <w:textAlignment w:val="center"/>
        <w:rPr>
          <w:color w:val="FF0000"/>
        </w:rPr>
      </w:pPr>
      <w:r>
        <w:rPr>
          <w:color w:val="FF0000"/>
        </w:rPr>
        <w:t>【解析】</w:t>
      </w:r>
      <w:r>
        <w:rPr>
          <w:color w:val="FF0000"/>
        </w:rPr>
        <w:t>①</w:t>
      </w:r>
      <w:r>
        <w:rPr>
          <w:color w:val="FF0000"/>
        </w:rPr>
        <w:t>：进出口货品交易会（广交会）的召开</w:t>
      </w:r>
      <w:r>
        <w:rPr>
          <w:color w:val="FF0000"/>
        </w:rPr>
        <w:t>与提高我国产品的国际竞争力无关，</w:t>
      </w:r>
      <w:r>
        <w:rPr>
          <w:color w:val="FF0000"/>
        </w:rPr>
        <w:t>①</w:t>
      </w:r>
      <w:r>
        <w:rPr>
          <w:color w:val="FF0000"/>
        </w:rPr>
        <w:t>错误。</w:t>
      </w:r>
    </w:p>
    <w:p w:rsidR="0029204F" w:rsidRDefault="00F91D09">
      <w:pPr>
        <w:spacing w:line="360" w:lineRule="auto"/>
        <w:jc w:val="left"/>
        <w:textAlignment w:val="center"/>
        <w:rPr>
          <w:color w:val="FF0000"/>
        </w:rPr>
      </w:pPr>
      <w:r>
        <w:rPr>
          <w:color w:val="FF0000"/>
        </w:rPr>
        <w:t>②④</w:t>
      </w:r>
      <w:r>
        <w:rPr>
          <w:color w:val="FF0000"/>
        </w:rPr>
        <w:t>：广交会作为全方位对外开放平台，是国内大循环的促进平台，是国内国际双循环的重要节点。可见，召开进出口货品交易会（广交会）说明我国积极顺应经济全球化趋势，推动多边贸易发展，也能够推动商品技术等跨境流动，助力我国新发展格局的形成，</w:t>
      </w:r>
      <w:r>
        <w:rPr>
          <w:color w:val="FF0000"/>
        </w:rPr>
        <w:t>②④</w:t>
      </w:r>
      <w:r>
        <w:rPr>
          <w:color w:val="FF0000"/>
        </w:rPr>
        <w:t>正确。</w:t>
      </w:r>
    </w:p>
    <w:p w:rsidR="0029204F" w:rsidRDefault="00F91D09">
      <w:pPr>
        <w:spacing w:line="360" w:lineRule="auto"/>
        <w:jc w:val="left"/>
        <w:textAlignment w:val="center"/>
        <w:rPr>
          <w:color w:val="FF0000"/>
        </w:rPr>
      </w:pPr>
      <w:r>
        <w:rPr>
          <w:color w:val="FF0000"/>
        </w:rPr>
        <w:t>③</w:t>
      </w:r>
      <w:r>
        <w:rPr>
          <w:color w:val="FF0000"/>
        </w:rPr>
        <w:t>：全球产业链供应链的运转受到多种因素影响。进出口货品交易会（广交会）的召开并不一定能够维护全球产业链供应链顺畅运转，</w:t>
      </w:r>
      <w:r>
        <w:rPr>
          <w:color w:val="FF0000"/>
        </w:rPr>
        <w:t>③</w:t>
      </w:r>
      <w:r>
        <w:rPr>
          <w:color w:val="FF0000"/>
        </w:rPr>
        <w:t>错误。</w:t>
      </w:r>
    </w:p>
    <w:p w:rsidR="0029204F" w:rsidRDefault="00F91D09">
      <w:pPr>
        <w:spacing w:line="360" w:lineRule="auto"/>
        <w:jc w:val="left"/>
        <w:textAlignment w:val="center"/>
        <w:rPr>
          <w:color w:val="FF0000"/>
        </w:rPr>
      </w:pPr>
      <w:r>
        <w:rPr>
          <w:color w:val="FF0000"/>
        </w:rPr>
        <w:t>故本题选</w:t>
      </w:r>
      <w:r>
        <w:rPr>
          <w:color w:val="FF0000"/>
        </w:rPr>
        <w:t>C</w:t>
      </w:r>
      <w:r>
        <w:rPr>
          <w:color w:val="FF0000"/>
        </w:rPr>
        <w:t>。</w:t>
      </w:r>
    </w:p>
    <w:p w:rsidR="0029204F" w:rsidRDefault="00F91D09">
      <w:pPr>
        <w:spacing w:line="360" w:lineRule="auto"/>
        <w:jc w:val="left"/>
        <w:textAlignment w:val="center"/>
      </w:pPr>
      <w:r>
        <w:t>1</w:t>
      </w:r>
      <w:r>
        <w:rPr>
          <w:rFonts w:hint="eastAsia"/>
        </w:rPr>
        <w:t>3</w:t>
      </w:r>
      <w:r>
        <w:t>．（</w:t>
      </w:r>
      <w:r>
        <w:t>2022·</w:t>
      </w:r>
      <w:r>
        <w:t>吉林白山</w:t>
      </w:r>
      <w:r>
        <w:t>·</w:t>
      </w:r>
      <w:r>
        <w:t>一模）</w:t>
      </w:r>
      <w:r>
        <w:t>2021</w:t>
      </w:r>
      <w:r>
        <w:t>年</w:t>
      </w:r>
      <w:r>
        <w:t>10</w:t>
      </w:r>
      <w:r>
        <w:t>月</w:t>
      </w:r>
      <w:r>
        <w:t>27</w:t>
      </w:r>
      <w:r>
        <w:t>日</w:t>
      </w:r>
      <w:r>
        <w:t>,</w:t>
      </w:r>
      <w:r>
        <w:t>国务院常务会议决定对制造业中</w:t>
      </w:r>
      <w:r>
        <w:t>小微企业个体工商户等实施阶段性税收缓缴措施。缓税自</w:t>
      </w:r>
      <w:r>
        <w:t>2021</w:t>
      </w:r>
      <w:r>
        <w:t>年</w:t>
      </w:r>
      <w:r>
        <w:t>11</w:t>
      </w:r>
      <w:r>
        <w:t>月</w:t>
      </w:r>
      <w:r>
        <w:t>1</w:t>
      </w:r>
      <w:r>
        <w:t>日起实施，至</w:t>
      </w:r>
      <w:r>
        <w:t>2022</w:t>
      </w:r>
      <w:r>
        <w:t>年</w:t>
      </w:r>
      <w:r>
        <w:t>1</w:t>
      </w:r>
      <w:r>
        <w:t>月申报期结束，预计缓税</w:t>
      </w:r>
      <w:r>
        <w:t>2000</w:t>
      </w:r>
      <w:r>
        <w:t>亿元左右。此举有利于（</w:t>
      </w:r>
      <w:r>
        <w:rPr>
          <w:rFonts w:ascii="'Times New Roman'" w:eastAsia="'Times New Roman'" w:hAnsi="'Times New Roman'" w:cs="'Times New Roman'"/>
        </w:rPr>
        <w:t>     </w:t>
      </w:r>
      <w:r>
        <w:t>）</w:t>
      </w:r>
    </w:p>
    <w:p w:rsidR="0029204F" w:rsidRDefault="00F91D09">
      <w:pPr>
        <w:spacing w:line="360" w:lineRule="auto"/>
        <w:jc w:val="left"/>
        <w:textAlignment w:val="center"/>
      </w:pPr>
      <w:r>
        <w:t>①</w:t>
      </w:r>
      <w:r>
        <w:t>缓解中小微企业的融资困难，保持经济平稳运行</w:t>
      </w:r>
    </w:p>
    <w:p w:rsidR="0029204F" w:rsidRDefault="00F91D09">
      <w:pPr>
        <w:spacing w:line="360" w:lineRule="auto"/>
        <w:jc w:val="left"/>
        <w:textAlignment w:val="center"/>
      </w:pPr>
      <w:r>
        <w:t>②</w:t>
      </w:r>
      <w:r>
        <w:t>助力实体经济发展，增强中国经济的韧性及活力</w:t>
      </w:r>
    </w:p>
    <w:p w:rsidR="0029204F" w:rsidRDefault="00F91D09">
      <w:pPr>
        <w:spacing w:line="360" w:lineRule="auto"/>
        <w:jc w:val="left"/>
        <w:textAlignment w:val="center"/>
      </w:pPr>
      <w:r>
        <w:t>③</w:t>
      </w:r>
      <w:r>
        <w:t>减轻制造业中小微企业税收负担，稳定市场预期</w:t>
      </w:r>
    </w:p>
    <w:p w:rsidR="0029204F" w:rsidRDefault="00F91D09">
      <w:pPr>
        <w:spacing w:line="360" w:lineRule="auto"/>
        <w:jc w:val="left"/>
        <w:textAlignment w:val="center"/>
      </w:pPr>
      <w:r>
        <w:t>④</w:t>
      </w:r>
      <w:r>
        <w:t>纾解中小微企业经营困难，稳定和增强企业信心</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C</w:t>
      </w:r>
    </w:p>
    <w:p w:rsidR="0029204F" w:rsidRDefault="00F91D09">
      <w:pPr>
        <w:spacing w:line="360" w:lineRule="auto"/>
        <w:jc w:val="left"/>
        <w:textAlignment w:val="center"/>
        <w:rPr>
          <w:color w:val="FF0000"/>
        </w:rPr>
      </w:pPr>
      <w:r>
        <w:rPr>
          <w:color w:val="FF0000"/>
        </w:rPr>
        <w:t>【解析】</w:t>
      </w:r>
      <w:r>
        <w:rPr>
          <w:color w:val="FF0000"/>
        </w:rPr>
        <w:t>①</w:t>
      </w:r>
      <w:r>
        <w:rPr>
          <w:color w:val="FF0000"/>
        </w:rPr>
        <w:t>：材料反映的是税收措施，属于财政政策，而融资属于货币政策，</w:t>
      </w:r>
      <w:r>
        <w:rPr>
          <w:color w:val="FF0000"/>
        </w:rPr>
        <w:t>①</w:t>
      </w:r>
      <w:r>
        <w:rPr>
          <w:color w:val="FF0000"/>
        </w:rPr>
        <w:t>排除。</w:t>
      </w:r>
    </w:p>
    <w:p w:rsidR="0029204F" w:rsidRDefault="00F91D09">
      <w:pPr>
        <w:spacing w:line="360" w:lineRule="auto"/>
        <w:jc w:val="left"/>
        <w:textAlignment w:val="center"/>
        <w:rPr>
          <w:color w:val="FF0000"/>
        </w:rPr>
      </w:pPr>
      <w:r>
        <w:rPr>
          <w:color w:val="FF0000"/>
        </w:rPr>
        <w:t>②④</w:t>
      </w:r>
      <w:r>
        <w:rPr>
          <w:color w:val="FF0000"/>
        </w:rPr>
        <w:t>：对制造业中小微企业个体工商户等实施阶段性税收缓缴措施，这有助力实体经济发展，增强中国经</w:t>
      </w:r>
      <w:r>
        <w:rPr>
          <w:color w:val="FF0000"/>
        </w:rPr>
        <w:lastRenderedPageBreak/>
        <w:t>济的韧性及活力，也会纾解中小微企业经营困难，稳定和增强企业信心，</w:t>
      </w:r>
      <w:r>
        <w:rPr>
          <w:color w:val="FF0000"/>
        </w:rPr>
        <w:t>②④</w:t>
      </w:r>
      <w:r>
        <w:rPr>
          <w:color w:val="FF0000"/>
        </w:rPr>
        <w:t>符合题意。</w:t>
      </w:r>
    </w:p>
    <w:p w:rsidR="0029204F" w:rsidRDefault="00F91D09">
      <w:pPr>
        <w:spacing w:line="360" w:lineRule="auto"/>
        <w:jc w:val="left"/>
        <w:textAlignment w:val="center"/>
        <w:rPr>
          <w:color w:val="FF0000"/>
        </w:rPr>
      </w:pPr>
      <w:r>
        <w:rPr>
          <w:color w:val="FF0000"/>
        </w:rPr>
        <w:t>③</w:t>
      </w:r>
      <w:r>
        <w:rPr>
          <w:color w:val="FF0000"/>
        </w:rPr>
        <w:t>：材料反映的是缓税，而不是减税，</w:t>
      </w:r>
      <w:r>
        <w:rPr>
          <w:color w:val="FF0000"/>
        </w:rPr>
        <w:t>③</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C</w:t>
      </w:r>
      <w:r>
        <w:rPr>
          <w:color w:val="FF0000"/>
        </w:rPr>
        <w:t>。</w:t>
      </w:r>
    </w:p>
    <w:p w:rsidR="0029204F" w:rsidRDefault="00F91D09">
      <w:pPr>
        <w:spacing w:line="360" w:lineRule="auto"/>
        <w:jc w:val="left"/>
        <w:textAlignment w:val="center"/>
      </w:pPr>
      <w:r>
        <w:t>1</w:t>
      </w:r>
      <w:r>
        <w:rPr>
          <w:rFonts w:hint="eastAsia"/>
        </w:rPr>
        <w:t>4</w:t>
      </w:r>
      <w:r>
        <w:t>．（</w:t>
      </w:r>
      <w:r>
        <w:t>2022·</w:t>
      </w:r>
      <w:r>
        <w:rPr>
          <w:rFonts w:hint="eastAsia"/>
        </w:rPr>
        <w:t>陕西安康</w:t>
      </w:r>
      <w:r>
        <w:t>·</w:t>
      </w:r>
      <w:r>
        <w:rPr>
          <w:rFonts w:hint="eastAsia"/>
        </w:rPr>
        <w:t>一模</w:t>
      </w:r>
      <w:r>
        <w:t>）我国</w:t>
      </w:r>
      <w:r>
        <w:t>2017</w:t>
      </w:r>
      <w:r>
        <w:t>～</w:t>
      </w:r>
      <w:r>
        <w:t>2021</w:t>
      </w:r>
      <w:r>
        <w:t>年国内生产总值及其增长速度如下图所示。从下图可以推断出（</w:t>
      </w:r>
      <w:r>
        <w:rPr>
          <w:rFonts w:ascii="'Times New Roman'" w:eastAsia="'Times New Roman'" w:hAnsi="'Times New Roman'" w:cs="'Times New Roman'"/>
        </w:rPr>
        <w:t>     </w:t>
      </w:r>
      <w:r>
        <w:t>）</w:t>
      </w:r>
    </w:p>
    <w:p w:rsidR="0029204F" w:rsidRDefault="00F91D09">
      <w:pPr>
        <w:spacing w:line="360" w:lineRule="auto"/>
        <w:jc w:val="center"/>
        <w:textAlignment w:val="center"/>
      </w:pPr>
      <w:r>
        <w:rPr>
          <w:noProof/>
        </w:rPr>
        <w:drawing>
          <wp:inline distT="0" distB="0" distL="114300" distR="114300">
            <wp:extent cx="4953000" cy="202184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9"/>
                    <a:stretch>
                      <a:fillRect/>
                    </a:stretch>
                  </pic:blipFill>
                  <pic:spPr>
                    <a:xfrm>
                      <a:off x="0" y="0"/>
                      <a:ext cx="4953000" cy="2021840"/>
                    </a:xfrm>
                    <a:prstGeom prst="rect">
                      <a:avLst/>
                    </a:prstGeom>
                  </pic:spPr>
                </pic:pic>
              </a:graphicData>
            </a:graphic>
          </wp:inline>
        </w:drawing>
      </w:r>
    </w:p>
    <w:p w:rsidR="0029204F" w:rsidRDefault="00F91D09">
      <w:pPr>
        <w:spacing w:line="360" w:lineRule="auto"/>
        <w:jc w:val="left"/>
        <w:textAlignment w:val="center"/>
      </w:pPr>
      <w:r>
        <w:t>①</w:t>
      </w:r>
      <w:r>
        <w:t>平均增长率突破</w:t>
      </w:r>
      <w:r>
        <w:t>6.0</w:t>
      </w:r>
      <w:r>
        <w:t>％，实现了高质量发展</w:t>
      </w:r>
    </w:p>
    <w:p w:rsidR="0029204F" w:rsidRDefault="00F91D09">
      <w:pPr>
        <w:spacing w:line="360" w:lineRule="auto"/>
        <w:jc w:val="left"/>
        <w:textAlignment w:val="center"/>
      </w:pPr>
      <w:r>
        <w:t>②GDP</w:t>
      </w:r>
      <w:r>
        <w:t>有升有降，国内上市公司股价稳中有升</w:t>
      </w:r>
    </w:p>
    <w:p w:rsidR="0029204F" w:rsidRDefault="00F91D09">
      <w:pPr>
        <w:spacing w:line="360" w:lineRule="auto"/>
        <w:jc w:val="left"/>
        <w:textAlignment w:val="center"/>
      </w:pPr>
      <w:r>
        <w:t>③</w:t>
      </w:r>
      <w:r>
        <w:t>全面贯彻新发展理念，坚持供给侧结构性改革</w:t>
      </w:r>
    </w:p>
    <w:p w:rsidR="0029204F" w:rsidRDefault="00F91D09">
      <w:pPr>
        <w:spacing w:line="360" w:lineRule="auto"/>
        <w:jc w:val="left"/>
        <w:textAlignment w:val="center"/>
      </w:pPr>
      <w:r>
        <w:t>④</w:t>
      </w:r>
      <w:r>
        <w:t>消费品增加，更好地满足人民美好生活的需要</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D</w:t>
      </w:r>
    </w:p>
    <w:p w:rsidR="0029204F" w:rsidRDefault="00F91D09">
      <w:pPr>
        <w:spacing w:line="360" w:lineRule="auto"/>
        <w:jc w:val="left"/>
        <w:textAlignment w:val="center"/>
        <w:rPr>
          <w:color w:val="FF0000"/>
        </w:rPr>
      </w:pPr>
      <w:r>
        <w:rPr>
          <w:color w:val="FF0000"/>
        </w:rPr>
        <w:t>【解析】</w:t>
      </w:r>
      <w:r>
        <w:rPr>
          <w:color w:val="FF0000"/>
        </w:rPr>
        <w:t>①</w:t>
      </w:r>
      <w:r>
        <w:rPr>
          <w:color w:val="FF0000"/>
        </w:rPr>
        <w:t>：由图中数据可计算出</w:t>
      </w:r>
      <w:r>
        <w:rPr>
          <w:color w:val="FF0000"/>
        </w:rPr>
        <w:t>2017</w:t>
      </w:r>
      <w:r>
        <w:rPr>
          <w:color w:val="FF0000"/>
        </w:rPr>
        <w:t>～</w:t>
      </w:r>
      <w:r>
        <w:rPr>
          <w:color w:val="FF0000"/>
        </w:rPr>
        <w:t>2021</w:t>
      </w:r>
      <w:r>
        <w:rPr>
          <w:color w:val="FF0000"/>
        </w:rPr>
        <w:t>年五年平均增长率为</w:t>
      </w:r>
      <w:r>
        <w:rPr>
          <w:color w:val="FF0000"/>
        </w:rPr>
        <w:t>5.98%,</w:t>
      </w:r>
      <w:r>
        <w:rPr>
          <w:color w:val="FF0000"/>
        </w:rPr>
        <w:t>没有突破</w:t>
      </w:r>
      <w:r>
        <w:rPr>
          <w:color w:val="FF0000"/>
        </w:rPr>
        <w:t>6.0%,</w:t>
      </w:r>
      <w:r>
        <w:rPr>
          <w:color w:val="FF0000"/>
        </w:rPr>
        <w:t>而且图中数据也不能推断出实现了高质量发展</w:t>
      </w:r>
      <w:r>
        <w:rPr>
          <w:color w:val="FF0000"/>
        </w:rPr>
        <w:t>,①</w:t>
      </w:r>
      <w:r>
        <w:rPr>
          <w:color w:val="FF0000"/>
        </w:rPr>
        <w:t>不选。</w:t>
      </w:r>
    </w:p>
    <w:p w:rsidR="0029204F" w:rsidRDefault="00F91D09">
      <w:pPr>
        <w:spacing w:line="360" w:lineRule="auto"/>
        <w:jc w:val="left"/>
        <w:textAlignment w:val="center"/>
        <w:rPr>
          <w:color w:val="FF0000"/>
        </w:rPr>
      </w:pPr>
      <w:r>
        <w:rPr>
          <w:color w:val="FF0000"/>
        </w:rPr>
        <w:t>②</w:t>
      </w:r>
      <w:r>
        <w:rPr>
          <w:color w:val="FF0000"/>
        </w:rPr>
        <w:t>：由图中数据可知</w:t>
      </w:r>
      <w:r>
        <w:rPr>
          <w:color w:val="FF0000"/>
        </w:rPr>
        <w:t>,</w:t>
      </w:r>
      <w:r>
        <w:rPr>
          <w:color w:val="FF0000"/>
        </w:rPr>
        <w:t>五年来</w:t>
      </w:r>
      <w:r>
        <w:rPr>
          <w:color w:val="FF0000"/>
        </w:rPr>
        <w:t>,GDP</w:t>
      </w:r>
      <w:r>
        <w:rPr>
          <w:color w:val="FF0000"/>
        </w:rPr>
        <w:t>增长速度有升有降</w:t>
      </w:r>
      <w:r>
        <w:rPr>
          <w:color w:val="FF0000"/>
        </w:rPr>
        <w:t>,</w:t>
      </w:r>
      <w:r>
        <w:rPr>
          <w:color w:val="FF0000"/>
        </w:rPr>
        <w:t>但</w:t>
      </w:r>
      <w:r>
        <w:rPr>
          <w:color w:val="FF0000"/>
        </w:rPr>
        <w:t>GDP</w:t>
      </w:r>
      <w:r>
        <w:rPr>
          <w:color w:val="FF0000"/>
        </w:rPr>
        <w:t>一直在增长；股票价格受到多种因素影响，上市公司的股票价格不一定稳中有升</w:t>
      </w:r>
      <w:r>
        <w:rPr>
          <w:color w:val="FF0000"/>
        </w:rPr>
        <w:t>,②</w:t>
      </w:r>
      <w:r>
        <w:rPr>
          <w:color w:val="FF0000"/>
        </w:rPr>
        <w:t>不选。</w:t>
      </w:r>
    </w:p>
    <w:p w:rsidR="0029204F" w:rsidRDefault="00F91D09">
      <w:pPr>
        <w:spacing w:line="360" w:lineRule="auto"/>
        <w:jc w:val="left"/>
        <w:textAlignment w:val="center"/>
        <w:rPr>
          <w:color w:val="FF0000"/>
        </w:rPr>
      </w:pPr>
      <w:r>
        <w:rPr>
          <w:color w:val="FF0000"/>
        </w:rPr>
        <w:t>③</w:t>
      </w:r>
      <w:r>
        <w:rPr>
          <w:color w:val="FF0000"/>
        </w:rPr>
        <w:t>：五年来</w:t>
      </w:r>
      <w:r>
        <w:rPr>
          <w:color w:val="FF0000"/>
        </w:rPr>
        <w:t>,</w:t>
      </w:r>
      <w:r>
        <w:rPr>
          <w:color w:val="FF0000"/>
        </w:rPr>
        <w:t>中国</w:t>
      </w:r>
      <w:r>
        <w:rPr>
          <w:color w:val="FF0000"/>
        </w:rPr>
        <w:t>GDP</w:t>
      </w:r>
      <w:r>
        <w:rPr>
          <w:color w:val="FF0000"/>
        </w:rPr>
        <w:t>持续增长</w:t>
      </w:r>
      <w:r>
        <w:rPr>
          <w:color w:val="FF0000"/>
        </w:rPr>
        <w:t>,</w:t>
      </w:r>
      <w:r>
        <w:rPr>
          <w:color w:val="FF0000"/>
        </w:rPr>
        <w:t>结合时政知识和经济生活知识</w:t>
      </w:r>
      <w:r>
        <w:rPr>
          <w:color w:val="FF0000"/>
        </w:rPr>
        <w:t>,</w:t>
      </w:r>
      <w:r>
        <w:rPr>
          <w:color w:val="FF0000"/>
        </w:rPr>
        <w:t>可推知产生</w:t>
      </w:r>
      <w:r>
        <w:rPr>
          <w:color w:val="FF0000"/>
        </w:rPr>
        <w:t>GDP</w:t>
      </w:r>
      <w:r>
        <w:rPr>
          <w:color w:val="FF0000"/>
        </w:rPr>
        <w:t>持续增长的重要原因有全面贯彻新发展理念、坚持供给侧</w:t>
      </w:r>
      <w:r>
        <w:rPr>
          <w:color w:val="FF0000"/>
        </w:rPr>
        <w:t>结构性改革等</w:t>
      </w:r>
      <w:r>
        <w:rPr>
          <w:color w:val="FF0000"/>
        </w:rPr>
        <w:t>,③</w:t>
      </w:r>
      <w:r>
        <w:rPr>
          <w:color w:val="FF0000"/>
        </w:rPr>
        <w:t>入选。</w:t>
      </w:r>
    </w:p>
    <w:p w:rsidR="0029204F" w:rsidRDefault="00F91D09">
      <w:pPr>
        <w:spacing w:line="360" w:lineRule="auto"/>
        <w:jc w:val="left"/>
        <w:textAlignment w:val="center"/>
        <w:rPr>
          <w:color w:val="FF0000"/>
        </w:rPr>
      </w:pPr>
      <w:r>
        <w:rPr>
          <w:color w:val="FF0000"/>
        </w:rPr>
        <w:t>④</w:t>
      </w:r>
      <w:r>
        <w:rPr>
          <w:color w:val="FF0000"/>
        </w:rPr>
        <w:t>：</w:t>
      </w:r>
      <w:r>
        <w:rPr>
          <w:color w:val="FF0000"/>
        </w:rPr>
        <w:t>GDP</w:t>
      </w:r>
      <w:r>
        <w:rPr>
          <w:color w:val="FF0000"/>
        </w:rPr>
        <w:t>是指最终产品和劳务的价格总量</w:t>
      </w:r>
      <w:r>
        <w:rPr>
          <w:color w:val="FF0000"/>
        </w:rPr>
        <w:t>,</w:t>
      </w:r>
      <w:r>
        <w:rPr>
          <w:color w:val="FF0000"/>
        </w:rPr>
        <w:t>这个最终产品和劳务是以巨量的消费品呈现的</w:t>
      </w:r>
      <w:r>
        <w:rPr>
          <w:color w:val="FF0000"/>
        </w:rPr>
        <w:t>,GDP</w:t>
      </w:r>
      <w:r>
        <w:rPr>
          <w:color w:val="FF0000"/>
        </w:rPr>
        <w:t>增长</w:t>
      </w:r>
      <w:r>
        <w:rPr>
          <w:color w:val="FF0000"/>
        </w:rPr>
        <w:t>,</w:t>
      </w:r>
      <w:r>
        <w:rPr>
          <w:color w:val="FF0000"/>
        </w:rPr>
        <w:t>也就意味着消费品的增加</w:t>
      </w:r>
      <w:r>
        <w:rPr>
          <w:color w:val="FF0000"/>
        </w:rPr>
        <w:t>,</w:t>
      </w:r>
      <w:r>
        <w:rPr>
          <w:color w:val="FF0000"/>
        </w:rPr>
        <w:t>这有利于更好地满足人民美好生活的需要</w:t>
      </w:r>
      <w:r>
        <w:rPr>
          <w:color w:val="FF0000"/>
        </w:rPr>
        <w:t>,④</w:t>
      </w:r>
      <w:r>
        <w:rPr>
          <w:color w:val="FF0000"/>
        </w:rPr>
        <w:t>入选。</w:t>
      </w:r>
    </w:p>
    <w:p w:rsidR="0029204F" w:rsidRDefault="00F91D09">
      <w:pPr>
        <w:spacing w:line="360" w:lineRule="auto"/>
        <w:jc w:val="left"/>
        <w:textAlignment w:val="center"/>
        <w:rPr>
          <w:color w:val="FF0000"/>
        </w:rPr>
      </w:pPr>
      <w:r>
        <w:rPr>
          <w:color w:val="FF0000"/>
        </w:rPr>
        <w:t>故本题选</w:t>
      </w:r>
      <w:r>
        <w:rPr>
          <w:color w:val="FF0000"/>
        </w:rPr>
        <w:t>D</w:t>
      </w:r>
      <w:r>
        <w:rPr>
          <w:color w:val="FF0000"/>
        </w:rPr>
        <w:t>。</w:t>
      </w:r>
    </w:p>
    <w:p w:rsidR="0029204F" w:rsidRDefault="00F91D09">
      <w:pPr>
        <w:spacing w:line="360" w:lineRule="auto"/>
        <w:jc w:val="left"/>
        <w:textAlignment w:val="center"/>
      </w:pPr>
      <w:r>
        <w:t>1</w:t>
      </w:r>
      <w:r>
        <w:rPr>
          <w:rFonts w:hint="eastAsia"/>
        </w:rPr>
        <w:t>5</w:t>
      </w:r>
      <w:r>
        <w:t>．（</w:t>
      </w:r>
      <w:r>
        <w:t>2022·</w:t>
      </w:r>
      <w:r>
        <w:t>西藏</w:t>
      </w:r>
      <w:r>
        <w:t>·</w:t>
      </w:r>
      <w:r>
        <w:t>林芝市第二高级中学二模）</w:t>
      </w:r>
      <w:r>
        <w:t>2021</w:t>
      </w:r>
      <w:r>
        <w:t>年第三季度以来，国内遭遇疫情、洪水、台风、行业整治以及限电等供给冲击，供给收缩已经对总需求水平造成负面影响，国内经济增速放缓。下列选项中有利于</w:t>
      </w:r>
      <w:r>
        <w:lastRenderedPageBreak/>
        <w:t>改变这一态势的是（</w:t>
      </w:r>
      <w:r>
        <w:rPr>
          <w:rFonts w:ascii="'Times New Roman'" w:eastAsia="'Times New Roman'" w:hAnsi="'Times New Roman'" w:cs="'Times New Roman'"/>
        </w:rPr>
        <w:t>     </w:t>
      </w:r>
      <w:r>
        <w:t>）</w:t>
      </w:r>
    </w:p>
    <w:p w:rsidR="0029204F" w:rsidRDefault="00F91D09">
      <w:pPr>
        <w:spacing w:line="360" w:lineRule="auto"/>
        <w:jc w:val="left"/>
        <w:textAlignment w:val="center"/>
      </w:pPr>
      <w:r>
        <w:t>①</w:t>
      </w:r>
      <w:r>
        <w:t>积极财政政策提质增效</w:t>
      </w:r>
      <w:r>
        <w:t>→</w:t>
      </w:r>
      <w:r>
        <w:t>释放市场主体活力</w:t>
      </w:r>
      <w:r>
        <w:t>→</w:t>
      </w:r>
      <w:r>
        <w:t>保障生产链供应链稳定</w:t>
      </w:r>
      <w:r>
        <w:t>→</w:t>
      </w:r>
      <w:r>
        <w:t>增加社会总供给</w:t>
      </w:r>
    </w:p>
    <w:p w:rsidR="0029204F" w:rsidRDefault="00F91D09">
      <w:pPr>
        <w:spacing w:line="360" w:lineRule="auto"/>
        <w:jc w:val="left"/>
        <w:textAlignment w:val="center"/>
      </w:pPr>
      <w:r>
        <w:t>②</w:t>
      </w:r>
      <w:r>
        <w:t>完善个人收入分配格局</w:t>
      </w:r>
      <w:r>
        <w:t>→</w:t>
      </w:r>
      <w:r>
        <w:t>缩小收入分配差距</w:t>
      </w:r>
      <w:r>
        <w:t>→</w:t>
      </w:r>
      <w:r>
        <w:t>提高社会整体消费水平</w:t>
      </w:r>
      <w:r>
        <w:t>→</w:t>
      </w:r>
      <w:r>
        <w:t>促进经济平稳发展</w:t>
      </w:r>
    </w:p>
    <w:p w:rsidR="0029204F" w:rsidRDefault="00F91D09">
      <w:pPr>
        <w:spacing w:line="360" w:lineRule="auto"/>
        <w:jc w:val="left"/>
        <w:textAlignment w:val="center"/>
      </w:pPr>
      <w:r>
        <w:t>③</w:t>
      </w:r>
      <w:r>
        <w:t>实施稳健的货币政策</w:t>
      </w:r>
      <w:r>
        <w:t>→</w:t>
      </w:r>
      <w:r>
        <w:t>加快货币流通速度</w:t>
      </w:r>
      <w:r>
        <w:t>→</w:t>
      </w:r>
      <w:r>
        <w:t>增加货币流通数量</w:t>
      </w:r>
      <w:r>
        <w:t>→</w:t>
      </w:r>
      <w:r>
        <w:t>解决经济下行压力</w:t>
      </w:r>
    </w:p>
    <w:p w:rsidR="0029204F" w:rsidRDefault="00F91D09">
      <w:pPr>
        <w:spacing w:line="360" w:lineRule="auto"/>
        <w:jc w:val="left"/>
        <w:textAlignment w:val="center"/>
      </w:pPr>
      <w:r>
        <w:t>④</w:t>
      </w:r>
      <w:r>
        <w:t>完善市场竞争机制</w:t>
      </w:r>
      <w:r>
        <w:t>→</w:t>
      </w:r>
      <w:r>
        <w:t>充分发挥市场机制的作用</w:t>
      </w:r>
      <w:r>
        <w:t>→</w:t>
      </w:r>
      <w:r>
        <w:t>推动企业转型升级</w:t>
      </w:r>
      <w:r>
        <w:t>→</w:t>
      </w:r>
      <w:r>
        <w:t>提升经济发展质量</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①④</w:t>
      </w:r>
      <w:r>
        <w:tab/>
        <w:t>C</w:t>
      </w:r>
      <w:r>
        <w:t>．</w:t>
      </w:r>
      <w:r>
        <w:t>②③</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B</w:t>
      </w:r>
    </w:p>
    <w:p w:rsidR="0029204F" w:rsidRDefault="00F91D09">
      <w:pPr>
        <w:spacing w:line="360" w:lineRule="auto"/>
        <w:jc w:val="left"/>
        <w:textAlignment w:val="center"/>
        <w:rPr>
          <w:color w:val="FF0000"/>
        </w:rPr>
      </w:pPr>
      <w:r>
        <w:rPr>
          <w:color w:val="FF0000"/>
        </w:rPr>
        <w:t>【解析】</w:t>
      </w:r>
      <w:r>
        <w:rPr>
          <w:color w:val="FF0000"/>
        </w:rPr>
        <w:t>①④</w:t>
      </w:r>
      <w:r>
        <w:rPr>
          <w:color w:val="FF0000"/>
        </w:rPr>
        <w:t>：材料中供给收缩给总需求带来负面影响，国家经济增速放缓，因此改变这一态势，需要从供给端人手，</w:t>
      </w:r>
      <w:r>
        <w:rPr>
          <w:color w:val="FF0000"/>
        </w:rPr>
        <w:t>“</w:t>
      </w:r>
      <w:r>
        <w:rPr>
          <w:color w:val="FF0000"/>
        </w:rPr>
        <w:t>积极财政政策提质增效</w:t>
      </w:r>
      <w:r>
        <w:rPr>
          <w:color w:val="FF0000"/>
        </w:rPr>
        <w:t>→</w:t>
      </w:r>
      <w:r>
        <w:rPr>
          <w:color w:val="FF0000"/>
        </w:rPr>
        <w:t>释放市场主体活力</w:t>
      </w:r>
      <w:r>
        <w:rPr>
          <w:color w:val="FF0000"/>
        </w:rPr>
        <w:t>→</w:t>
      </w:r>
      <w:r>
        <w:rPr>
          <w:color w:val="FF0000"/>
        </w:rPr>
        <w:t>保障生产链供应链稳定</w:t>
      </w:r>
      <w:r>
        <w:rPr>
          <w:color w:val="FF0000"/>
        </w:rPr>
        <w:t>→</w:t>
      </w:r>
      <w:r>
        <w:rPr>
          <w:color w:val="FF0000"/>
        </w:rPr>
        <w:t>增加社会总供给</w:t>
      </w:r>
      <w:r>
        <w:rPr>
          <w:color w:val="FF0000"/>
        </w:rPr>
        <w:t>”</w:t>
      </w:r>
      <w:r>
        <w:rPr>
          <w:color w:val="FF0000"/>
        </w:rPr>
        <w:t>、</w:t>
      </w:r>
      <w:r>
        <w:rPr>
          <w:color w:val="FF0000"/>
        </w:rPr>
        <w:t>“</w:t>
      </w:r>
      <w:r>
        <w:rPr>
          <w:color w:val="FF0000"/>
        </w:rPr>
        <w:t>完善市场竞争机制</w:t>
      </w:r>
      <w:r>
        <w:rPr>
          <w:color w:val="FF0000"/>
        </w:rPr>
        <w:t>→</w:t>
      </w:r>
      <w:r>
        <w:rPr>
          <w:color w:val="FF0000"/>
        </w:rPr>
        <w:t>充分发挥市场机制的作用</w:t>
      </w:r>
      <w:r>
        <w:rPr>
          <w:color w:val="FF0000"/>
        </w:rPr>
        <w:t>→</w:t>
      </w:r>
      <w:r>
        <w:rPr>
          <w:color w:val="FF0000"/>
        </w:rPr>
        <w:t>推动企业转型升级</w:t>
      </w:r>
      <w:r>
        <w:rPr>
          <w:color w:val="FF0000"/>
        </w:rPr>
        <w:t>→</w:t>
      </w:r>
      <w:r>
        <w:rPr>
          <w:color w:val="FF0000"/>
        </w:rPr>
        <w:t>提升经济发展质量</w:t>
      </w:r>
      <w:r>
        <w:rPr>
          <w:color w:val="FF0000"/>
        </w:rPr>
        <w:t>”</w:t>
      </w:r>
      <w:r>
        <w:rPr>
          <w:color w:val="FF0000"/>
        </w:rPr>
        <w:t>传导正确且符合题意，</w:t>
      </w:r>
      <w:r>
        <w:rPr>
          <w:color w:val="FF0000"/>
        </w:rPr>
        <w:t>①④</w:t>
      </w:r>
      <w:r>
        <w:rPr>
          <w:color w:val="FF0000"/>
        </w:rPr>
        <w:t>入选。</w:t>
      </w:r>
    </w:p>
    <w:p w:rsidR="0029204F" w:rsidRDefault="00F91D09">
      <w:pPr>
        <w:spacing w:line="360" w:lineRule="auto"/>
        <w:jc w:val="left"/>
        <w:textAlignment w:val="center"/>
        <w:rPr>
          <w:color w:val="FF0000"/>
        </w:rPr>
      </w:pPr>
      <w:r>
        <w:rPr>
          <w:color w:val="FF0000"/>
        </w:rPr>
        <w:t>②</w:t>
      </w:r>
      <w:r>
        <w:rPr>
          <w:color w:val="FF0000"/>
        </w:rPr>
        <w:t>：</w:t>
      </w:r>
      <w:r>
        <w:rPr>
          <w:color w:val="FF0000"/>
        </w:rPr>
        <w:t>“</w:t>
      </w:r>
      <w:r>
        <w:rPr>
          <w:color w:val="FF0000"/>
        </w:rPr>
        <w:t>完善个人收入分配格局</w:t>
      </w:r>
      <w:r>
        <w:rPr>
          <w:color w:val="FF0000"/>
        </w:rPr>
        <w:t>→</w:t>
      </w:r>
      <w:r>
        <w:rPr>
          <w:color w:val="FF0000"/>
        </w:rPr>
        <w:t>缩小收入分配差距</w:t>
      </w:r>
      <w:r>
        <w:rPr>
          <w:color w:val="FF0000"/>
        </w:rPr>
        <w:t>→</w:t>
      </w:r>
      <w:r>
        <w:rPr>
          <w:color w:val="FF0000"/>
        </w:rPr>
        <w:t>提高社会整体消费水平</w:t>
      </w:r>
      <w:r>
        <w:rPr>
          <w:color w:val="FF0000"/>
        </w:rPr>
        <w:t>→</w:t>
      </w:r>
      <w:r>
        <w:rPr>
          <w:color w:val="FF0000"/>
        </w:rPr>
        <w:t>促进经济平稳发展</w:t>
      </w:r>
      <w:r>
        <w:rPr>
          <w:color w:val="FF0000"/>
        </w:rPr>
        <w:t>”</w:t>
      </w:r>
      <w:r>
        <w:rPr>
          <w:color w:val="FF0000"/>
        </w:rPr>
        <w:t>强调的是分配和消费，而材料强调的是供给端举措，</w:t>
      </w:r>
      <w:r>
        <w:rPr>
          <w:color w:val="FF0000"/>
        </w:rPr>
        <w:t>②</w:t>
      </w:r>
      <w:r>
        <w:rPr>
          <w:color w:val="FF0000"/>
        </w:rPr>
        <w:t>传导正确但不符合题意。</w:t>
      </w:r>
    </w:p>
    <w:p w:rsidR="0029204F" w:rsidRDefault="00F91D09">
      <w:pPr>
        <w:spacing w:line="360" w:lineRule="auto"/>
        <w:jc w:val="left"/>
        <w:textAlignment w:val="center"/>
        <w:rPr>
          <w:color w:val="FF0000"/>
        </w:rPr>
      </w:pPr>
      <w:r>
        <w:rPr>
          <w:color w:val="FF0000"/>
        </w:rPr>
        <w:t>③</w:t>
      </w:r>
      <w:r>
        <w:rPr>
          <w:color w:val="FF0000"/>
        </w:rPr>
        <w:t>：稳健的货币政策与货币流通速度没有直接关系，而且加快货</w:t>
      </w:r>
      <w:r>
        <w:rPr>
          <w:color w:val="FF0000"/>
        </w:rPr>
        <w:t>币流通速度并不会必然增加货币流通数量，</w:t>
      </w:r>
      <w:r>
        <w:rPr>
          <w:color w:val="FF0000"/>
        </w:rPr>
        <w:t>③</w:t>
      </w:r>
      <w:r>
        <w:rPr>
          <w:color w:val="FF0000"/>
        </w:rPr>
        <w:t>传导错误。</w:t>
      </w:r>
    </w:p>
    <w:p w:rsidR="0029204F" w:rsidRDefault="00F91D09">
      <w:pPr>
        <w:spacing w:line="360" w:lineRule="auto"/>
        <w:jc w:val="left"/>
        <w:textAlignment w:val="center"/>
        <w:rPr>
          <w:color w:val="FF0000"/>
        </w:rPr>
      </w:pPr>
      <w:r>
        <w:rPr>
          <w:color w:val="FF0000"/>
        </w:rPr>
        <w:t>故本题选</w:t>
      </w:r>
      <w:r>
        <w:rPr>
          <w:color w:val="FF0000"/>
        </w:rPr>
        <w:t>B</w:t>
      </w:r>
      <w:r>
        <w:rPr>
          <w:color w:val="FF0000"/>
        </w:rPr>
        <w:t>。</w:t>
      </w:r>
      <w:r>
        <w:rPr>
          <w:color w:val="FF0000"/>
        </w:rPr>
        <w:t xml:space="preserve"> </w:t>
      </w:r>
    </w:p>
    <w:p w:rsidR="0029204F" w:rsidRDefault="00F91D09">
      <w:pPr>
        <w:spacing w:line="360" w:lineRule="auto"/>
        <w:jc w:val="left"/>
        <w:textAlignment w:val="center"/>
      </w:pPr>
      <w:r>
        <w:t>1</w:t>
      </w:r>
      <w:r>
        <w:rPr>
          <w:rFonts w:hint="eastAsia"/>
        </w:rPr>
        <w:t>6</w:t>
      </w:r>
      <w:r>
        <w:t>．（</w:t>
      </w:r>
      <w:r>
        <w:t>2022·</w:t>
      </w:r>
      <w:r>
        <w:t>安徽</w:t>
      </w:r>
      <w:r>
        <w:t>·</w:t>
      </w:r>
      <w:r>
        <w:t>淮南第二中学二模）</w:t>
      </w:r>
      <w:r>
        <w:t>2022</w:t>
      </w:r>
      <w:r>
        <w:t>年前</w:t>
      </w:r>
      <w:r>
        <w:t>2</w:t>
      </w:r>
      <w:r>
        <w:t>个月，全国一般公共预算收入</w:t>
      </w:r>
      <w:r>
        <w:t>46203</w:t>
      </w:r>
      <w:r>
        <w:t>亿元，同比增长</w:t>
      </w:r>
      <w:r>
        <w:t>10.5</w:t>
      </w:r>
      <w:r>
        <w:t>％；全国一般公共预算支出</w:t>
      </w:r>
      <w:r>
        <w:t>38227</w:t>
      </w:r>
      <w:r>
        <w:t>亿元，进度创近年来新高。这使得民生和重点领域支出得到有力保障，其中，社会保障和就业支出增长</w:t>
      </w:r>
      <w:r>
        <w:t>4.8</w:t>
      </w:r>
      <w:r>
        <w:t>％，教育支出增长</w:t>
      </w:r>
      <w:r>
        <w:t>9.1</w:t>
      </w:r>
      <w:r>
        <w:t>％，卫生健康支出增长</w:t>
      </w:r>
      <w:r>
        <w:t>4</w:t>
      </w:r>
      <w:r>
        <w:t>％，城乡社区支出增长</w:t>
      </w:r>
      <w:r>
        <w:t>7.6</w:t>
      </w:r>
      <w:r>
        <w:t>％，农林水支出增长</w:t>
      </w:r>
      <w:r>
        <w:t>4.5</w:t>
      </w:r>
      <w:r>
        <w:t>％，交通运输支出增长</w:t>
      </w:r>
      <w:r>
        <w:t>14</w:t>
      </w:r>
      <w:r>
        <w:t>％。从中可以得出（</w:t>
      </w:r>
      <w:r>
        <w:rPr>
          <w:rFonts w:ascii="'Times New Roman'" w:eastAsia="'Times New Roman'" w:hAnsi="'Times New Roman'" w:cs="'Times New Roman'"/>
        </w:rPr>
        <w:t>     </w:t>
      </w:r>
      <w:r>
        <w:t>）</w:t>
      </w:r>
    </w:p>
    <w:p w:rsidR="0029204F" w:rsidRDefault="00F91D09">
      <w:pPr>
        <w:spacing w:line="360" w:lineRule="auto"/>
        <w:jc w:val="left"/>
        <w:textAlignment w:val="center"/>
      </w:pPr>
      <w:r>
        <w:t>①</w:t>
      </w:r>
      <w:r>
        <w:t>国家通过再分配政策实行科学宏观调控</w:t>
      </w:r>
    </w:p>
    <w:p w:rsidR="0029204F" w:rsidRDefault="00F91D09">
      <w:pPr>
        <w:spacing w:line="360" w:lineRule="auto"/>
        <w:jc w:val="left"/>
        <w:textAlignment w:val="center"/>
      </w:pPr>
      <w:r>
        <w:t>②</w:t>
      </w:r>
      <w:r>
        <w:t>我国财政收</w:t>
      </w:r>
      <w:r>
        <w:t>入大于财政支出，财政盈余</w:t>
      </w:r>
    </w:p>
    <w:p w:rsidR="0029204F" w:rsidRDefault="00F91D09">
      <w:pPr>
        <w:spacing w:line="360" w:lineRule="auto"/>
        <w:jc w:val="left"/>
        <w:textAlignment w:val="center"/>
      </w:pPr>
      <w:r>
        <w:t>③</w:t>
      </w:r>
      <w:r>
        <w:t>财政具有促进国民经济平稳运行的作用</w:t>
      </w:r>
    </w:p>
    <w:p w:rsidR="0029204F" w:rsidRDefault="00F91D09">
      <w:pPr>
        <w:spacing w:line="360" w:lineRule="auto"/>
        <w:jc w:val="left"/>
        <w:textAlignment w:val="center"/>
      </w:pPr>
      <w:r>
        <w:t>④</w:t>
      </w:r>
      <w:r>
        <w:t>财政能够促进社会公平和改善人民生活</w:t>
      </w:r>
    </w:p>
    <w:p w:rsidR="0029204F" w:rsidRDefault="00F91D09">
      <w:pPr>
        <w:tabs>
          <w:tab w:val="left" w:pos="2076"/>
          <w:tab w:val="left" w:pos="4153"/>
          <w:tab w:val="left" w:pos="6229"/>
        </w:tabs>
        <w:spacing w:line="360" w:lineRule="auto"/>
        <w:jc w:val="left"/>
        <w:textAlignment w:val="center"/>
      </w:pPr>
      <w:r>
        <w:t>A</w:t>
      </w:r>
      <w:r>
        <w:t>．</w:t>
      </w:r>
      <w:r>
        <w:t>①③</w:t>
      </w:r>
      <w:r>
        <w:tab/>
        <w:t>B</w:t>
      </w:r>
      <w:r>
        <w:t>．</w:t>
      </w:r>
      <w:r>
        <w:t>②④</w:t>
      </w:r>
      <w:r>
        <w:tab/>
        <w:t>C</w:t>
      </w:r>
      <w:r>
        <w:t>．</w:t>
      </w:r>
      <w:r>
        <w:t>②③</w:t>
      </w:r>
      <w:r>
        <w:tab/>
        <w:t>D</w:t>
      </w:r>
      <w:r>
        <w:t>．</w:t>
      </w:r>
      <w:r>
        <w:t>①④</w:t>
      </w:r>
    </w:p>
    <w:p w:rsidR="0029204F" w:rsidRDefault="00F91D09">
      <w:pPr>
        <w:spacing w:line="360" w:lineRule="auto"/>
        <w:jc w:val="left"/>
        <w:textAlignment w:val="center"/>
        <w:rPr>
          <w:color w:val="FF0000"/>
        </w:rPr>
      </w:pPr>
      <w:r>
        <w:rPr>
          <w:color w:val="FF0000"/>
        </w:rPr>
        <w:t>【答案】</w:t>
      </w:r>
      <w:r>
        <w:rPr>
          <w:color w:val="FF0000"/>
        </w:rPr>
        <w:t>D</w:t>
      </w:r>
    </w:p>
    <w:p w:rsidR="0029204F" w:rsidRDefault="00F91D09">
      <w:pPr>
        <w:spacing w:line="360" w:lineRule="auto"/>
        <w:jc w:val="left"/>
        <w:textAlignment w:val="center"/>
        <w:rPr>
          <w:color w:val="FF0000"/>
        </w:rPr>
      </w:pPr>
      <w:r>
        <w:rPr>
          <w:color w:val="FF0000"/>
        </w:rPr>
        <w:t>【解析】</w:t>
      </w:r>
      <w:r>
        <w:rPr>
          <w:color w:val="FF0000"/>
        </w:rPr>
        <w:t>①④</w:t>
      </w:r>
      <w:r>
        <w:rPr>
          <w:color w:val="FF0000"/>
        </w:rPr>
        <w:t>：全国一般公共预算支出</w:t>
      </w:r>
      <w:r>
        <w:rPr>
          <w:color w:val="FF0000"/>
        </w:rPr>
        <w:t>38227</w:t>
      </w:r>
      <w:r>
        <w:rPr>
          <w:color w:val="FF0000"/>
        </w:rPr>
        <w:t>亿元，进度创近年来新高。这使得民生和重点领域支出得到有力保障，这意味着国家通过再分配政策实行科学宏观调控，财政能够促进社会公平和改善人民生活，</w:t>
      </w:r>
      <w:r>
        <w:rPr>
          <w:color w:val="FF0000"/>
        </w:rPr>
        <w:t>①④</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：材料中强调的是</w:t>
      </w:r>
      <w:r>
        <w:rPr>
          <w:color w:val="FF0000"/>
        </w:rPr>
        <w:t>“</w:t>
      </w:r>
      <w:r>
        <w:rPr>
          <w:color w:val="FF0000"/>
        </w:rPr>
        <w:t>预算收入</w:t>
      </w:r>
      <w:r>
        <w:rPr>
          <w:color w:val="FF0000"/>
        </w:rPr>
        <w:t>”</w:t>
      </w:r>
      <w:r>
        <w:rPr>
          <w:color w:val="FF0000"/>
        </w:rPr>
        <w:t>、</w:t>
      </w:r>
      <w:r>
        <w:rPr>
          <w:color w:val="FF0000"/>
        </w:rPr>
        <w:t>“</w:t>
      </w:r>
      <w:r>
        <w:rPr>
          <w:color w:val="FF0000"/>
        </w:rPr>
        <w:t>预算支出</w:t>
      </w:r>
      <w:r>
        <w:rPr>
          <w:color w:val="FF0000"/>
        </w:rPr>
        <w:t>”</w:t>
      </w:r>
      <w:r>
        <w:rPr>
          <w:color w:val="FF0000"/>
        </w:rPr>
        <w:t>，这并不能得出我国财政收入大于财政支出，财政盈余，而且</w:t>
      </w:r>
      <w:r>
        <w:rPr>
          <w:color w:val="FF0000"/>
        </w:rPr>
        <w:lastRenderedPageBreak/>
        <w:t>财政盈余是财政收入大于财政支出的部分，</w:t>
      </w:r>
      <w:r>
        <w:rPr>
          <w:color w:val="FF0000"/>
        </w:rPr>
        <w:t>②</w:t>
      </w:r>
      <w:r>
        <w:rPr>
          <w:color w:val="FF0000"/>
        </w:rPr>
        <w:t>排除。</w:t>
      </w:r>
    </w:p>
    <w:p w:rsidR="0029204F" w:rsidRDefault="00F91D09">
      <w:pPr>
        <w:spacing w:line="360" w:lineRule="auto"/>
        <w:jc w:val="left"/>
        <w:textAlignment w:val="center"/>
        <w:rPr>
          <w:color w:val="FF0000"/>
        </w:rPr>
      </w:pPr>
      <w:r>
        <w:rPr>
          <w:color w:val="FF0000"/>
        </w:rPr>
        <w:t>③</w:t>
      </w:r>
      <w:r>
        <w:rPr>
          <w:color w:val="FF0000"/>
        </w:rPr>
        <w:t>：材料强调的是民生，而不是强调经济运行，也就不体现财政具有促进国民经济平稳运行的作用，</w:t>
      </w:r>
      <w:r>
        <w:rPr>
          <w:color w:val="FF0000"/>
        </w:rPr>
        <w:t>③</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D</w:t>
      </w:r>
      <w:r>
        <w:rPr>
          <w:color w:val="FF0000"/>
        </w:rPr>
        <w:t>。</w:t>
      </w:r>
    </w:p>
    <w:p w:rsidR="0029204F" w:rsidRDefault="00F91D09">
      <w:pPr>
        <w:spacing w:line="360" w:lineRule="auto"/>
        <w:jc w:val="left"/>
        <w:textAlignment w:val="center"/>
      </w:pPr>
      <w:r>
        <w:t>1</w:t>
      </w:r>
      <w:r>
        <w:rPr>
          <w:rFonts w:hint="eastAsia"/>
        </w:rPr>
        <w:t>7</w:t>
      </w:r>
      <w:r>
        <w:t>．（</w:t>
      </w:r>
      <w:r>
        <w:t>2022·</w:t>
      </w:r>
      <w:r>
        <w:t>黑龙江齐齐哈尔</w:t>
      </w:r>
      <w:r>
        <w:t>·</w:t>
      </w:r>
      <w:r>
        <w:t>二模）边际效益递减规律指生产过程中，当其他投入要素的量保持不变时，增加某种生产要素的投入到一定程度以后，再增加一单位该要素所带来的效益增加量是递减的。从经济学角度看，这一规律给我们的启示是（</w:t>
      </w:r>
      <w:r>
        <w:rPr>
          <w:rFonts w:ascii="'Times New Roman'" w:eastAsia="'Times New Roman'" w:hAnsi="'Times New Roman'" w:cs="'Times New Roman'"/>
        </w:rPr>
        <w:t>     </w:t>
      </w:r>
      <w:r>
        <w:t>）</w:t>
      </w:r>
    </w:p>
    <w:p w:rsidR="0029204F" w:rsidRDefault="00F91D09">
      <w:pPr>
        <w:spacing w:line="360" w:lineRule="auto"/>
        <w:jc w:val="center"/>
        <w:textAlignment w:val="center"/>
      </w:pPr>
      <w:r>
        <w:rPr>
          <w:noProof/>
        </w:rPr>
        <w:drawing>
          <wp:inline distT="0" distB="0" distL="114300" distR="114300">
            <wp:extent cx="2933700" cy="1641475"/>
            <wp:effectExtent l="0" t="0" r="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0"/>
                    <a:stretch>
                      <a:fillRect/>
                    </a:stretch>
                  </pic:blipFill>
                  <pic:spPr>
                    <a:xfrm>
                      <a:off x="0" y="0"/>
                      <a:ext cx="2939485" cy="1645234"/>
                    </a:xfrm>
                    <a:prstGeom prst="rect">
                      <a:avLst/>
                    </a:prstGeom>
                  </pic:spPr>
                </pic:pic>
              </a:graphicData>
            </a:graphic>
          </wp:inline>
        </w:drawing>
      </w:r>
    </w:p>
    <w:p w:rsidR="0029204F" w:rsidRDefault="00F91D09">
      <w:pPr>
        <w:spacing w:line="360" w:lineRule="auto"/>
        <w:jc w:val="left"/>
        <w:textAlignment w:val="center"/>
      </w:pPr>
      <w:r>
        <w:t>①</w:t>
      </w:r>
      <w:r>
        <w:t>生产过程中应达到最优化的资源配置</w:t>
      </w:r>
    </w:p>
    <w:p w:rsidR="0029204F" w:rsidRDefault="00F91D09">
      <w:pPr>
        <w:spacing w:line="360" w:lineRule="auto"/>
        <w:jc w:val="left"/>
        <w:textAlignment w:val="center"/>
      </w:pPr>
      <w:r>
        <w:t>②</w:t>
      </w:r>
      <w:r>
        <w:t>收益大于要素投入成本时可以扩大产量</w:t>
      </w:r>
    </w:p>
    <w:p w:rsidR="0029204F" w:rsidRDefault="00F91D09">
      <w:pPr>
        <w:spacing w:line="360" w:lineRule="auto"/>
        <w:jc w:val="left"/>
        <w:textAlignment w:val="center"/>
      </w:pPr>
      <w:r>
        <w:t>③</w:t>
      </w:r>
      <w:r>
        <w:t>要素投入大于最佳比例所需时收益递增</w:t>
      </w:r>
    </w:p>
    <w:p w:rsidR="0029204F" w:rsidRDefault="00F91D09">
      <w:pPr>
        <w:spacing w:line="360" w:lineRule="auto"/>
        <w:jc w:val="left"/>
        <w:textAlignment w:val="center"/>
      </w:pPr>
      <w:r>
        <w:t>④</w:t>
      </w:r>
      <w:r>
        <w:t>规模经营使企业始终处于有利竞争地位</w:t>
      </w:r>
    </w:p>
    <w:p w:rsidR="0029204F" w:rsidRDefault="00F91D09">
      <w:pPr>
        <w:tabs>
          <w:tab w:val="left" w:pos="2076"/>
          <w:tab w:val="left" w:pos="4153"/>
          <w:tab w:val="left" w:pos="6229"/>
        </w:tabs>
        <w:spacing w:line="360" w:lineRule="auto"/>
        <w:jc w:val="left"/>
        <w:textAlignment w:val="center"/>
      </w:pPr>
      <w:r>
        <w:t>A</w:t>
      </w:r>
      <w:r>
        <w:t>．</w:t>
      </w:r>
      <w:r>
        <w:t>①②</w:t>
      </w:r>
      <w:r>
        <w:tab/>
        <w:t>B</w:t>
      </w:r>
      <w:r>
        <w:t>．</w:t>
      </w:r>
      <w:r>
        <w:t>①③</w:t>
      </w:r>
      <w:r>
        <w:tab/>
        <w:t>C</w:t>
      </w:r>
      <w:r>
        <w:t>．</w:t>
      </w:r>
      <w:r>
        <w:t>②④</w:t>
      </w:r>
      <w:r>
        <w:tab/>
        <w:t>D</w:t>
      </w:r>
      <w:r>
        <w:t>．</w:t>
      </w:r>
      <w:r>
        <w:t>③④</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①②</w:t>
      </w:r>
      <w:r>
        <w:rPr>
          <w:color w:val="FF0000"/>
        </w:rPr>
        <w:t>：根据边际效益和图示，增加某种生产要素的投入到一定程度以后，再增加一单位该要素所带来的效益增加量是递减的，这说明生产过程中应达到最优化的资源配置，收益大于要素投入成本时可以扩大产量，</w:t>
      </w:r>
      <w:r>
        <w:rPr>
          <w:color w:val="FF0000"/>
        </w:rPr>
        <w:t>①②</w:t>
      </w:r>
      <w:r>
        <w:rPr>
          <w:color w:val="FF0000"/>
        </w:rPr>
        <w:t>正确。</w:t>
      </w:r>
    </w:p>
    <w:p w:rsidR="0029204F" w:rsidRDefault="00F91D09">
      <w:pPr>
        <w:spacing w:line="360" w:lineRule="auto"/>
        <w:jc w:val="left"/>
        <w:textAlignment w:val="center"/>
        <w:rPr>
          <w:color w:val="FF0000"/>
        </w:rPr>
      </w:pPr>
      <w:r>
        <w:rPr>
          <w:color w:val="FF0000"/>
        </w:rPr>
        <w:t>③④</w:t>
      </w:r>
      <w:r>
        <w:rPr>
          <w:color w:val="FF0000"/>
        </w:rPr>
        <w:t>：要素投入大于最佳比例所需时收益开始下降，规模经营不一定使企业在竞争中处于有利地位，</w:t>
      </w:r>
      <w:r>
        <w:rPr>
          <w:color w:val="FF0000"/>
        </w:rPr>
        <w:t>③④</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t>1</w:t>
      </w:r>
      <w:r>
        <w:rPr>
          <w:rFonts w:hint="eastAsia"/>
        </w:rPr>
        <w:t>8</w:t>
      </w:r>
      <w:r>
        <w:t>．（</w:t>
      </w:r>
      <w:r>
        <w:t>2022·</w:t>
      </w:r>
      <w:r>
        <w:rPr>
          <w:rFonts w:hint="eastAsia"/>
        </w:rPr>
        <w:t>新疆维吾尔自治区</w:t>
      </w:r>
      <w:r>
        <w:t>·</w:t>
      </w:r>
      <w:r>
        <w:rPr>
          <w:rFonts w:hint="eastAsia"/>
        </w:rPr>
        <w:t>二模</w:t>
      </w:r>
      <w:r>
        <w:t>）</w:t>
      </w:r>
      <w:r>
        <w:t>2022</w:t>
      </w:r>
      <w:r>
        <w:t>年</w:t>
      </w:r>
      <w:r>
        <w:t>1</w:t>
      </w:r>
      <w:r>
        <w:t>月</w:t>
      </w:r>
      <w:r>
        <w:t>1</w:t>
      </w:r>
      <w:r>
        <w:t>日起，我国积极参与并推动的现代、全面、高质量、互惠的《区域全面经济伙伴关系协定》（</w:t>
      </w:r>
      <w:r>
        <w:t>RCEP</w:t>
      </w:r>
      <w:r>
        <w:t>）正式生效，大批货物关税立降为零。此外，成员国在服务贸易等方面也作出高水平开放承诺，并在知识产权、电子商务等领域制定了高水平的规则。</w:t>
      </w:r>
      <w:r>
        <w:t>RCEP</w:t>
      </w:r>
      <w:r>
        <w:t>如期生效意味着（</w:t>
      </w:r>
      <w:r>
        <w:rPr>
          <w:rFonts w:ascii="'Times New Roman'" w:eastAsia="'Times New Roman'" w:hAnsi="'Times New Roman'" w:cs="'Times New Roman'"/>
        </w:rPr>
        <w:t>     </w:t>
      </w:r>
      <w:r>
        <w:t>）</w:t>
      </w:r>
    </w:p>
    <w:p w:rsidR="0029204F" w:rsidRDefault="00F91D09">
      <w:pPr>
        <w:spacing w:line="360" w:lineRule="auto"/>
        <w:jc w:val="left"/>
        <w:textAlignment w:val="center"/>
      </w:pPr>
      <w:r>
        <w:t>①</w:t>
      </w:r>
      <w:r>
        <w:t>在发挥成员国经济互补作用的同时会削弱其经济的独特优势</w:t>
      </w:r>
    </w:p>
    <w:p w:rsidR="0029204F" w:rsidRDefault="00F91D09">
      <w:pPr>
        <w:spacing w:line="360" w:lineRule="auto"/>
        <w:jc w:val="left"/>
        <w:textAlignment w:val="center"/>
      </w:pPr>
      <w:r>
        <w:lastRenderedPageBreak/>
        <w:t>②</w:t>
      </w:r>
      <w:r>
        <w:t>在成员国之间加强经济合作的同时必然会加剧域内的竞争</w:t>
      </w:r>
    </w:p>
    <w:p w:rsidR="0029204F" w:rsidRDefault="00F91D09">
      <w:pPr>
        <w:spacing w:line="360" w:lineRule="auto"/>
        <w:jc w:val="left"/>
        <w:textAlignment w:val="center"/>
      </w:pPr>
      <w:r>
        <w:t>③</w:t>
      </w:r>
      <w:r>
        <w:t>中国对自身经济高度自信的同时将进一步利用国际市场和资源</w:t>
      </w:r>
    </w:p>
    <w:p w:rsidR="0029204F" w:rsidRDefault="00F91D09">
      <w:pPr>
        <w:spacing w:line="360" w:lineRule="auto"/>
        <w:jc w:val="left"/>
        <w:textAlignment w:val="center"/>
      </w:pPr>
      <w:r>
        <w:t>④</w:t>
      </w:r>
      <w:r>
        <w:t>域内实现贸易繁荣、技术发展的同时将扩大公平赤字等问题</w:t>
      </w:r>
    </w:p>
    <w:p w:rsidR="0029204F" w:rsidRDefault="00F91D09">
      <w:pPr>
        <w:tabs>
          <w:tab w:val="left" w:pos="2076"/>
          <w:tab w:val="left" w:pos="4153"/>
          <w:tab w:val="left" w:pos="6229"/>
        </w:tabs>
        <w:spacing w:line="360" w:lineRule="auto"/>
        <w:jc w:val="left"/>
        <w:textAlignment w:val="center"/>
      </w:pPr>
      <w:r>
        <w:t>A</w:t>
      </w:r>
      <w:r>
        <w:t>．</w:t>
      </w:r>
      <w:r>
        <w:t>①③</w:t>
      </w:r>
      <w:r>
        <w:tab/>
        <w:t>B</w:t>
      </w:r>
      <w:r>
        <w:t>．</w:t>
      </w:r>
      <w:r>
        <w:t>①④</w:t>
      </w:r>
      <w:r>
        <w:tab/>
        <w:t>C</w:t>
      </w:r>
      <w:r>
        <w:t>．</w:t>
      </w:r>
      <w:r>
        <w:t>②③</w:t>
      </w:r>
      <w:r>
        <w:tab/>
        <w:t>D</w:t>
      </w:r>
      <w:r>
        <w:t>．</w:t>
      </w:r>
      <w:r>
        <w:t>②④</w:t>
      </w:r>
    </w:p>
    <w:p w:rsidR="0029204F" w:rsidRDefault="00F91D09">
      <w:pPr>
        <w:spacing w:line="360" w:lineRule="auto"/>
        <w:jc w:val="left"/>
        <w:textAlignment w:val="center"/>
        <w:rPr>
          <w:color w:val="FF0000"/>
        </w:rPr>
      </w:pPr>
      <w:r>
        <w:rPr>
          <w:color w:val="FF0000"/>
        </w:rPr>
        <w:t>【答案】</w:t>
      </w:r>
      <w:r>
        <w:rPr>
          <w:color w:val="FF0000"/>
        </w:rPr>
        <w:t>C</w:t>
      </w:r>
    </w:p>
    <w:p w:rsidR="0029204F" w:rsidRDefault="00F91D09">
      <w:pPr>
        <w:spacing w:line="360" w:lineRule="auto"/>
        <w:jc w:val="left"/>
        <w:textAlignment w:val="center"/>
        <w:rPr>
          <w:color w:val="FF0000"/>
        </w:rPr>
      </w:pPr>
      <w:r>
        <w:rPr>
          <w:color w:val="FF0000"/>
        </w:rPr>
        <w:t>【解析】</w:t>
      </w:r>
      <w:r>
        <w:rPr>
          <w:color w:val="FF0000"/>
        </w:rPr>
        <w:t>①</w:t>
      </w:r>
      <w:r>
        <w:rPr>
          <w:color w:val="FF0000"/>
        </w:rPr>
        <w:t>：</w:t>
      </w:r>
      <w:r>
        <w:rPr>
          <w:color w:val="FF0000"/>
        </w:rPr>
        <w:t>RCEP</w:t>
      </w:r>
      <w:r>
        <w:rPr>
          <w:color w:val="FF0000"/>
        </w:rPr>
        <w:t>生效不仅不会削弱成员国经济的独特优势，反而会凸</w:t>
      </w:r>
      <w:r>
        <w:rPr>
          <w:color w:val="FF0000"/>
        </w:rPr>
        <w:t>显其经济优势，</w:t>
      </w:r>
      <w:r>
        <w:rPr>
          <w:color w:val="FF0000"/>
        </w:rPr>
        <w:t>①</w:t>
      </w:r>
      <w:r>
        <w:rPr>
          <w:color w:val="FF0000"/>
        </w:rPr>
        <w:t>排除。</w:t>
      </w:r>
    </w:p>
    <w:p w:rsidR="0029204F" w:rsidRDefault="00F91D09">
      <w:pPr>
        <w:spacing w:line="360" w:lineRule="auto"/>
        <w:jc w:val="left"/>
        <w:textAlignment w:val="center"/>
        <w:rPr>
          <w:color w:val="FF0000"/>
        </w:rPr>
      </w:pPr>
      <w:r>
        <w:rPr>
          <w:color w:val="FF0000"/>
        </w:rPr>
        <w:t>②</w:t>
      </w:r>
      <w:r>
        <w:rPr>
          <w:color w:val="FF0000"/>
        </w:rPr>
        <w:t>：普降关税在加强经济交往的同时，一定会对进口国相关产业带来更大竞争压力，这有利于成员国之间加强经济合作的同时必然会加剧域内的竞争，</w:t>
      </w:r>
      <w:r>
        <w:rPr>
          <w:color w:val="FF0000"/>
        </w:rPr>
        <w:t>②</w:t>
      </w:r>
      <w:r>
        <w:rPr>
          <w:color w:val="FF0000"/>
        </w:rPr>
        <w:t>符合题意。</w:t>
      </w:r>
    </w:p>
    <w:p w:rsidR="0029204F" w:rsidRDefault="00F91D09">
      <w:pPr>
        <w:spacing w:line="360" w:lineRule="auto"/>
        <w:jc w:val="left"/>
        <w:textAlignment w:val="center"/>
        <w:rPr>
          <w:color w:val="FF0000"/>
        </w:rPr>
      </w:pPr>
      <w:r>
        <w:rPr>
          <w:color w:val="FF0000"/>
        </w:rPr>
        <w:t>③</w:t>
      </w:r>
      <w:r>
        <w:rPr>
          <w:color w:val="FF0000"/>
        </w:rPr>
        <w:t>：我国积极参与并推动</w:t>
      </w:r>
      <w:r>
        <w:rPr>
          <w:color w:val="FF0000"/>
        </w:rPr>
        <w:t>RCEP</w:t>
      </w:r>
      <w:r>
        <w:rPr>
          <w:color w:val="FF0000"/>
        </w:rPr>
        <w:t>，既体现了我国参与国际竞争的实力，也表明了国家坚持扩大开放的态度，展现出中国对自身经济高度自信的同时将进一步利用国际市场和资源，</w:t>
      </w:r>
      <w:r>
        <w:rPr>
          <w:color w:val="FF0000"/>
        </w:rPr>
        <w:t>③</w:t>
      </w:r>
      <w:r>
        <w:rPr>
          <w:color w:val="FF0000"/>
        </w:rPr>
        <w:t>符合题意。</w:t>
      </w:r>
    </w:p>
    <w:p w:rsidR="0029204F" w:rsidRDefault="00F91D09">
      <w:pPr>
        <w:spacing w:line="360" w:lineRule="auto"/>
        <w:jc w:val="left"/>
        <w:textAlignment w:val="center"/>
        <w:rPr>
          <w:color w:val="FF0000"/>
        </w:rPr>
      </w:pPr>
      <w:r>
        <w:rPr>
          <w:color w:val="FF0000"/>
        </w:rPr>
        <w:t>④</w:t>
      </w:r>
      <w:r>
        <w:rPr>
          <w:color w:val="FF0000"/>
        </w:rPr>
        <w:t>：</w:t>
      </w:r>
      <w:r>
        <w:rPr>
          <w:color w:val="FF0000"/>
        </w:rPr>
        <w:t>RCEP</w:t>
      </w:r>
      <w:r>
        <w:rPr>
          <w:color w:val="FF0000"/>
        </w:rPr>
        <w:t>如期生效有助于缩小公平赤字，而不是扩大公平赤字等问题，</w:t>
      </w:r>
      <w:r>
        <w:rPr>
          <w:color w:val="FF0000"/>
        </w:rPr>
        <w:t>④</w:t>
      </w:r>
      <w:r>
        <w:rPr>
          <w:color w:val="FF0000"/>
        </w:rPr>
        <w:t>排除。</w:t>
      </w:r>
    </w:p>
    <w:p w:rsidR="0029204F" w:rsidRDefault="00F91D09">
      <w:pPr>
        <w:spacing w:line="360" w:lineRule="auto"/>
        <w:jc w:val="left"/>
        <w:textAlignment w:val="center"/>
        <w:rPr>
          <w:color w:val="FF0000"/>
        </w:rPr>
      </w:pPr>
      <w:r>
        <w:rPr>
          <w:color w:val="FF0000"/>
        </w:rPr>
        <w:t>故本题选</w:t>
      </w:r>
      <w:r>
        <w:rPr>
          <w:color w:val="FF0000"/>
        </w:rPr>
        <w:t>C</w:t>
      </w:r>
      <w:r>
        <w:rPr>
          <w:color w:val="FF0000"/>
        </w:rPr>
        <w:t>。</w:t>
      </w:r>
    </w:p>
    <w:p w:rsidR="0029204F" w:rsidRDefault="00F91D09">
      <w:pPr>
        <w:spacing w:line="360" w:lineRule="auto"/>
        <w:jc w:val="left"/>
        <w:textAlignment w:val="center"/>
      </w:pPr>
      <w:r>
        <w:t>1</w:t>
      </w:r>
      <w:r>
        <w:rPr>
          <w:rFonts w:hint="eastAsia"/>
        </w:rPr>
        <w:t>9</w:t>
      </w:r>
      <w:r>
        <w:t>．（</w:t>
      </w:r>
      <w:r>
        <w:t>2022·</w:t>
      </w:r>
      <w:r>
        <w:t>河南河南</w:t>
      </w:r>
      <w:r>
        <w:t>·</w:t>
      </w:r>
      <w:r>
        <w:t>二模）消费是最终需求，在国民经济中发挥着基础性作用，</w:t>
      </w:r>
      <w:r>
        <w:t>是经济增长的重要动力。在疫情冲击下，全球经济形势不稳定性、不确定性增加，现有国际分工格局受到考验。促进消费回补、释放消费潜力是有效对冲疫情影响提振经济的关键举措。为此，我国需要（</w:t>
      </w:r>
      <w:r>
        <w:rPr>
          <w:rFonts w:ascii="'Times New Roman'" w:eastAsia="'Times New Roman'" w:hAnsi="'Times New Roman'" w:cs="'Times New Roman'"/>
        </w:rPr>
        <w:t>     </w:t>
      </w:r>
      <w:r>
        <w:t>）</w:t>
      </w:r>
    </w:p>
    <w:p w:rsidR="0029204F" w:rsidRDefault="00F91D09">
      <w:pPr>
        <w:spacing w:line="360" w:lineRule="auto"/>
        <w:jc w:val="left"/>
        <w:textAlignment w:val="center"/>
      </w:pPr>
      <w:r>
        <w:t>①</w:t>
      </w:r>
      <w:r>
        <w:t>部署促进消费品标准和质量提升，满足消费升级需求</w:t>
      </w:r>
    </w:p>
    <w:p w:rsidR="0029204F" w:rsidRDefault="00F91D09">
      <w:pPr>
        <w:spacing w:line="360" w:lineRule="auto"/>
        <w:jc w:val="left"/>
        <w:textAlignment w:val="center"/>
      </w:pPr>
      <w:r>
        <w:t>②</w:t>
      </w:r>
      <w:r>
        <w:t>推进绿色发展，倡导低碳生活方式，反对奢侈浪费</w:t>
      </w:r>
    </w:p>
    <w:p w:rsidR="0029204F" w:rsidRDefault="00F91D09">
      <w:pPr>
        <w:spacing w:line="360" w:lineRule="auto"/>
        <w:jc w:val="left"/>
        <w:textAlignment w:val="center"/>
      </w:pPr>
      <w:r>
        <w:t>③</w:t>
      </w:r>
      <w:r>
        <w:t>推动完善电商物流等基础设施建设，激活线上消费潜力</w:t>
      </w:r>
    </w:p>
    <w:p w:rsidR="0029204F" w:rsidRDefault="00F91D09">
      <w:pPr>
        <w:spacing w:line="360" w:lineRule="auto"/>
        <w:jc w:val="left"/>
        <w:textAlignment w:val="center"/>
      </w:pPr>
      <w:r>
        <w:t>④</w:t>
      </w:r>
      <w:r>
        <w:t>立足国际循环、促进</w:t>
      </w:r>
      <w:r>
        <w:t>“</w:t>
      </w:r>
      <w:r>
        <w:t>双循环</w:t>
      </w:r>
      <w:r>
        <w:t>”</w:t>
      </w:r>
      <w:r>
        <w:t>，拓展海外消费市场</w:t>
      </w:r>
    </w:p>
    <w:p w:rsidR="0029204F" w:rsidRDefault="00F91D09">
      <w:pPr>
        <w:tabs>
          <w:tab w:val="left" w:pos="2076"/>
          <w:tab w:val="left" w:pos="4153"/>
          <w:tab w:val="left" w:pos="6229"/>
        </w:tabs>
        <w:spacing w:line="360" w:lineRule="auto"/>
        <w:jc w:val="left"/>
        <w:textAlignment w:val="center"/>
      </w:pPr>
      <w:r>
        <w:t>A</w:t>
      </w:r>
      <w:r>
        <w:t>．</w:t>
      </w:r>
      <w:r>
        <w:t>①③</w:t>
      </w:r>
      <w:r>
        <w:tab/>
        <w:t>B</w:t>
      </w:r>
      <w:r>
        <w:t>．</w:t>
      </w:r>
      <w:r>
        <w:t>①④</w:t>
      </w:r>
      <w:r>
        <w:tab/>
        <w:t>C</w:t>
      </w:r>
      <w:r>
        <w:t>．</w:t>
      </w:r>
      <w:r>
        <w:t>②③</w:t>
      </w:r>
      <w:r>
        <w:tab/>
        <w:t>D</w:t>
      </w:r>
      <w:r>
        <w:t>．</w:t>
      </w:r>
      <w:r>
        <w:t>②④</w:t>
      </w:r>
    </w:p>
    <w:p w:rsidR="0029204F" w:rsidRDefault="00F91D09">
      <w:pPr>
        <w:spacing w:line="360" w:lineRule="auto"/>
        <w:jc w:val="left"/>
        <w:textAlignment w:val="center"/>
        <w:rPr>
          <w:color w:val="FF0000"/>
        </w:rPr>
      </w:pPr>
      <w:r>
        <w:rPr>
          <w:color w:val="FF0000"/>
        </w:rPr>
        <w:t>【答案】</w:t>
      </w:r>
      <w:r>
        <w:rPr>
          <w:color w:val="FF0000"/>
        </w:rPr>
        <w:t>A</w:t>
      </w:r>
    </w:p>
    <w:p w:rsidR="0029204F" w:rsidRDefault="00F91D09">
      <w:pPr>
        <w:spacing w:line="360" w:lineRule="auto"/>
        <w:jc w:val="left"/>
        <w:textAlignment w:val="center"/>
        <w:rPr>
          <w:color w:val="FF0000"/>
        </w:rPr>
      </w:pPr>
      <w:r>
        <w:rPr>
          <w:color w:val="FF0000"/>
        </w:rPr>
        <w:t>【解析】</w:t>
      </w:r>
      <w:r>
        <w:rPr>
          <w:color w:val="FF0000"/>
        </w:rPr>
        <w:t>①③</w:t>
      </w:r>
      <w:r>
        <w:rPr>
          <w:color w:val="FF0000"/>
        </w:rPr>
        <w:t>：促进消费回补、释放消费潜力，需要促进消费品标准和质量提</w:t>
      </w:r>
      <w:r>
        <w:rPr>
          <w:color w:val="FF0000"/>
        </w:rPr>
        <w:t>升，推动完善电商物流等基础设施建设，满足消费升级需求，释放消费潜力，故</w:t>
      </w:r>
      <w:r>
        <w:rPr>
          <w:color w:val="FF0000"/>
        </w:rPr>
        <w:t>①③</w:t>
      </w:r>
      <w:r>
        <w:rPr>
          <w:color w:val="FF0000"/>
        </w:rPr>
        <w:t>符合题意。</w:t>
      </w:r>
    </w:p>
    <w:p w:rsidR="0029204F" w:rsidRDefault="00F91D09">
      <w:pPr>
        <w:spacing w:line="360" w:lineRule="auto"/>
        <w:jc w:val="left"/>
        <w:textAlignment w:val="center"/>
        <w:rPr>
          <w:color w:val="FF0000"/>
        </w:rPr>
      </w:pPr>
      <w:r>
        <w:rPr>
          <w:color w:val="FF0000"/>
        </w:rPr>
        <w:t>②</w:t>
      </w:r>
      <w:r>
        <w:rPr>
          <w:color w:val="FF0000"/>
        </w:rPr>
        <w:t>：倡导低碳生活方式，反对奢侈浪费，不能释放消费潜力，故</w:t>
      </w:r>
      <w:r>
        <w:rPr>
          <w:color w:val="FF0000"/>
        </w:rPr>
        <w:t>②</w:t>
      </w:r>
      <w:r>
        <w:rPr>
          <w:color w:val="FF0000"/>
        </w:rPr>
        <w:t>不符合题意。</w:t>
      </w:r>
    </w:p>
    <w:p w:rsidR="0029204F" w:rsidRDefault="00F91D09">
      <w:pPr>
        <w:spacing w:line="360" w:lineRule="auto"/>
        <w:jc w:val="left"/>
        <w:textAlignment w:val="center"/>
        <w:rPr>
          <w:color w:val="FF0000"/>
        </w:rPr>
      </w:pPr>
      <w:r>
        <w:rPr>
          <w:color w:val="FF0000"/>
        </w:rPr>
        <w:t>④</w:t>
      </w:r>
      <w:r>
        <w:rPr>
          <w:color w:val="FF0000"/>
        </w:rPr>
        <w:t>：中国推动形成的是一个立足国内大循环、促进</w:t>
      </w:r>
      <w:r>
        <w:rPr>
          <w:color w:val="FF0000"/>
        </w:rPr>
        <w:t>“</w:t>
      </w:r>
      <w:r>
        <w:rPr>
          <w:color w:val="FF0000"/>
        </w:rPr>
        <w:t>双循环</w:t>
      </w:r>
      <w:r>
        <w:rPr>
          <w:color w:val="FF0000"/>
        </w:rPr>
        <w:t>”</w:t>
      </w:r>
      <w:r>
        <w:rPr>
          <w:color w:val="FF0000"/>
        </w:rPr>
        <w:t>的新发展格局，故</w:t>
      </w:r>
      <w:r>
        <w:rPr>
          <w:color w:val="FF0000"/>
        </w:rPr>
        <w:t>④</w:t>
      </w:r>
      <w:r>
        <w:rPr>
          <w:color w:val="FF0000"/>
        </w:rPr>
        <w:t>错误。</w:t>
      </w:r>
    </w:p>
    <w:p w:rsidR="0029204F" w:rsidRDefault="00F91D09">
      <w:pPr>
        <w:spacing w:line="360" w:lineRule="auto"/>
        <w:jc w:val="left"/>
        <w:textAlignment w:val="center"/>
        <w:rPr>
          <w:color w:val="FF0000"/>
        </w:rPr>
      </w:pPr>
      <w:r>
        <w:rPr>
          <w:color w:val="FF0000"/>
        </w:rPr>
        <w:t>故本题选</w:t>
      </w:r>
      <w:r>
        <w:rPr>
          <w:color w:val="FF0000"/>
        </w:rPr>
        <w:t>A</w:t>
      </w:r>
      <w:r>
        <w:rPr>
          <w:color w:val="FF0000"/>
        </w:rPr>
        <w:t>。</w:t>
      </w:r>
    </w:p>
    <w:p w:rsidR="0029204F" w:rsidRDefault="00F91D09">
      <w:pPr>
        <w:spacing w:line="360" w:lineRule="auto"/>
        <w:jc w:val="left"/>
        <w:textAlignment w:val="center"/>
      </w:pPr>
      <w:r>
        <w:rPr>
          <w:rFonts w:hint="eastAsia"/>
        </w:rPr>
        <w:t>20</w:t>
      </w:r>
      <w:r>
        <w:t>．（</w:t>
      </w:r>
      <w:r>
        <w:t>2022·</w:t>
      </w:r>
      <w:r>
        <w:rPr>
          <w:rFonts w:hint="eastAsia"/>
        </w:rPr>
        <w:t>贵州</w:t>
      </w:r>
      <w:r>
        <w:t>·</w:t>
      </w:r>
      <w:r>
        <w:rPr>
          <w:rFonts w:hint="eastAsia"/>
        </w:rPr>
        <w:t>一模</w:t>
      </w:r>
      <w:r>
        <w:t>）阅读材料，完成下列要求。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材料一</w:t>
      </w:r>
    </w:p>
    <w:p w:rsidR="0029204F" w:rsidRDefault="00F91D09">
      <w:pPr>
        <w:spacing w:line="360" w:lineRule="auto"/>
        <w:jc w:val="center"/>
        <w:textAlignment w:val="center"/>
      </w:pPr>
      <w:r>
        <w:rPr>
          <w:noProof/>
        </w:rPr>
        <w:lastRenderedPageBreak/>
        <w:drawing>
          <wp:inline distT="0" distB="0" distL="114300" distR="114300">
            <wp:extent cx="4838700" cy="1838325"/>
            <wp:effectExtent l="0" t="0" r="0" b="317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1"/>
                    <a:stretch>
                      <a:fillRect/>
                    </a:stretch>
                  </pic:blipFill>
                  <pic:spPr>
                    <a:xfrm>
                      <a:off x="0" y="0"/>
                      <a:ext cx="4838700" cy="1838325"/>
                    </a:xfrm>
                    <a:prstGeom prst="rect">
                      <a:avLst/>
                    </a:prstGeom>
                  </pic:spPr>
                </pic:pic>
              </a:graphicData>
            </a:graphic>
          </wp:inline>
        </w:drawing>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2015-2021</w:t>
      </w:r>
      <w:r>
        <w:rPr>
          <w:rFonts w:ascii="楷体" w:eastAsia="楷体" w:hAnsi="楷体" w:cs="楷体"/>
        </w:rPr>
        <w:t>年中国滑雪人次变动情况</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注：数据显示，我国滑雪人口渗透率（滑雪人口占总人口比例）不足</w:t>
      </w:r>
      <w:r>
        <w:rPr>
          <w:rFonts w:ascii="楷体" w:eastAsia="楷体" w:hAnsi="楷体" w:cs="楷体"/>
        </w:rPr>
        <w:t>1</w:t>
      </w:r>
      <w:r>
        <w:rPr>
          <w:rFonts w:ascii="楷体" w:eastAsia="楷体" w:hAnsi="楷体" w:cs="楷体"/>
        </w:rPr>
        <w:t>％，而美国、日本滑雪人口渗透率接近</w:t>
      </w:r>
      <w:r>
        <w:rPr>
          <w:rFonts w:ascii="楷体" w:eastAsia="楷体" w:hAnsi="楷体" w:cs="楷体"/>
        </w:rPr>
        <w:t>10</w:t>
      </w:r>
      <w:r>
        <w:rPr>
          <w:rFonts w:ascii="楷体" w:eastAsia="楷体" w:hAnsi="楷体" w:cs="楷体"/>
        </w:rPr>
        <w:t>％，瑞士、奥地利超过</w:t>
      </w:r>
      <w:r>
        <w:rPr>
          <w:rFonts w:ascii="楷体" w:eastAsia="楷体" w:hAnsi="楷体" w:cs="楷体"/>
        </w:rPr>
        <w:t>30</w:t>
      </w:r>
      <w:r>
        <w:rPr>
          <w:rFonts w:ascii="楷体" w:eastAsia="楷体" w:hAnsi="楷体" w:cs="楷体"/>
        </w:rPr>
        <w:t>％。</w:t>
      </w:r>
    </w:p>
    <w:p w:rsidR="0029204F" w:rsidRDefault="00F91D09">
      <w:pPr>
        <w:spacing w:line="360" w:lineRule="auto"/>
        <w:jc w:val="left"/>
        <w:textAlignment w:val="center"/>
        <w:rPr>
          <w:rFonts w:ascii="'Times New Roman'" w:eastAsia="'Times New Roman'" w:hAnsi="'Times New Roman'" w:cs="'Times New Roman'"/>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近年来，多地借冬奥之风，坚持</w:t>
      </w:r>
      <w:r>
        <w:rPr>
          <w:rFonts w:ascii="楷体" w:eastAsia="楷体" w:hAnsi="楷体" w:cs="楷体"/>
        </w:rPr>
        <w:t>“</w:t>
      </w:r>
      <w:r>
        <w:rPr>
          <w:rFonts w:ascii="楷体" w:eastAsia="楷体" w:hAnsi="楷体" w:cs="楷体"/>
        </w:rPr>
        <w:t>冰天雪地也是金山银山</w:t>
      </w:r>
      <w:r>
        <w:rPr>
          <w:rFonts w:ascii="楷体" w:eastAsia="楷体" w:hAnsi="楷体" w:cs="楷体"/>
        </w:rPr>
        <w:t>”</w:t>
      </w:r>
      <w:r>
        <w:rPr>
          <w:rFonts w:ascii="楷体" w:eastAsia="楷体" w:hAnsi="楷体" w:cs="楷体"/>
        </w:rPr>
        <w:t>的理念，掘金冰雪经济，让</w:t>
      </w:r>
      <w:r>
        <w:rPr>
          <w:rFonts w:ascii="楷体" w:eastAsia="楷体" w:hAnsi="楷体" w:cs="楷体"/>
        </w:rPr>
        <w:t>“</w:t>
      </w:r>
      <w:r>
        <w:rPr>
          <w:rFonts w:ascii="楷体" w:eastAsia="楷体" w:hAnsi="楷体" w:cs="楷体"/>
        </w:rPr>
        <w:t>冷资源</w:t>
      </w:r>
      <w:r>
        <w:rPr>
          <w:rFonts w:ascii="楷体" w:eastAsia="楷体" w:hAnsi="楷体" w:cs="楷体"/>
        </w:rPr>
        <w:t>”</w:t>
      </w:r>
      <w:r>
        <w:rPr>
          <w:rFonts w:ascii="楷体" w:eastAsia="楷体" w:hAnsi="楷体" w:cs="楷体"/>
        </w:rPr>
        <w:t>变成</w:t>
      </w:r>
      <w:r>
        <w:rPr>
          <w:rFonts w:ascii="楷体" w:eastAsia="楷体" w:hAnsi="楷体" w:cs="楷体"/>
        </w:rPr>
        <w:t>“</w:t>
      </w:r>
      <w:r>
        <w:rPr>
          <w:rFonts w:ascii="楷体" w:eastAsia="楷体" w:hAnsi="楷体" w:cs="楷体"/>
        </w:rPr>
        <w:t>热能量</w:t>
      </w:r>
      <w:r>
        <w:rPr>
          <w:rFonts w:ascii="楷体" w:eastAsia="楷体" w:hAnsi="楷体" w:cs="楷体"/>
        </w:rPr>
        <w:t>”</w:t>
      </w:r>
      <w:r>
        <w:rPr>
          <w:rFonts w:ascii="楷体" w:eastAsia="楷体" w:hAnsi="楷体" w:cs="楷体"/>
        </w:rPr>
        <w:t>。</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Z</w:t>
      </w:r>
      <w:r>
        <w:rPr>
          <w:rFonts w:ascii="楷体" w:eastAsia="楷体" w:hAnsi="楷体" w:cs="楷体"/>
        </w:rPr>
        <w:t>市发挥区位优势，不断完善旅游服务设施，丰富冰雪旅游业态，吸引了大批京津冀晋蒙等地的冰雪运动爱好者</w:t>
      </w:r>
      <w:r>
        <w:rPr>
          <w:rFonts w:ascii="楷体" w:eastAsia="楷体" w:hAnsi="楷体" w:cs="楷体"/>
        </w:rPr>
        <w:t>;</w:t>
      </w:r>
      <w:r>
        <w:rPr>
          <w:rFonts w:ascii="楷体" w:eastAsia="楷体" w:hAnsi="楷体" w:cs="楷体"/>
        </w:rPr>
        <w:t>依托现有产业基础，积极推动冰雪与体育、赛事、旅游、文化等深度融合</w:t>
      </w:r>
      <w:r>
        <w:rPr>
          <w:rFonts w:ascii="楷体" w:eastAsia="楷体" w:hAnsi="楷体" w:cs="楷体"/>
        </w:rPr>
        <w:t>,</w:t>
      </w:r>
      <w:r>
        <w:rPr>
          <w:rFonts w:ascii="楷体" w:eastAsia="楷体" w:hAnsi="楷体" w:cs="楷体"/>
        </w:rPr>
        <w:t>建立了以冰雪装备研发制造、冰雪文化旅游、冰雪体育运动、冰雪人才教育培训、冰雪现代服务等为支撑的冰雪产业体系</w:t>
      </w:r>
      <w:r>
        <w:rPr>
          <w:rFonts w:ascii="楷体" w:eastAsia="楷体" w:hAnsi="楷体" w:cs="楷体"/>
        </w:rPr>
        <w:t>;</w:t>
      </w:r>
      <w:r>
        <w:rPr>
          <w:rFonts w:ascii="楷体" w:eastAsia="楷体" w:hAnsi="楷体" w:cs="楷体"/>
        </w:rPr>
        <w:t>加大招商引资力度，通过打造冰雪产业园，吸引一批国际知名冰雪装备制造企业、研发企业入驻。截至</w:t>
      </w:r>
      <w:r>
        <w:rPr>
          <w:rFonts w:ascii="楷体" w:eastAsia="楷体" w:hAnsi="楷体" w:cs="楷体"/>
        </w:rPr>
        <w:t>2022</w:t>
      </w:r>
      <w:r>
        <w:rPr>
          <w:rFonts w:ascii="楷体" w:eastAsia="楷体" w:hAnsi="楷体" w:cs="楷体"/>
        </w:rPr>
        <w:t>年</w:t>
      </w:r>
      <w:r>
        <w:rPr>
          <w:rFonts w:ascii="楷体" w:eastAsia="楷体" w:hAnsi="楷体" w:cs="楷体"/>
        </w:rPr>
        <w:t>2</w:t>
      </w:r>
      <w:r>
        <w:rPr>
          <w:rFonts w:ascii="楷体" w:eastAsia="楷体" w:hAnsi="楷体" w:cs="楷体"/>
        </w:rPr>
        <w:t>月</w:t>
      </w:r>
      <w:r>
        <w:rPr>
          <w:rFonts w:ascii="楷体" w:eastAsia="楷体" w:hAnsi="楷体" w:cs="楷体"/>
        </w:rPr>
        <w:t>,</w:t>
      </w:r>
      <w:r>
        <w:rPr>
          <w:rFonts w:ascii="楷体" w:eastAsia="楷体" w:hAnsi="楷体" w:cs="楷体"/>
        </w:rPr>
        <w:t>该市冰雪产业累计实现产值约</w:t>
      </w:r>
      <w:r>
        <w:rPr>
          <w:rFonts w:ascii="楷体" w:eastAsia="楷体" w:hAnsi="楷体" w:cs="楷体"/>
        </w:rPr>
        <w:t>9</w:t>
      </w:r>
      <w:r>
        <w:rPr>
          <w:rFonts w:ascii="楷体" w:eastAsia="楷体" w:hAnsi="楷体" w:cs="楷体"/>
        </w:rPr>
        <w:t>.77</w:t>
      </w:r>
      <w:r>
        <w:rPr>
          <w:rFonts w:ascii="楷体" w:eastAsia="楷体" w:hAnsi="楷体" w:cs="楷体"/>
        </w:rPr>
        <w:t>亿元。</w:t>
      </w:r>
    </w:p>
    <w:p w:rsidR="0029204F" w:rsidRDefault="00F91D09">
      <w:pPr>
        <w:spacing w:line="360" w:lineRule="auto"/>
        <w:jc w:val="left"/>
        <w:textAlignment w:val="center"/>
      </w:pPr>
      <w:r>
        <w:t>(1)</w:t>
      </w:r>
      <w:r>
        <w:t>简要说明材料一包含的经济信息。</w:t>
      </w:r>
    </w:p>
    <w:p w:rsidR="0029204F" w:rsidRDefault="00F91D09">
      <w:pPr>
        <w:spacing w:line="360" w:lineRule="auto"/>
        <w:jc w:val="left"/>
        <w:textAlignment w:val="center"/>
      </w:pPr>
      <w:r>
        <w:t>(2)</w:t>
      </w:r>
      <w:r>
        <w:t>结合材料，运用经济生活知识，分析</w:t>
      </w:r>
      <w:r>
        <w:t>Z</w:t>
      </w:r>
      <w:r>
        <w:t>市是如何让</w:t>
      </w:r>
      <w:r>
        <w:t>“</w:t>
      </w:r>
      <w:r>
        <w:t>冷资源</w:t>
      </w:r>
      <w:r>
        <w:t>”</w:t>
      </w:r>
      <w:r>
        <w:t>变成</w:t>
      </w:r>
      <w:r>
        <w:t>“</w:t>
      </w:r>
      <w:r>
        <w:t>热能量</w:t>
      </w:r>
      <w:r>
        <w:t>”</w:t>
      </w:r>
      <w:r>
        <w:t>的。</w:t>
      </w:r>
    </w:p>
    <w:p w:rsidR="0029204F" w:rsidRDefault="00F91D09">
      <w:pPr>
        <w:spacing w:line="360" w:lineRule="auto"/>
        <w:jc w:val="left"/>
        <w:textAlignment w:val="center"/>
        <w:rPr>
          <w:color w:val="FF0000"/>
        </w:rPr>
      </w:pPr>
      <w:r>
        <w:rPr>
          <w:color w:val="FF0000"/>
        </w:rPr>
        <w:t>【答案】</w:t>
      </w:r>
      <w:r>
        <w:rPr>
          <w:color w:val="FF0000"/>
        </w:rPr>
        <w:t>(1)</w:t>
      </w:r>
      <w:r>
        <w:rPr>
          <w:color w:val="FF0000"/>
        </w:rPr>
        <w:t>经济信息：</w:t>
      </w:r>
      <w:r>
        <w:rPr>
          <w:color w:val="FF0000"/>
        </w:rPr>
        <w:t>①2015</w:t>
      </w:r>
      <w:r>
        <w:rPr>
          <w:color w:val="FF0000"/>
        </w:rPr>
        <w:t>年以来，我国滑雪人次总体呈增长趋势，</w:t>
      </w:r>
      <w:r>
        <w:rPr>
          <w:color w:val="FF0000"/>
        </w:rPr>
        <w:t>2020</w:t>
      </w:r>
      <w:r>
        <w:rPr>
          <w:color w:val="FF0000"/>
        </w:rPr>
        <w:t>年有所回落；</w:t>
      </w:r>
      <w:r>
        <w:rPr>
          <w:color w:val="FF0000"/>
        </w:rPr>
        <w:t>②</w:t>
      </w:r>
      <w:r>
        <w:rPr>
          <w:color w:val="FF0000"/>
        </w:rPr>
        <w:t>我国滑雪人口渗透率与美国、日本等发达国家存在差距，这说明滑雪运动在我国尚属小众运动，发展空间大。</w:t>
      </w:r>
    </w:p>
    <w:p w:rsidR="0029204F" w:rsidRDefault="00F91D09">
      <w:pPr>
        <w:spacing w:line="360" w:lineRule="auto"/>
        <w:jc w:val="left"/>
        <w:textAlignment w:val="center"/>
        <w:rPr>
          <w:color w:val="FF0000"/>
        </w:rPr>
      </w:pPr>
      <w:r>
        <w:rPr>
          <w:color w:val="FF0000"/>
        </w:rPr>
        <w:t>(2)①Z</w:t>
      </w:r>
      <w:r>
        <w:rPr>
          <w:color w:val="FF0000"/>
        </w:rPr>
        <w:t>市贯彻冰雪经济发展新理念</w:t>
      </w:r>
      <w:r>
        <w:rPr>
          <w:color w:val="FF0000"/>
        </w:rPr>
        <w:t>,</w:t>
      </w:r>
      <w:r>
        <w:rPr>
          <w:color w:val="FF0000"/>
        </w:rPr>
        <w:t>坚持绿色发展</w:t>
      </w:r>
      <w:r>
        <w:rPr>
          <w:color w:val="FF0000"/>
        </w:rPr>
        <w:t>,</w:t>
      </w:r>
      <w:r>
        <w:rPr>
          <w:color w:val="FF0000"/>
        </w:rPr>
        <w:t>立足市场需求</w:t>
      </w:r>
      <w:r>
        <w:rPr>
          <w:color w:val="FF0000"/>
        </w:rPr>
        <w:t>,</w:t>
      </w:r>
      <w:r>
        <w:rPr>
          <w:color w:val="FF0000"/>
        </w:rPr>
        <w:t>合理利用冰雪资源。</w:t>
      </w:r>
      <w:r>
        <w:rPr>
          <w:color w:val="FF0000"/>
        </w:rPr>
        <w:t>②</w:t>
      </w:r>
      <w:r>
        <w:rPr>
          <w:color w:val="FF0000"/>
        </w:rPr>
        <w:t>大力发展冰雪新业态</w:t>
      </w:r>
      <w:r>
        <w:rPr>
          <w:color w:val="FF0000"/>
        </w:rPr>
        <w:t>,</w:t>
      </w:r>
      <w:r>
        <w:rPr>
          <w:color w:val="FF0000"/>
        </w:rPr>
        <w:t>推动冰雪产业与体育等相关产业融合发展</w:t>
      </w:r>
      <w:r>
        <w:rPr>
          <w:color w:val="FF0000"/>
        </w:rPr>
        <w:t>,</w:t>
      </w:r>
      <w:r>
        <w:rPr>
          <w:color w:val="FF0000"/>
        </w:rPr>
        <w:t>优化冰雪产业结构。</w:t>
      </w:r>
      <w:r>
        <w:rPr>
          <w:color w:val="FF0000"/>
        </w:rPr>
        <w:t>③</w:t>
      </w:r>
      <w:r>
        <w:rPr>
          <w:color w:val="FF0000"/>
        </w:rPr>
        <w:t>依托产业基础</w:t>
      </w:r>
      <w:r>
        <w:rPr>
          <w:color w:val="FF0000"/>
        </w:rPr>
        <w:t>,</w:t>
      </w:r>
      <w:r>
        <w:rPr>
          <w:color w:val="FF0000"/>
        </w:rPr>
        <w:t>打造全产业链</w:t>
      </w:r>
      <w:r>
        <w:rPr>
          <w:color w:val="FF0000"/>
        </w:rPr>
        <w:t>,</w:t>
      </w:r>
      <w:r>
        <w:rPr>
          <w:color w:val="FF0000"/>
        </w:rPr>
        <w:t>发挥集群优势</w:t>
      </w:r>
      <w:r>
        <w:rPr>
          <w:color w:val="FF0000"/>
        </w:rPr>
        <w:t>,</w:t>
      </w:r>
      <w:r>
        <w:rPr>
          <w:color w:val="FF0000"/>
        </w:rPr>
        <w:t>催热冰雪经济。</w:t>
      </w:r>
      <w:r>
        <w:rPr>
          <w:color w:val="FF0000"/>
        </w:rPr>
        <w:t>④</w:t>
      </w:r>
      <w:r>
        <w:rPr>
          <w:color w:val="FF0000"/>
        </w:rPr>
        <w:t>通过政策引导</w:t>
      </w:r>
      <w:r>
        <w:rPr>
          <w:color w:val="FF0000"/>
        </w:rPr>
        <w:t>,</w:t>
      </w:r>
      <w:r>
        <w:rPr>
          <w:color w:val="FF0000"/>
        </w:rPr>
        <w:t>加大招商引资力度</w:t>
      </w:r>
      <w:r>
        <w:rPr>
          <w:color w:val="FF0000"/>
        </w:rPr>
        <w:t>,</w:t>
      </w:r>
      <w:r>
        <w:rPr>
          <w:color w:val="FF0000"/>
        </w:rPr>
        <w:t>营造良好的营商环境</w:t>
      </w:r>
      <w:r>
        <w:rPr>
          <w:color w:val="FF0000"/>
        </w:rPr>
        <w:t>,</w:t>
      </w:r>
      <w:r>
        <w:rPr>
          <w:color w:val="FF0000"/>
        </w:rPr>
        <w:t>激发企业活力</w:t>
      </w:r>
      <w:r>
        <w:rPr>
          <w:color w:val="FF0000"/>
        </w:rPr>
        <w:t>,</w:t>
      </w:r>
      <w:r>
        <w:rPr>
          <w:color w:val="FF0000"/>
        </w:rPr>
        <w:t>发挥知名企业的带动效应</w:t>
      </w:r>
      <w:r>
        <w:rPr>
          <w:color w:val="FF0000"/>
        </w:rPr>
        <w:t>,</w:t>
      </w:r>
      <w:r>
        <w:rPr>
          <w:color w:val="FF0000"/>
        </w:rPr>
        <w:t>让</w:t>
      </w:r>
      <w:r>
        <w:rPr>
          <w:color w:val="FF0000"/>
        </w:rPr>
        <w:t>“</w:t>
      </w:r>
      <w:r>
        <w:rPr>
          <w:color w:val="FF0000"/>
        </w:rPr>
        <w:t>冷资源</w:t>
      </w:r>
      <w:r>
        <w:rPr>
          <w:color w:val="FF0000"/>
        </w:rPr>
        <w:t>”</w:t>
      </w:r>
      <w:r>
        <w:rPr>
          <w:color w:val="FF0000"/>
        </w:rPr>
        <w:t>变成</w:t>
      </w:r>
      <w:r>
        <w:rPr>
          <w:color w:val="FF0000"/>
        </w:rPr>
        <w:t>“</w:t>
      </w:r>
      <w:r>
        <w:rPr>
          <w:color w:val="FF0000"/>
        </w:rPr>
        <w:t>热能量。</w:t>
      </w:r>
    </w:p>
    <w:p w:rsidR="0029204F" w:rsidRDefault="00F91D09">
      <w:pPr>
        <w:spacing w:line="360" w:lineRule="auto"/>
        <w:jc w:val="left"/>
        <w:textAlignment w:val="center"/>
        <w:rPr>
          <w:color w:val="FF0000"/>
        </w:rPr>
      </w:pPr>
      <w:r>
        <w:rPr>
          <w:color w:val="FF0000"/>
        </w:rPr>
        <w:t>【解析】背景素材：</w:t>
      </w:r>
      <w:r>
        <w:rPr>
          <w:color w:val="FF0000"/>
        </w:rPr>
        <w:t>Z</w:t>
      </w:r>
      <w:r>
        <w:rPr>
          <w:color w:val="FF0000"/>
        </w:rPr>
        <w:t>市发展冰雪经济</w:t>
      </w:r>
    </w:p>
    <w:p w:rsidR="0029204F" w:rsidRDefault="00F91D09">
      <w:pPr>
        <w:spacing w:line="360" w:lineRule="auto"/>
        <w:jc w:val="left"/>
        <w:textAlignment w:val="center"/>
        <w:rPr>
          <w:color w:val="FF0000"/>
        </w:rPr>
      </w:pPr>
      <w:r>
        <w:rPr>
          <w:color w:val="FF0000"/>
        </w:rPr>
        <w:t>考点考查：贯彻新发展新理念、优化经济结构、国家宏观调控等有关知识</w:t>
      </w:r>
    </w:p>
    <w:p w:rsidR="0029204F" w:rsidRDefault="00F91D09">
      <w:pPr>
        <w:spacing w:line="360" w:lineRule="auto"/>
        <w:jc w:val="left"/>
        <w:textAlignment w:val="center"/>
        <w:rPr>
          <w:color w:val="FF0000"/>
        </w:rPr>
      </w:pPr>
      <w:r>
        <w:rPr>
          <w:color w:val="FF0000"/>
        </w:rPr>
        <w:t>能力考查：获取和解读信息，调动和运用知识，描述和阐述事物，论证和探究问题</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(1)</w:t>
      </w:r>
    </w:p>
    <w:p w:rsidR="0029204F" w:rsidRDefault="00F91D09">
      <w:pPr>
        <w:spacing w:line="360" w:lineRule="auto"/>
        <w:jc w:val="left"/>
        <w:textAlignment w:val="center"/>
        <w:rPr>
          <w:color w:val="FF0000"/>
        </w:rPr>
      </w:pPr>
      <w:r>
        <w:rPr>
          <w:color w:val="FF0000"/>
        </w:rPr>
        <w:lastRenderedPageBreak/>
        <w:t>第一步：审设问，明确主体、作答范围、问题限定和作答角度。</w:t>
      </w:r>
    </w:p>
    <w:p w:rsidR="0029204F" w:rsidRDefault="00F91D09">
      <w:pPr>
        <w:spacing w:line="360" w:lineRule="auto"/>
        <w:jc w:val="left"/>
        <w:textAlignment w:val="center"/>
        <w:rPr>
          <w:color w:val="FF0000"/>
        </w:rPr>
      </w:pPr>
      <w:r>
        <w:rPr>
          <w:color w:val="FF0000"/>
        </w:rPr>
        <w:t>本题要求考生简要说明材料一包含的经济信息。本题属于图表类主观题，解答时，考生应认真研读图表的</w:t>
      </w:r>
      <w:r>
        <w:rPr>
          <w:color w:val="FF0000"/>
        </w:rPr>
        <w:t>标题、内容和注释，并调动教材相关知识，运用术语表述即可。</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：根据</w:t>
      </w:r>
      <w:r>
        <w:rPr>
          <w:color w:val="FF0000"/>
        </w:rPr>
        <w:t>“2015-2021</w:t>
      </w:r>
      <w:r>
        <w:rPr>
          <w:color w:val="FF0000"/>
        </w:rPr>
        <w:t>年中国滑雪人次变动情况</w:t>
      </w:r>
      <w:r>
        <w:rPr>
          <w:color w:val="FF0000"/>
        </w:rPr>
        <w:t>”——</w:t>
      </w:r>
      <w:r>
        <w:rPr>
          <w:color w:val="FF0000"/>
        </w:rPr>
        <w:t>可知</w:t>
      </w:r>
      <w:r>
        <w:rPr>
          <w:color w:val="FF0000"/>
        </w:rPr>
        <w:t>2015</w:t>
      </w:r>
      <w:r>
        <w:rPr>
          <w:color w:val="FF0000"/>
        </w:rPr>
        <w:t>年以来，我国滑雪人次总体呈增长趋势，</w:t>
      </w:r>
      <w:r>
        <w:rPr>
          <w:color w:val="FF0000"/>
        </w:rPr>
        <w:t>2020</w:t>
      </w:r>
      <w:r>
        <w:rPr>
          <w:color w:val="FF0000"/>
        </w:rPr>
        <w:t>年有所回落；</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：根据注释中</w:t>
      </w:r>
      <w:r>
        <w:rPr>
          <w:color w:val="FF0000"/>
        </w:rPr>
        <w:t>“</w:t>
      </w:r>
      <w:r>
        <w:rPr>
          <w:color w:val="FF0000"/>
        </w:rPr>
        <w:t>数据显示，我国滑雪人口渗透率（滑雪人口占总人口比例）不足</w:t>
      </w:r>
      <w:r>
        <w:rPr>
          <w:color w:val="FF0000"/>
        </w:rPr>
        <w:t>1</w:t>
      </w:r>
      <w:r>
        <w:rPr>
          <w:color w:val="FF0000"/>
        </w:rPr>
        <w:t>％，而美国、日本滑雪人口渗透率接近</w:t>
      </w:r>
      <w:r>
        <w:rPr>
          <w:color w:val="FF0000"/>
        </w:rPr>
        <w:t>10</w:t>
      </w:r>
      <w:r>
        <w:rPr>
          <w:color w:val="FF0000"/>
        </w:rPr>
        <w:t>％，瑞士、奥地利超过</w:t>
      </w:r>
      <w:r>
        <w:rPr>
          <w:color w:val="FF0000"/>
        </w:rPr>
        <w:t>30</w:t>
      </w:r>
      <w:r>
        <w:rPr>
          <w:color w:val="FF0000"/>
        </w:rPr>
        <w:t>％。</w:t>
      </w:r>
      <w:r>
        <w:rPr>
          <w:color w:val="FF0000"/>
        </w:rPr>
        <w:t>”——</w:t>
      </w:r>
      <w:r>
        <w:rPr>
          <w:color w:val="FF0000"/>
        </w:rPr>
        <w:t>可知我国滑雪人口渗透率与美国、日本等发达国家存在差距，这说明滑雪运动在我国尚属小众运动，发展空间大。</w:t>
      </w:r>
    </w:p>
    <w:p w:rsidR="0029204F" w:rsidRDefault="00F91D09">
      <w:pPr>
        <w:spacing w:line="360" w:lineRule="auto"/>
        <w:jc w:val="left"/>
        <w:textAlignment w:val="center"/>
        <w:rPr>
          <w:color w:val="FF0000"/>
        </w:rPr>
      </w:pPr>
      <w:r>
        <w:rPr>
          <w:color w:val="FF0000"/>
        </w:rPr>
        <w:t>第三步</w:t>
      </w:r>
      <w:r>
        <w:rPr>
          <w:color w:val="FF0000"/>
        </w:rPr>
        <w:t>：整合信息，组织答案。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w:t>
      </w:r>
      <w:r>
        <w:rPr>
          <w:color w:val="FF0000"/>
        </w:rPr>
        <w:t>2015</w:t>
      </w:r>
      <w:r>
        <w:rPr>
          <w:color w:val="FF0000"/>
        </w:rPr>
        <w:t>年以来，我国滑雪人次总体呈增长趋势，</w:t>
      </w:r>
      <w:r>
        <w:rPr>
          <w:color w:val="FF0000"/>
        </w:rPr>
        <w:t>2020</w:t>
      </w:r>
      <w:r>
        <w:rPr>
          <w:color w:val="FF0000"/>
        </w:rPr>
        <w:t>年有所回落；</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：我国滑雪人口渗透率与美国、日本等发达国家存在差距，这说明滑雪运动在我国尚属小众运动，发展空间大。</w:t>
      </w:r>
    </w:p>
    <w:p w:rsidR="0029204F" w:rsidRDefault="00F91D09">
      <w:pPr>
        <w:spacing w:line="360" w:lineRule="auto"/>
        <w:jc w:val="left"/>
        <w:textAlignment w:val="center"/>
        <w:rPr>
          <w:color w:val="FF0000"/>
        </w:rPr>
      </w:pPr>
      <w:r>
        <w:rPr>
          <w:color w:val="FF0000"/>
        </w:rPr>
        <w:t>(2)</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本题要求考生结合材料，运用经济生活知识，分析</w:t>
      </w:r>
      <w:r>
        <w:rPr>
          <w:color w:val="FF0000"/>
        </w:rPr>
        <w:t>Z</w:t>
      </w:r>
      <w:r>
        <w:rPr>
          <w:color w:val="FF0000"/>
        </w:rPr>
        <w:t>市是如何让</w:t>
      </w:r>
      <w:r>
        <w:rPr>
          <w:color w:val="FF0000"/>
        </w:rPr>
        <w:t>“</w:t>
      </w:r>
      <w:r>
        <w:rPr>
          <w:color w:val="FF0000"/>
        </w:rPr>
        <w:t>冷资源</w:t>
      </w:r>
      <w:r>
        <w:rPr>
          <w:color w:val="FF0000"/>
        </w:rPr>
        <w:t>”</w:t>
      </w:r>
      <w:r>
        <w:rPr>
          <w:color w:val="FF0000"/>
        </w:rPr>
        <w:t>变成</w:t>
      </w:r>
      <w:r>
        <w:rPr>
          <w:color w:val="FF0000"/>
        </w:rPr>
        <w:t>“</w:t>
      </w:r>
      <w:r>
        <w:rPr>
          <w:color w:val="FF0000"/>
        </w:rPr>
        <w:t>热能量</w:t>
      </w:r>
      <w:r>
        <w:rPr>
          <w:color w:val="FF0000"/>
        </w:rPr>
        <w:t>”</w:t>
      </w:r>
      <w:r>
        <w:rPr>
          <w:color w:val="FF0000"/>
        </w:rPr>
        <w:t>的。本题属于措施类主观题，知识限定不具体，解答时，考生应首先结合材料提取信息，并根据材料调动教材相关知识，坚持理论与材料相结合。</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w:t>
      </w:r>
      <w:r>
        <w:rPr>
          <w:color w:val="FF0000"/>
        </w:rPr>
        <w:t>“Z</w:t>
      </w:r>
      <w:r>
        <w:rPr>
          <w:color w:val="FF0000"/>
        </w:rPr>
        <w:t>市发挥区位优势，不断完善旅游服务设施，丰富冰雪旅游业态，吸引了大批京津冀晋蒙等地的冰雪运动爱好者</w:t>
      </w:r>
      <w:r>
        <w:rPr>
          <w:color w:val="FF0000"/>
        </w:rPr>
        <w:t>”——</w:t>
      </w:r>
      <w:r>
        <w:rPr>
          <w:color w:val="FF0000"/>
        </w:rPr>
        <w:t>可从贯彻冰雪经济发展新理念</w:t>
      </w:r>
      <w:r>
        <w:rPr>
          <w:color w:val="FF0000"/>
        </w:rPr>
        <w:t>,</w:t>
      </w:r>
      <w:r>
        <w:rPr>
          <w:color w:val="FF0000"/>
        </w:rPr>
        <w:t>坚持绿色发展</w:t>
      </w:r>
      <w:r>
        <w:rPr>
          <w:color w:val="FF0000"/>
        </w:rPr>
        <w:t>,</w:t>
      </w:r>
      <w:r>
        <w:rPr>
          <w:color w:val="FF0000"/>
        </w:rPr>
        <w:t>立足市场需求</w:t>
      </w:r>
      <w:r>
        <w:rPr>
          <w:color w:val="FF0000"/>
        </w:rPr>
        <w:t>,</w:t>
      </w:r>
      <w:r>
        <w:rPr>
          <w:color w:val="FF0000"/>
        </w:rPr>
        <w:t>合理利用冰雪资源角度分析；</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w:t>
      </w:r>
      <w:r>
        <w:rPr>
          <w:color w:val="FF0000"/>
        </w:rPr>
        <w:t>“</w:t>
      </w:r>
      <w:r>
        <w:rPr>
          <w:color w:val="FF0000"/>
        </w:rPr>
        <w:t>依托现有产业基础，积极推动冰雪与体育、赛事、旅游、文化等深度融合</w:t>
      </w:r>
      <w:r>
        <w:rPr>
          <w:color w:val="FF0000"/>
        </w:rPr>
        <w:t>,</w:t>
      </w:r>
      <w:r>
        <w:rPr>
          <w:color w:val="FF0000"/>
        </w:rPr>
        <w:t>建立了以冰雪装备研发制造、冰雪文化旅游、冰雪体育运动、冰雪人才教育培训、冰雪现代服务等为支撑的冰雪产业体系</w:t>
      </w:r>
      <w:r>
        <w:rPr>
          <w:color w:val="FF0000"/>
        </w:rPr>
        <w:t>”——</w:t>
      </w:r>
      <w:r>
        <w:rPr>
          <w:color w:val="FF0000"/>
        </w:rPr>
        <w:t>可从发展冰雪新业态，优化冰雪产业结构；依托产业基础</w:t>
      </w:r>
      <w:r>
        <w:rPr>
          <w:color w:val="FF0000"/>
        </w:rPr>
        <w:t>,</w:t>
      </w:r>
      <w:r>
        <w:rPr>
          <w:color w:val="FF0000"/>
        </w:rPr>
        <w:t>打造全产</w:t>
      </w:r>
      <w:r>
        <w:rPr>
          <w:color w:val="FF0000"/>
        </w:rPr>
        <w:t>业链等角度分析；</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w:t>
      </w:r>
      <w:r>
        <w:rPr>
          <w:color w:val="FF0000"/>
        </w:rPr>
        <w:t>“</w:t>
      </w:r>
      <w:r>
        <w:rPr>
          <w:color w:val="FF0000"/>
        </w:rPr>
        <w:t>加大招商引资力度，通过打造冰雪产业园，吸引一批国际知名冰雪装备制造企业、研发企业入驻；</w:t>
      </w:r>
      <w:r>
        <w:rPr>
          <w:color w:val="FF0000"/>
        </w:rPr>
        <w:t>”——</w:t>
      </w:r>
      <w:r>
        <w:rPr>
          <w:color w:val="FF0000"/>
        </w:rPr>
        <w:t>可从通过政策引导，营造良好的营商环境角度分析；</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w:t>
      </w:r>
      <w:r>
        <w:rPr>
          <w:color w:val="FF0000"/>
        </w:rPr>
        <w:t>Z</w:t>
      </w:r>
      <w:r>
        <w:rPr>
          <w:color w:val="FF0000"/>
        </w:rPr>
        <w:t>市贯彻冰雪经济发展新理念，坚持绿色发展</w:t>
      </w:r>
      <w:r>
        <w:rPr>
          <w:color w:val="FF0000"/>
        </w:rPr>
        <w:t>,</w:t>
      </w:r>
      <w:r>
        <w:rPr>
          <w:color w:val="FF0000"/>
        </w:rPr>
        <w:t>立足市场需求，合理利用冰雪资源。</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：大力发展冰雪新业态，推动冰雪产业与体育等相关产业融合发展，优化冰雪产业结构。</w:t>
      </w:r>
    </w:p>
    <w:p w:rsidR="0029204F" w:rsidRDefault="00F91D09">
      <w:pPr>
        <w:spacing w:line="360" w:lineRule="auto"/>
        <w:jc w:val="left"/>
        <w:textAlignment w:val="center"/>
        <w:rPr>
          <w:color w:val="FF0000"/>
        </w:rPr>
      </w:pPr>
      <w:r>
        <w:rPr>
          <w:color w:val="FF0000"/>
        </w:rPr>
        <w:lastRenderedPageBreak/>
        <w:t>得分点</w:t>
      </w:r>
      <w:r>
        <w:rPr>
          <w:color w:val="FF0000"/>
        </w:rPr>
        <w:t>③</w:t>
      </w:r>
      <w:r>
        <w:rPr>
          <w:color w:val="FF0000"/>
        </w:rPr>
        <w:t>：依托产业基础，打造全产业链，发挥集群优势</w:t>
      </w:r>
      <w:r>
        <w:rPr>
          <w:color w:val="FF0000"/>
        </w:rPr>
        <w:t>,</w:t>
      </w:r>
      <w:r>
        <w:rPr>
          <w:color w:val="FF0000"/>
        </w:rPr>
        <w:t>催热冰雪经济。</w:t>
      </w:r>
    </w:p>
    <w:p w:rsidR="0029204F" w:rsidRDefault="00F91D09">
      <w:pPr>
        <w:spacing w:line="360" w:lineRule="auto"/>
        <w:jc w:val="left"/>
        <w:textAlignment w:val="center"/>
        <w:rPr>
          <w:color w:val="FF0000"/>
        </w:rPr>
      </w:pPr>
      <w:r>
        <w:rPr>
          <w:color w:val="FF0000"/>
        </w:rPr>
        <w:t>得分点</w:t>
      </w:r>
      <w:r>
        <w:rPr>
          <w:color w:val="FF0000"/>
        </w:rPr>
        <w:t>④</w:t>
      </w:r>
      <w:r>
        <w:rPr>
          <w:color w:val="FF0000"/>
        </w:rPr>
        <w:t>：通过政策引导，加大招商引资力度，营造良好的营商环境，激发企业活力，发挥知名企业的带动效应，让</w:t>
      </w:r>
      <w:r>
        <w:rPr>
          <w:color w:val="FF0000"/>
        </w:rPr>
        <w:t>“</w:t>
      </w:r>
      <w:r>
        <w:rPr>
          <w:color w:val="FF0000"/>
        </w:rPr>
        <w:t>冷资源</w:t>
      </w:r>
      <w:r>
        <w:rPr>
          <w:color w:val="FF0000"/>
        </w:rPr>
        <w:t>”</w:t>
      </w:r>
      <w:r>
        <w:rPr>
          <w:color w:val="FF0000"/>
        </w:rPr>
        <w:t>变成</w:t>
      </w:r>
      <w:r>
        <w:rPr>
          <w:color w:val="FF0000"/>
        </w:rPr>
        <w:t>“</w:t>
      </w:r>
      <w:r>
        <w:rPr>
          <w:color w:val="FF0000"/>
        </w:rPr>
        <w:t>热能量。</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非选择题的审题要求：（</w:t>
      </w:r>
      <w:r>
        <w:rPr>
          <w:color w:val="FF0000"/>
        </w:rPr>
        <w:t>1</w:t>
      </w:r>
      <w:r>
        <w:rPr>
          <w:color w:val="FF0000"/>
        </w:rPr>
        <w:t>）审设问：一是明确题目考查的知识范围和考查意图，正确联想相关知识，形成综合性的信息认识；二是明确设问的指向性和规定性，分清题干要求答题的类别，即回答</w:t>
      </w:r>
      <w:r>
        <w:rPr>
          <w:color w:val="FF0000"/>
        </w:rPr>
        <w:t>“</w:t>
      </w:r>
      <w:r>
        <w:rPr>
          <w:color w:val="FF0000"/>
        </w:rPr>
        <w:t>是什么</w:t>
      </w:r>
      <w:r>
        <w:rPr>
          <w:color w:val="FF0000"/>
        </w:rPr>
        <w:t>”</w:t>
      </w:r>
      <w:r>
        <w:rPr>
          <w:color w:val="FF0000"/>
        </w:rPr>
        <w:t>、或</w:t>
      </w:r>
      <w:r>
        <w:rPr>
          <w:color w:val="FF0000"/>
        </w:rPr>
        <w:t>“</w:t>
      </w:r>
      <w:r>
        <w:rPr>
          <w:color w:val="FF0000"/>
        </w:rPr>
        <w:t>为什么</w:t>
      </w:r>
      <w:r>
        <w:rPr>
          <w:color w:val="FF0000"/>
        </w:rPr>
        <w:t>”</w:t>
      </w:r>
      <w:r>
        <w:rPr>
          <w:color w:val="FF0000"/>
        </w:rPr>
        <w:t>、或</w:t>
      </w:r>
      <w:r>
        <w:rPr>
          <w:color w:val="FF0000"/>
        </w:rPr>
        <w:t>“</w:t>
      </w:r>
      <w:r>
        <w:rPr>
          <w:color w:val="FF0000"/>
        </w:rPr>
        <w:t>怎么样</w:t>
      </w:r>
      <w:r>
        <w:rPr>
          <w:color w:val="FF0000"/>
        </w:rPr>
        <w:t>”</w:t>
      </w:r>
      <w:r>
        <w:rPr>
          <w:color w:val="FF0000"/>
        </w:rPr>
        <w:t>、或</w:t>
      </w:r>
      <w:r>
        <w:rPr>
          <w:color w:val="FF0000"/>
        </w:rPr>
        <w:t>“</w:t>
      </w:r>
      <w:r>
        <w:rPr>
          <w:color w:val="FF0000"/>
        </w:rPr>
        <w:t>怎样体现</w:t>
      </w:r>
      <w:r>
        <w:rPr>
          <w:color w:val="FF0000"/>
        </w:rPr>
        <w:t>”</w:t>
      </w:r>
      <w:r>
        <w:rPr>
          <w:color w:val="FF0000"/>
        </w:rPr>
        <w:t>中哪一类。（</w:t>
      </w:r>
      <w:r>
        <w:rPr>
          <w:color w:val="FF0000"/>
        </w:rPr>
        <w:t>2</w:t>
      </w:r>
      <w:r>
        <w:rPr>
          <w:color w:val="FF0000"/>
        </w:rPr>
        <w:t>）审主体：明确主体有几个，不同主体的言论和行为各是什么。这些应从解读设问和材料中获取。（</w:t>
      </w:r>
      <w:r>
        <w:rPr>
          <w:color w:val="FF0000"/>
        </w:rPr>
        <w:t>3</w:t>
      </w:r>
      <w:r>
        <w:rPr>
          <w:color w:val="FF0000"/>
        </w:rPr>
        <w:t>）审材料：获取材料中有效信息，抓住关键词、关</w:t>
      </w:r>
      <w:r>
        <w:rPr>
          <w:color w:val="FF0000"/>
        </w:rPr>
        <w:t>键句子。这样做，一是为了正确联想相关知识，二是进一步明确答题的主体，不同主体的言论和行为各是什么；三是关键的句子要作为</w:t>
      </w:r>
      <w:r>
        <w:rPr>
          <w:color w:val="FF0000"/>
        </w:rPr>
        <w:t>“</w:t>
      </w:r>
      <w:r>
        <w:rPr>
          <w:color w:val="FF0000"/>
        </w:rPr>
        <w:t>材料语言</w:t>
      </w:r>
      <w:r>
        <w:rPr>
          <w:color w:val="FF0000"/>
        </w:rPr>
        <w:t>”</w:t>
      </w:r>
      <w:r>
        <w:rPr>
          <w:color w:val="FF0000"/>
        </w:rPr>
        <w:t>写入答案要点中。审材料实质上就是为了进一步证实</w:t>
      </w:r>
      <w:r>
        <w:rPr>
          <w:color w:val="FF0000"/>
        </w:rPr>
        <w:t>“</w:t>
      </w:r>
      <w:r>
        <w:rPr>
          <w:color w:val="FF0000"/>
        </w:rPr>
        <w:t>审设问和审主体</w:t>
      </w:r>
      <w:r>
        <w:rPr>
          <w:color w:val="FF0000"/>
        </w:rPr>
        <w:t>”</w:t>
      </w:r>
      <w:r>
        <w:rPr>
          <w:color w:val="FF0000"/>
        </w:rPr>
        <w:t>的正确与否。</w:t>
      </w:r>
    </w:p>
    <w:p w:rsidR="0029204F" w:rsidRDefault="00F91D09">
      <w:pPr>
        <w:spacing w:line="360" w:lineRule="auto"/>
        <w:jc w:val="left"/>
        <w:textAlignment w:val="center"/>
      </w:pPr>
      <w:r>
        <w:t>2</w:t>
      </w:r>
      <w:r>
        <w:rPr>
          <w:rFonts w:hint="eastAsia"/>
        </w:rPr>
        <w:t>1</w:t>
      </w:r>
      <w:r>
        <w:t>．（</w:t>
      </w:r>
      <w:r>
        <w:t>2022·</w:t>
      </w:r>
      <w:r>
        <w:t>云南昆明</w:t>
      </w:r>
      <w:r>
        <w:t>·</w:t>
      </w:r>
      <w:r>
        <w:t>一模）阅读材料，完成下列要求。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建设全国统一大市场是构建新发展格局的基础支撑和内在要求。</w:t>
      </w:r>
      <w:r>
        <w:rPr>
          <w:rFonts w:ascii="楷体" w:eastAsia="楷体" w:hAnsi="楷体" w:cs="楷体"/>
        </w:rPr>
        <w:t>2022</w:t>
      </w:r>
      <w:r>
        <w:rPr>
          <w:rFonts w:ascii="楷体" w:eastAsia="楷体" w:hAnsi="楷体" w:cs="楷体"/>
        </w:rPr>
        <w:t>年</w:t>
      </w:r>
      <w:r>
        <w:rPr>
          <w:rFonts w:ascii="楷体" w:eastAsia="楷体" w:hAnsi="楷体" w:cs="楷体"/>
        </w:rPr>
        <w:t>4</w:t>
      </w:r>
      <w:r>
        <w:rPr>
          <w:rFonts w:ascii="楷体" w:eastAsia="楷体" w:hAnsi="楷体" w:cs="楷体"/>
        </w:rPr>
        <w:t>月</w:t>
      </w:r>
      <w:r>
        <w:rPr>
          <w:rFonts w:ascii="楷体" w:eastAsia="楷体" w:hAnsi="楷体" w:cs="楷体"/>
        </w:rPr>
        <w:t>10</w:t>
      </w:r>
      <w:r>
        <w:rPr>
          <w:rFonts w:ascii="楷体" w:eastAsia="楷体" w:hAnsi="楷体" w:cs="楷体"/>
        </w:rPr>
        <w:t>日，《中共中央国务院关于加快建设全国统一大市场的意见》（以下简称《意见》）发布。</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《意见》立足发展实际和未来需求，聚焦各重点领域和关键环节存在的不正当干预、隐性壁垒门槛等</w:t>
      </w:r>
      <w:r>
        <w:rPr>
          <w:rFonts w:ascii="楷体" w:eastAsia="楷体" w:hAnsi="楷体" w:cs="楷体"/>
        </w:rPr>
        <w:t>突出问题，强调应加快建立全国统一的市场制度规则，打破地方保护和市场分割，打通制约经济循环的关键堵点，促进商品要素资源在更大范围内畅通流动，强化助企纾困，稳定产业链供应链，增强在开放环境中动态维护市场稳定、经济安全的能力，有序扩大统一大市场的影响力和辐射力，形成对全球资源要素的强大吸引力。</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《意见》明确了推进统一大市场建设的工作原则：一是立足内需，畅通循环；二是立破并举，完善制度；三是有效市场，有为政府；四是系统协同，稳妥推进。</w:t>
      </w:r>
    </w:p>
    <w:p w:rsidR="0029204F" w:rsidRDefault="00F91D09">
      <w:pPr>
        <w:spacing w:line="360" w:lineRule="auto"/>
        <w:jc w:val="left"/>
        <w:textAlignment w:val="center"/>
      </w:pPr>
      <w:r>
        <w:t>结合材料，运用经济生活知识，分析落实加快建设全国统一大市场的工作原则对我国构建新</w:t>
      </w:r>
      <w:r>
        <w:t>发展格局的积极作用。</w:t>
      </w:r>
    </w:p>
    <w:p w:rsidR="0029204F" w:rsidRDefault="00F91D09">
      <w:pPr>
        <w:spacing w:line="360" w:lineRule="auto"/>
        <w:jc w:val="left"/>
        <w:textAlignment w:val="center"/>
        <w:rPr>
          <w:color w:val="FF0000"/>
        </w:rPr>
      </w:pPr>
      <w:r>
        <w:rPr>
          <w:color w:val="FF0000"/>
        </w:rPr>
        <w:t>【答案】</w:t>
      </w:r>
      <w:r>
        <w:rPr>
          <w:color w:val="FF0000"/>
        </w:rPr>
        <w:t>①</w:t>
      </w:r>
      <w:r>
        <w:rPr>
          <w:color w:val="FF0000"/>
        </w:rPr>
        <w:t>加快建设全国统一大市场，破除市场分制和地方保护问题，破除各种封闭小市场、自我小循环，使生产、分配、流通、消费各环节更加畅通，促进国内大循环。</w:t>
      </w:r>
    </w:p>
    <w:p w:rsidR="0029204F" w:rsidRDefault="00F91D09">
      <w:pPr>
        <w:spacing w:line="360" w:lineRule="auto"/>
        <w:jc w:val="left"/>
        <w:textAlignment w:val="center"/>
        <w:rPr>
          <w:color w:val="FF0000"/>
        </w:rPr>
      </w:pPr>
      <w:r>
        <w:rPr>
          <w:color w:val="FF0000"/>
        </w:rPr>
        <w:t>②</w:t>
      </w:r>
      <w:r>
        <w:rPr>
          <w:color w:val="FF0000"/>
        </w:rPr>
        <w:t>清理废除妨碍统市场和公平竞争的各种规定和做法，形成统一开放、竞争有序的现代市场体系，完善社会主义市场经济体制，推动要素、资源、商品、服务自由流动，促进企业公平竞争、消费者自由选择，进一步降低市场交易成本，培育和激发国内市场潜力。</w:t>
      </w:r>
    </w:p>
    <w:p w:rsidR="0029204F" w:rsidRDefault="00F91D09">
      <w:pPr>
        <w:spacing w:line="360" w:lineRule="auto"/>
        <w:jc w:val="left"/>
        <w:textAlignment w:val="center"/>
        <w:rPr>
          <w:color w:val="FF0000"/>
        </w:rPr>
      </w:pPr>
      <w:r>
        <w:rPr>
          <w:color w:val="FF0000"/>
        </w:rPr>
        <w:t>③</w:t>
      </w:r>
      <w:r>
        <w:rPr>
          <w:color w:val="FF0000"/>
        </w:rPr>
        <w:t>充分发挥市场在资源配置中的决定性作用，更好发挥政府作用。提升政府监管效能，进一步规范不当市场竞争和市场干</w:t>
      </w:r>
      <w:r>
        <w:rPr>
          <w:color w:val="FF0000"/>
        </w:rPr>
        <w:t>预行为</w:t>
      </w:r>
      <w:r>
        <w:rPr>
          <w:color w:val="FF0000"/>
        </w:rPr>
        <w:t>,</w:t>
      </w:r>
      <w:r>
        <w:rPr>
          <w:color w:val="FF0000"/>
        </w:rPr>
        <w:t>为各类市场主体提供更加广阔的市场空间和更加规范的市场环境，以统一大市场集</w:t>
      </w:r>
      <w:r>
        <w:rPr>
          <w:color w:val="FF0000"/>
        </w:rPr>
        <w:lastRenderedPageBreak/>
        <w:t>聚资源、激励创新，形成供需互促的国内大循环。提高政策的统一性、规则的一致性、执行的协同性，以国内大循环和统一大市场为支撑，有效利用全球要素和市场资源，提升国内大循环效率和水平，为加快构建新发展格局提供基础支撑。</w:t>
      </w:r>
    </w:p>
    <w:p w:rsidR="0029204F" w:rsidRDefault="00F91D09">
      <w:pPr>
        <w:spacing w:line="360" w:lineRule="auto"/>
        <w:jc w:val="left"/>
        <w:textAlignment w:val="center"/>
        <w:rPr>
          <w:color w:val="FF0000"/>
        </w:rPr>
      </w:pPr>
      <w:r>
        <w:rPr>
          <w:color w:val="FF0000"/>
        </w:rPr>
        <w:t>【解析】背景素材：形成统一大市场</w:t>
      </w:r>
    </w:p>
    <w:p w:rsidR="0029204F" w:rsidRDefault="00F91D09">
      <w:pPr>
        <w:spacing w:line="360" w:lineRule="auto"/>
        <w:jc w:val="left"/>
        <w:textAlignment w:val="center"/>
        <w:rPr>
          <w:color w:val="FF0000"/>
        </w:rPr>
      </w:pPr>
      <w:r>
        <w:rPr>
          <w:color w:val="FF0000"/>
        </w:rPr>
        <w:t>考点考查：社会主义市场经济体制</w:t>
      </w:r>
    </w:p>
    <w:p w:rsidR="0029204F" w:rsidRDefault="00F91D09">
      <w:pPr>
        <w:spacing w:line="360" w:lineRule="auto"/>
        <w:jc w:val="left"/>
        <w:textAlignment w:val="center"/>
        <w:rPr>
          <w:color w:val="FF0000"/>
        </w:rPr>
      </w:pPr>
      <w:r>
        <w:rPr>
          <w:color w:val="FF0000"/>
        </w:rPr>
        <w:t>能力考查：描述和阐述事物，论证和探究问题</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【详解】第一步：审设问，明确主体、作答范围、问题限定和作答角度。</w:t>
      </w:r>
    </w:p>
    <w:p w:rsidR="0029204F" w:rsidRDefault="00F91D09">
      <w:pPr>
        <w:spacing w:line="360" w:lineRule="auto"/>
        <w:jc w:val="left"/>
        <w:textAlignment w:val="center"/>
        <w:rPr>
          <w:color w:val="FF0000"/>
        </w:rPr>
      </w:pPr>
      <w:r>
        <w:rPr>
          <w:color w:val="FF0000"/>
        </w:rPr>
        <w:t>用经济生活知识，分析落实加快建设全国统一大市场的工作原则对我国构建新发展格局的积极作用。作用类题目，从重要性和意义角度分析。</w:t>
      </w:r>
      <w:r>
        <w:rPr>
          <w:color w:val="FF0000"/>
        </w:rPr>
        <w:t xml:space="preserve"> </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：打破地方保护和市场分割，打通制约经济循环的关键堵点，促进商品要素资源在更大范围内畅通流动</w:t>
      </w:r>
      <w:r>
        <w:rPr>
          <w:color w:val="FF0000"/>
        </w:rPr>
        <w:t>→</w:t>
      </w:r>
      <w:r>
        <w:rPr>
          <w:color w:val="FF0000"/>
        </w:rPr>
        <w:t>加快建设全国统一大市场，破除市场分制和地方保护问题。</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：聚焦各重点领域和关键环节存在的不正当干预、隐性壁垒门槛等突出问题，强调应加快建立全国统一的市场制度规则</w:t>
      </w:r>
      <w:r>
        <w:rPr>
          <w:color w:val="FF0000"/>
        </w:rPr>
        <w:t>→</w:t>
      </w:r>
      <w:r>
        <w:rPr>
          <w:color w:val="FF0000"/>
        </w:rPr>
        <w:t>清理废除妨碍统市场和公平竞争的各种规定和做法，形成统一</w:t>
      </w:r>
      <w:r>
        <w:rPr>
          <w:color w:val="FF0000"/>
        </w:rPr>
        <w:t>开放、竞争有序的现代市场体系。</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：明确了推进统一大市场建设的工作原则</w:t>
      </w:r>
      <w:r>
        <w:rPr>
          <w:color w:val="FF0000"/>
        </w:rPr>
        <w:t>→</w:t>
      </w:r>
      <w:r>
        <w:rPr>
          <w:color w:val="FF0000"/>
        </w:rPr>
        <w:t>充分发挥市场在资源配置中的决定性作用，更好发挥政府作用。</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：加快建设全国统一大市场，破除市场分制和地方保护问题</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：形成统一开放、竞争有序的现代市场体系</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：充分发挥市场在资源配置中的决定性作用，更好发挥政府作用</w:t>
      </w:r>
      <w:r>
        <w:rPr>
          <w:color w:val="FF0000"/>
        </w:rPr>
        <w:t>+</w:t>
      </w:r>
      <w:r>
        <w:rPr>
          <w:color w:val="FF0000"/>
        </w:rPr>
        <w:t>材料分析。</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非选择题的审题要求：</w:t>
      </w:r>
    </w:p>
    <w:p w:rsidR="0029204F" w:rsidRDefault="00F91D09">
      <w:pPr>
        <w:spacing w:line="360" w:lineRule="auto"/>
        <w:jc w:val="left"/>
        <w:textAlignment w:val="center"/>
        <w:rPr>
          <w:color w:val="FF0000"/>
        </w:rPr>
      </w:pPr>
      <w:r>
        <w:rPr>
          <w:color w:val="FF0000"/>
        </w:rPr>
        <w:t>（</w:t>
      </w:r>
      <w:r>
        <w:rPr>
          <w:color w:val="FF0000"/>
        </w:rPr>
        <w:t>1</w:t>
      </w:r>
      <w:r>
        <w:rPr>
          <w:color w:val="FF0000"/>
        </w:rPr>
        <w:t>）审设问：一是明确题目考查的知识范围和考查意图，正确联想相关知识，形成综合性的信息认识；二是明确</w:t>
      </w:r>
      <w:r>
        <w:rPr>
          <w:color w:val="FF0000"/>
        </w:rPr>
        <w:t>设问的指向性和规定性，分清题干要求答题的类别，即回答</w:t>
      </w:r>
      <w:r>
        <w:rPr>
          <w:color w:val="FF0000"/>
        </w:rPr>
        <w:t>“</w:t>
      </w:r>
      <w:r>
        <w:rPr>
          <w:color w:val="FF0000"/>
        </w:rPr>
        <w:t>是什么</w:t>
      </w:r>
      <w:r>
        <w:rPr>
          <w:color w:val="FF0000"/>
        </w:rPr>
        <w:t>”</w:t>
      </w:r>
      <w:r>
        <w:rPr>
          <w:color w:val="FF0000"/>
        </w:rPr>
        <w:t>、或</w:t>
      </w:r>
      <w:r>
        <w:rPr>
          <w:color w:val="FF0000"/>
        </w:rPr>
        <w:t>“</w:t>
      </w:r>
      <w:r>
        <w:rPr>
          <w:color w:val="FF0000"/>
        </w:rPr>
        <w:t>为什么</w:t>
      </w:r>
      <w:r>
        <w:rPr>
          <w:color w:val="FF0000"/>
        </w:rPr>
        <w:t>”</w:t>
      </w:r>
      <w:r>
        <w:rPr>
          <w:color w:val="FF0000"/>
        </w:rPr>
        <w:t>、或</w:t>
      </w:r>
      <w:r>
        <w:rPr>
          <w:color w:val="FF0000"/>
        </w:rPr>
        <w:t>“</w:t>
      </w:r>
      <w:r>
        <w:rPr>
          <w:color w:val="FF0000"/>
        </w:rPr>
        <w:t>怎么样</w:t>
      </w:r>
      <w:r>
        <w:rPr>
          <w:color w:val="FF0000"/>
        </w:rPr>
        <w:t>”</w:t>
      </w:r>
      <w:r>
        <w:rPr>
          <w:color w:val="FF0000"/>
        </w:rPr>
        <w:t>、或</w:t>
      </w:r>
      <w:r>
        <w:rPr>
          <w:color w:val="FF0000"/>
        </w:rPr>
        <w:t>“</w:t>
      </w:r>
      <w:r>
        <w:rPr>
          <w:color w:val="FF0000"/>
        </w:rPr>
        <w:t>怎样体现</w:t>
      </w:r>
      <w:r>
        <w:rPr>
          <w:color w:val="FF0000"/>
        </w:rPr>
        <w:t>”</w:t>
      </w:r>
      <w:r>
        <w:rPr>
          <w:color w:val="FF0000"/>
        </w:rPr>
        <w:t>中哪一类。</w:t>
      </w:r>
    </w:p>
    <w:p w:rsidR="0029204F" w:rsidRDefault="00F91D09">
      <w:pPr>
        <w:spacing w:line="360" w:lineRule="auto"/>
        <w:jc w:val="left"/>
        <w:textAlignment w:val="center"/>
        <w:rPr>
          <w:color w:val="FF0000"/>
        </w:rPr>
      </w:pPr>
      <w:r>
        <w:rPr>
          <w:color w:val="FF0000"/>
        </w:rPr>
        <w:t>（</w:t>
      </w:r>
      <w:r>
        <w:rPr>
          <w:color w:val="FF0000"/>
        </w:rPr>
        <w:t>2</w:t>
      </w:r>
      <w:r>
        <w:rPr>
          <w:color w:val="FF0000"/>
        </w:rPr>
        <w:t>）审主体：明确主体有几个，不同主体的言论和行为各是什么。这些应从解读设问和材料中获取。</w:t>
      </w:r>
    </w:p>
    <w:p w:rsidR="0029204F" w:rsidRDefault="00F91D09">
      <w:pPr>
        <w:spacing w:line="360" w:lineRule="auto"/>
        <w:jc w:val="left"/>
        <w:textAlignment w:val="center"/>
        <w:rPr>
          <w:color w:val="FF0000"/>
        </w:rPr>
      </w:pPr>
      <w:r>
        <w:rPr>
          <w:color w:val="FF0000"/>
        </w:rPr>
        <w:t>（</w:t>
      </w:r>
      <w:r>
        <w:rPr>
          <w:color w:val="FF0000"/>
        </w:rPr>
        <w:t>3</w:t>
      </w:r>
      <w:r>
        <w:rPr>
          <w:color w:val="FF0000"/>
        </w:rPr>
        <w:t>）审材料：获取材料中有效信息，抓住关键词、关键句子。这样做，一是为了正确联想相关知识，二是进一步明确答题的主体，不同主体的言论和行为各是什么；三是关键的句子要作为</w:t>
      </w:r>
      <w:r>
        <w:rPr>
          <w:color w:val="FF0000"/>
        </w:rPr>
        <w:t>“</w:t>
      </w:r>
      <w:r>
        <w:rPr>
          <w:color w:val="FF0000"/>
        </w:rPr>
        <w:t>材料语言</w:t>
      </w:r>
      <w:r>
        <w:rPr>
          <w:color w:val="FF0000"/>
        </w:rPr>
        <w:t>”</w:t>
      </w:r>
      <w:r>
        <w:rPr>
          <w:color w:val="FF0000"/>
        </w:rPr>
        <w:t>写入答案要点</w:t>
      </w:r>
      <w:r>
        <w:rPr>
          <w:color w:val="FF0000"/>
        </w:rPr>
        <w:lastRenderedPageBreak/>
        <w:t>中。审材料实质上就是为了进一步证实</w:t>
      </w:r>
      <w:r>
        <w:rPr>
          <w:color w:val="FF0000"/>
        </w:rPr>
        <w:t>“</w:t>
      </w:r>
      <w:r>
        <w:rPr>
          <w:color w:val="FF0000"/>
        </w:rPr>
        <w:t>审设问和审主体</w:t>
      </w:r>
      <w:r>
        <w:rPr>
          <w:color w:val="FF0000"/>
        </w:rPr>
        <w:t>”</w:t>
      </w:r>
      <w:r>
        <w:rPr>
          <w:color w:val="FF0000"/>
        </w:rPr>
        <w:t>的正确与否。</w:t>
      </w:r>
    </w:p>
    <w:p w:rsidR="0029204F" w:rsidRDefault="00F91D09">
      <w:pPr>
        <w:spacing w:line="360" w:lineRule="auto"/>
        <w:jc w:val="left"/>
        <w:textAlignment w:val="center"/>
        <w:rPr>
          <w:rFonts w:ascii="楷体" w:eastAsia="楷体" w:hAnsi="楷体" w:cs="楷体"/>
        </w:rPr>
      </w:pPr>
      <w:r>
        <w:rPr>
          <w:rFonts w:ascii="楷体" w:eastAsia="楷体" w:hAnsi="楷体" w:cs="楷体" w:hint="eastAsia"/>
        </w:rPr>
        <w:t>22.</w:t>
      </w:r>
      <w:r>
        <w:rPr>
          <w:rFonts w:ascii="楷体" w:eastAsia="楷体" w:hAnsi="楷体" w:cs="楷体" w:hint="eastAsia"/>
        </w:rPr>
        <w:t>（</w:t>
      </w:r>
      <w:r>
        <w:t>（</w:t>
      </w:r>
      <w:r>
        <w:t>2022·</w:t>
      </w:r>
      <w:r>
        <w:rPr>
          <w:rFonts w:hint="eastAsia"/>
        </w:rPr>
        <w:t>内蒙古呼和浩特</w:t>
      </w:r>
      <w:r>
        <w:t>·</w:t>
      </w:r>
      <w:r>
        <w:t>一模）</w:t>
      </w:r>
      <w:r>
        <w:rPr>
          <w:rFonts w:ascii="楷体" w:eastAsia="楷体" w:hAnsi="楷体" w:cs="楷体" w:hint="eastAsia"/>
        </w:rPr>
        <w:t>）</w:t>
      </w:r>
      <w:r>
        <w:rPr>
          <w:rFonts w:ascii="楷体" w:eastAsia="楷体" w:hAnsi="楷体" w:cs="楷体"/>
        </w:rPr>
        <w:t>2</w:t>
      </w:r>
      <w:r>
        <w:rPr>
          <w:rFonts w:ascii="楷体" w:eastAsia="楷体" w:hAnsi="楷体" w:cs="楷体"/>
        </w:rPr>
        <w:t>022</w:t>
      </w:r>
      <w:r>
        <w:rPr>
          <w:rFonts w:ascii="楷体" w:eastAsia="楷体" w:hAnsi="楷体" w:cs="楷体"/>
        </w:rPr>
        <w:t>年</w:t>
      </w:r>
      <w:r>
        <w:rPr>
          <w:rFonts w:ascii="楷体" w:eastAsia="楷体" w:hAnsi="楷体" w:cs="楷体"/>
        </w:rPr>
        <w:t>1</w:t>
      </w:r>
      <w:r>
        <w:rPr>
          <w:rFonts w:ascii="楷体" w:eastAsia="楷体" w:hAnsi="楷体" w:cs="楷体"/>
        </w:rPr>
        <w:t>月</w:t>
      </w:r>
      <w:r>
        <w:rPr>
          <w:rFonts w:ascii="楷体" w:eastAsia="楷体" w:hAnsi="楷体" w:cs="楷体"/>
        </w:rPr>
        <w:t>1</w:t>
      </w:r>
      <w:r>
        <w:rPr>
          <w:rFonts w:ascii="楷体" w:eastAsia="楷体" w:hAnsi="楷体" w:cs="楷体"/>
        </w:rPr>
        <w:t>日，《区域全面经济伙伴关系协定》</w:t>
      </w:r>
      <w:r>
        <w:rPr>
          <w:rFonts w:ascii="楷体" w:eastAsia="楷体" w:hAnsi="楷体" w:cs="楷体"/>
        </w:rPr>
        <w:t>(RCEP)</w:t>
      </w:r>
      <w:r>
        <w:rPr>
          <w:rFonts w:ascii="楷体" w:eastAsia="楷体" w:hAnsi="楷体" w:cs="楷体"/>
        </w:rPr>
        <w:t>正式生效，</w:t>
      </w:r>
      <w:r>
        <w:rPr>
          <w:rFonts w:ascii="楷体" w:eastAsia="楷体" w:hAnsi="楷体" w:cs="楷体"/>
        </w:rPr>
        <w:t>RCEP</w:t>
      </w:r>
      <w:r>
        <w:rPr>
          <w:rFonts w:ascii="楷体" w:eastAsia="楷体" w:hAnsi="楷体" w:cs="楷体"/>
        </w:rPr>
        <w:t>成员国包括中国、东盟、日韩、澳新，是迄今全球规模最大的自由贸易协定。协定生效后，成员国之间</w:t>
      </w:r>
      <w:r>
        <w:rPr>
          <w:rFonts w:ascii="楷体" w:eastAsia="楷体" w:hAnsi="楷体" w:cs="楷体"/>
        </w:rPr>
        <w:t>90%</w:t>
      </w:r>
      <w:r>
        <w:rPr>
          <w:rFonts w:ascii="楷体" w:eastAsia="楷体" w:hAnsi="楷体" w:cs="楷体"/>
        </w:rPr>
        <w:t>以上的包括工业制成品和原材料、零部件在内的货物贸易将最终实现零关税，各成员国对制造业投资采用负面清单方式管理，服务贸易（包括通信服务、建筑工程服务、销售服务、金融服务等部门领域）开放部门从入世时的</w:t>
      </w:r>
      <w:r>
        <w:rPr>
          <w:rFonts w:ascii="楷体" w:eastAsia="楷体" w:hAnsi="楷体" w:cs="楷体"/>
        </w:rPr>
        <w:t>100</w:t>
      </w:r>
      <w:r>
        <w:rPr>
          <w:rFonts w:ascii="楷体" w:eastAsia="楷体" w:hAnsi="楷体" w:cs="楷体"/>
        </w:rPr>
        <w:t>个增至</w:t>
      </w:r>
      <w:r>
        <w:rPr>
          <w:rFonts w:ascii="楷体" w:eastAsia="楷体" w:hAnsi="楷体" w:cs="楷体"/>
        </w:rPr>
        <w:t>122</w:t>
      </w:r>
      <w:r>
        <w:rPr>
          <w:rFonts w:ascii="楷体" w:eastAsia="楷体" w:hAnsi="楷体" w:cs="楷体"/>
        </w:rPr>
        <w:t>个。协议还在兼顾不同缔约国发展水平的前提下实行高水平知识产权保护，给发达国家</w:t>
      </w:r>
      <w:r>
        <w:rPr>
          <w:rFonts w:ascii="楷体" w:eastAsia="楷体" w:hAnsi="楷体" w:cs="楷体"/>
        </w:rPr>
        <w:t>“</w:t>
      </w:r>
      <w:r>
        <w:rPr>
          <w:rFonts w:ascii="楷体" w:eastAsia="楷体" w:hAnsi="楷体" w:cs="楷体"/>
        </w:rPr>
        <w:t>走出去</w:t>
      </w:r>
      <w:r>
        <w:rPr>
          <w:rFonts w:ascii="楷体" w:eastAsia="楷体" w:hAnsi="楷体" w:cs="楷体"/>
        </w:rPr>
        <w:t>”</w:t>
      </w:r>
      <w:r>
        <w:rPr>
          <w:rFonts w:ascii="楷体" w:eastAsia="楷体" w:hAnsi="楷体" w:cs="楷体"/>
        </w:rPr>
        <w:t>的企业吃了</w:t>
      </w:r>
      <w:r>
        <w:rPr>
          <w:rFonts w:ascii="楷体" w:eastAsia="楷体" w:hAnsi="楷体" w:cs="楷体"/>
        </w:rPr>
        <w:t>“</w:t>
      </w:r>
      <w:r>
        <w:rPr>
          <w:rFonts w:ascii="楷体" w:eastAsia="楷体" w:hAnsi="楷体" w:cs="楷体"/>
        </w:rPr>
        <w:t>定心丸</w:t>
      </w:r>
      <w:r>
        <w:rPr>
          <w:rFonts w:ascii="楷体" w:eastAsia="楷体" w:hAnsi="楷体" w:cs="楷体"/>
        </w:rPr>
        <w:t>”</w:t>
      </w:r>
      <w:r>
        <w:rPr>
          <w:rFonts w:ascii="楷体" w:eastAsia="楷体" w:hAnsi="楷体" w:cs="楷体"/>
        </w:rPr>
        <w:t>。</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商务部表示，</w:t>
      </w:r>
      <w:r>
        <w:rPr>
          <w:rFonts w:ascii="楷体" w:eastAsia="楷体" w:hAnsi="楷体" w:cs="楷体"/>
        </w:rPr>
        <w:t>RC</w:t>
      </w:r>
      <w:r>
        <w:rPr>
          <w:rFonts w:ascii="楷体" w:eastAsia="楷体" w:hAnsi="楷体" w:cs="楷体"/>
        </w:rPr>
        <w:t>EP</w:t>
      </w:r>
      <w:r>
        <w:rPr>
          <w:rFonts w:ascii="楷体" w:eastAsia="楷体" w:hAnsi="楷体" w:cs="楷体"/>
        </w:rPr>
        <w:t>是构建新发展格局的有力支撑，对推动国内企业高质量发展具有重要意义。</w:t>
      </w:r>
    </w:p>
    <w:p w:rsidR="0029204F" w:rsidRDefault="00F91D09">
      <w:pPr>
        <w:spacing w:line="360" w:lineRule="auto"/>
        <w:jc w:val="left"/>
        <w:textAlignment w:val="center"/>
      </w:pPr>
      <w:r>
        <w:t>结合材料，运用经济生活知识，分析</w:t>
      </w:r>
      <w:r>
        <w:t>RCEP</w:t>
      </w:r>
      <w:r>
        <w:t>生效对我国制造业企业高质量发展的作用。</w:t>
      </w:r>
    </w:p>
    <w:p w:rsidR="0029204F" w:rsidRDefault="00F91D09">
      <w:pPr>
        <w:spacing w:line="360" w:lineRule="auto"/>
        <w:jc w:val="left"/>
        <w:textAlignment w:val="center"/>
        <w:rPr>
          <w:color w:val="FF0000"/>
        </w:rPr>
      </w:pPr>
      <w:r>
        <w:rPr>
          <w:color w:val="FF0000"/>
        </w:rPr>
        <w:t>【答案】</w:t>
      </w:r>
      <w:r>
        <w:rPr>
          <w:color w:val="FF0000"/>
        </w:rPr>
        <w:t>①</w:t>
      </w:r>
      <w:r>
        <w:rPr>
          <w:color w:val="FF0000"/>
        </w:rPr>
        <w:t>进口关税降低，低价外国工业制成品进入中国市场；制造业外资准入门槛降低，外国企业在中国投资设厂；上述因素使国内市场竞争加剧，倒逼我国企业转型升级。</w:t>
      </w:r>
    </w:p>
    <w:p w:rsidR="0029204F" w:rsidRDefault="00F91D09">
      <w:pPr>
        <w:spacing w:line="360" w:lineRule="auto"/>
        <w:jc w:val="left"/>
        <w:textAlignment w:val="center"/>
        <w:rPr>
          <w:color w:val="FF0000"/>
        </w:rPr>
      </w:pPr>
      <w:r>
        <w:rPr>
          <w:color w:val="FF0000"/>
        </w:rPr>
        <w:t>②</w:t>
      </w:r>
      <w:r>
        <w:rPr>
          <w:color w:val="FF0000"/>
        </w:rPr>
        <w:t>关税降低使进口原材料、零部件价格降低，降低我国企业生产成本；服务贸易开放和知识产权保护有利于利用外国服务、引进外国技术。</w:t>
      </w:r>
    </w:p>
    <w:p w:rsidR="0029204F" w:rsidRDefault="00F91D09">
      <w:pPr>
        <w:spacing w:line="360" w:lineRule="auto"/>
        <w:jc w:val="left"/>
        <w:textAlignment w:val="center"/>
        <w:rPr>
          <w:color w:val="FF0000"/>
        </w:rPr>
      </w:pPr>
      <w:r>
        <w:rPr>
          <w:color w:val="FF0000"/>
        </w:rPr>
        <w:t>③</w:t>
      </w:r>
      <w:r>
        <w:rPr>
          <w:color w:val="FF0000"/>
        </w:rPr>
        <w:t>外国进口关税降低有利于我国企业开拓国际市场，扩大外需；外国市场准入放宽有利于我国企业对外投资、</w:t>
      </w:r>
      <w:r>
        <w:rPr>
          <w:color w:val="FF0000"/>
        </w:rPr>
        <w:t>“</w:t>
      </w:r>
      <w:r>
        <w:rPr>
          <w:color w:val="FF0000"/>
        </w:rPr>
        <w:t>走出去</w:t>
      </w:r>
      <w:r>
        <w:rPr>
          <w:color w:val="FF0000"/>
        </w:rPr>
        <w:t>”</w:t>
      </w:r>
      <w:r>
        <w:rPr>
          <w:color w:val="FF0000"/>
        </w:rPr>
        <w:t>。</w:t>
      </w:r>
    </w:p>
    <w:p w:rsidR="0029204F" w:rsidRDefault="00F91D09">
      <w:pPr>
        <w:spacing w:line="360" w:lineRule="auto"/>
        <w:jc w:val="left"/>
        <w:textAlignment w:val="center"/>
        <w:rPr>
          <w:color w:val="FF0000"/>
        </w:rPr>
      </w:pPr>
      <w:r>
        <w:rPr>
          <w:color w:val="FF0000"/>
        </w:rPr>
        <w:t>【解析】背景素材：</w:t>
      </w:r>
      <w:r>
        <w:rPr>
          <w:color w:val="FF0000"/>
        </w:rPr>
        <w:t>RCEP</w:t>
      </w:r>
      <w:r>
        <w:rPr>
          <w:color w:val="FF0000"/>
        </w:rPr>
        <w:t>正式生效</w:t>
      </w:r>
    </w:p>
    <w:p w:rsidR="0029204F" w:rsidRDefault="00F91D09">
      <w:pPr>
        <w:spacing w:line="360" w:lineRule="auto"/>
        <w:jc w:val="left"/>
        <w:textAlignment w:val="center"/>
        <w:rPr>
          <w:color w:val="FF0000"/>
        </w:rPr>
      </w:pPr>
      <w:r>
        <w:rPr>
          <w:color w:val="FF0000"/>
        </w:rPr>
        <w:t>考点考查：提高开放性经济发展水平的有关知识</w:t>
      </w:r>
    </w:p>
    <w:p w:rsidR="0029204F" w:rsidRDefault="00F91D09">
      <w:pPr>
        <w:spacing w:line="360" w:lineRule="auto"/>
        <w:jc w:val="left"/>
        <w:textAlignment w:val="center"/>
        <w:rPr>
          <w:color w:val="FF0000"/>
        </w:rPr>
      </w:pPr>
      <w:r>
        <w:rPr>
          <w:color w:val="FF0000"/>
        </w:rPr>
        <w:t>能力考查：获取和解读信息、调动和运用知识、描述和阐述事物</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【详解】</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本题的设问指向</w:t>
      </w:r>
      <w:r>
        <w:rPr>
          <w:color w:val="FF0000"/>
        </w:rPr>
        <w:t>RCEP</w:t>
      </w:r>
      <w:r>
        <w:rPr>
          <w:color w:val="FF0000"/>
        </w:rPr>
        <w:t>的生效，要求调用提高开放性经济发展水平的有关知识，分析</w:t>
      </w:r>
      <w:r>
        <w:rPr>
          <w:color w:val="FF0000"/>
        </w:rPr>
        <w:t>RCEP</w:t>
      </w:r>
      <w:r>
        <w:rPr>
          <w:color w:val="FF0000"/>
        </w:rPr>
        <w:t>生效对我国制造业企业高质量发展的作用。</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：成员国之间</w:t>
      </w:r>
      <w:r>
        <w:rPr>
          <w:color w:val="FF0000"/>
        </w:rPr>
        <w:t>90%</w:t>
      </w:r>
      <w:r>
        <w:rPr>
          <w:color w:val="FF0000"/>
        </w:rPr>
        <w:t>以上的包括工业制成品和原材料、零部件在内的货物贸易将最终实现零关税，各成员国对制造业投资采用负面清单方式管理</w:t>
      </w:r>
      <w:r>
        <w:rPr>
          <w:color w:val="FF0000"/>
        </w:rPr>
        <w:t>→</w:t>
      </w:r>
      <w:r>
        <w:rPr>
          <w:color w:val="FF0000"/>
        </w:rPr>
        <w:t>可联系引进来、市场竞争、企业转型升级。</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：降低关税，服务贸易（包括通信服务、建筑工程服务、销售服务、金融服务等部门领域）开放部门从入世时的</w:t>
      </w:r>
      <w:r>
        <w:rPr>
          <w:color w:val="FF0000"/>
        </w:rPr>
        <w:t>100</w:t>
      </w:r>
      <w:r>
        <w:rPr>
          <w:color w:val="FF0000"/>
        </w:rPr>
        <w:t>个增至</w:t>
      </w:r>
      <w:r>
        <w:rPr>
          <w:color w:val="FF0000"/>
        </w:rPr>
        <w:t>122</w:t>
      </w:r>
      <w:r>
        <w:rPr>
          <w:color w:val="FF0000"/>
        </w:rPr>
        <w:t>个，协议还在兼顾不同缔约国发展水平的前提下实行高水平知识产权保护</w:t>
      </w:r>
      <w:r>
        <w:rPr>
          <w:color w:val="FF0000"/>
        </w:rPr>
        <w:t>→</w:t>
      </w:r>
      <w:r>
        <w:rPr>
          <w:color w:val="FF0000"/>
        </w:rPr>
        <w:t>可联系利用外国服务、引进外国技术。</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：各成员国对制造业投资采用负面清单方式</w:t>
      </w:r>
      <w:r>
        <w:rPr>
          <w:color w:val="FF0000"/>
        </w:rPr>
        <w:t>管理</w:t>
      </w:r>
      <w:r>
        <w:rPr>
          <w:color w:val="FF0000"/>
        </w:rPr>
        <w:t>→</w:t>
      </w:r>
      <w:r>
        <w:rPr>
          <w:color w:val="FF0000"/>
        </w:rPr>
        <w:t>可联系我国企业对外投资、</w:t>
      </w:r>
      <w:r>
        <w:rPr>
          <w:color w:val="FF0000"/>
        </w:rPr>
        <w:t>“</w:t>
      </w:r>
      <w:r>
        <w:rPr>
          <w:color w:val="FF0000"/>
        </w:rPr>
        <w:t>走出去</w:t>
      </w:r>
      <w:r>
        <w:rPr>
          <w:color w:val="FF0000"/>
        </w:rPr>
        <w:t>”</w:t>
      </w:r>
      <w:r>
        <w:rPr>
          <w:color w:val="FF0000"/>
        </w:rPr>
        <w:t>。</w:t>
      </w:r>
    </w:p>
    <w:p w:rsidR="0029204F" w:rsidRDefault="00F91D09">
      <w:pPr>
        <w:spacing w:line="360" w:lineRule="auto"/>
        <w:jc w:val="left"/>
        <w:textAlignment w:val="center"/>
        <w:rPr>
          <w:color w:val="FF0000"/>
        </w:rPr>
      </w:pPr>
      <w:r>
        <w:rPr>
          <w:color w:val="FF0000"/>
        </w:rPr>
        <w:lastRenderedPageBreak/>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：引进来、市场竞争、企业转型升级</w:t>
      </w:r>
      <w:r>
        <w:rPr>
          <w:color w:val="FF0000"/>
        </w:rPr>
        <w:t>+</w:t>
      </w:r>
      <w:r>
        <w:rPr>
          <w:color w:val="FF0000"/>
        </w:rPr>
        <w:t>进口关税降低，低价外国工业制成品进入中国市场；制造业外资准入门槛降低，外国企业在中国投资设厂；上述因素使国内市场竞争加剧，倒逼我国企业转型升级。</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：利用外国服务、引进外国技术</w:t>
      </w:r>
      <w:r>
        <w:rPr>
          <w:color w:val="FF0000"/>
        </w:rPr>
        <w:t>+</w:t>
      </w:r>
      <w:r>
        <w:rPr>
          <w:color w:val="FF0000"/>
        </w:rPr>
        <w:t>关税降低使进口原材料、零部件价格降低，降低我国企业生产成本；服务贸易开放和知识产权保护有利于利用外国服务、引进外国技术。</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：降低关税，对外投资、</w:t>
      </w:r>
      <w:r>
        <w:rPr>
          <w:color w:val="FF0000"/>
        </w:rPr>
        <w:t>“</w:t>
      </w:r>
      <w:r>
        <w:rPr>
          <w:color w:val="FF0000"/>
        </w:rPr>
        <w:t>走出去</w:t>
      </w:r>
      <w:r>
        <w:rPr>
          <w:color w:val="FF0000"/>
        </w:rPr>
        <w:t>”+</w:t>
      </w:r>
      <w:r>
        <w:rPr>
          <w:color w:val="FF0000"/>
        </w:rPr>
        <w:t>外国进口关税降低有利于我国企业开拓国际市场，扩大</w:t>
      </w:r>
      <w:r>
        <w:rPr>
          <w:color w:val="FF0000"/>
        </w:rPr>
        <w:t>外需；外国市场准入放宽有利于我国企业对外投资、</w:t>
      </w:r>
      <w:r>
        <w:rPr>
          <w:color w:val="FF0000"/>
        </w:rPr>
        <w:t>“</w:t>
      </w:r>
      <w:r>
        <w:rPr>
          <w:color w:val="FF0000"/>
        </w:rPr>
        <w:t>走出去</w:t>
      </w:r>
      <w:r>
        <w:rPr>
          <w:color w:val="FF0000"/>
        </w:rPr>
        <w:t>”</w:t>
      </w:r>
      <w:r>
        <w:rPr>
          <w:color w:val="FF0000"/>
        </w:rPr>
        <w:t>。</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解答</w:t>
      </w:r>
      <w:r>
        <w:rPr>
          <w:color w:val="FF0000"/>
        </w:rPr>
        <w:t>“</w:t>
      </w:r>
      <w:r>
        <w:rPr>
          <w:color w:val="FF0000"/>
        </w:rPr>
        <w:t>意义类</w:t>
      </w:r>
      <w:r>
        <w:rPr>
          <w:color w:val="FF0000"/>
        </w:rPr>
        <w:t>”</w:t>
      </w:r>
      <w:r>
        <w:rPr>
          <w:color w:val="FF0000"/>
        </w:rPr>
        <w:t>主观题，分析时，可思考试题关联的理论依据，语言组织时，理论依据可简写，或不写；</w:t>
      </w:r>
      <w:r>
        <w:rPr>
          <w:color w:val="FF0000"/>
        </w:rPr>
        <w:t>“</w:t>
      </w:r>
      <w:r>
        <w:rPr>
          <w:color w:val="FF0000"/>
        </w:rPr>
        <w:t>意义</w:t>
      </w:r>
      <w:r>
        <w:rPr>
          <w:color w:val="FF0000"/>
        </w:rPr>
        <w:t>”</w:t>
      </w:r>
      <w:r>
        <w:rPr>
          <w:color w:val="FF0000"/>
        </w:rPr>
        <w:t>的解答要遵循由近及远，由表及里、由直接到间接的思维顺序，一般用</w:t>
      </w:r>
      <w:r>
        <w:rPr>
          <w:color w:val="FF0000"/>
        </w:rPr>
        <w:t>“……</w:t>
      </w:r>
      <w:r>
        <w:rPr>
          <w:color w:val="FF0000"/>
        </w:rPr>
        <w:t>有利于</w:t>
      </w:r>
      <w:r>
        <w:rPr>
          <w:color w:val="FF0000"/>
        </w:rPr>
        <w:t>……”</w:t>
      </w:r>
      <w:r>
        <w:rPr>
          <w:color w:val="FF0000"/>
        </w:rPr>
        <w:t>的句式或者动词（促进、推动、增强、保障，等等）引领的句型表达。解答时要求学生吃透教材的基本观点并具有调动运用知识以及分析和阐述观点的能力，审题的关键是抓住有效信息和设问要求，调动相关知识进行分析作答。</w:t>
      </w:r>
    </w:p>
    <w:p w:rsidR="0029204F" w:rsidRDefault="00F91D09">
      <w:pPr>
        <w:spacing w:line="360" w:lineRule="auto"/>
        <w:jc w:val="left"/>
        <w:textAlignment w:val="center"/>
      </w:pPr>
      <w:r>
        <w:t>2</w:t>
      </w:r>
      <w:r>
        <w:rPr>
          <w:rFonts w:hint="eastAsia"/>
        </w:rPr>
        <w:t>3</w:t>
      </w:r>
      <w:r>
        <w:t>．（</w:t>
      </w:r>
      <w:r>
        <w:t>2022·</w:t>
      </w:r>
      <w:r>
        <w:t>黑龙江齐齐哈尔</w:t>
      </w:r>
      <w:r>
        <w:t>·</w:t>
      </w:r>
      <w:r>
        <w:t>一模）阅读材料，完成下列要</w:t>
      </w:r>
      <w:r>
        <w:t>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就业是最大的民生，实现更加充分更高质量就业是践行以人民为中心发展思想、扎实推进共同富裕的重要基础。</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党的十八大以来，就业在推动经济社会稳定协调发展方面发挥了积极作用。我国城镇登记失业率和调查失业率都保持在较低水平，每年的城镇新增就业总量都在</w:t>
      </w:r>
      <w:r>
        <w:rPr>
          <w:rFonts w:ascii="楷体" w:eastAsia="楷体" w:hAnsi="楷体" w:cs="楷体"/>
        </w:rPr>
        <w:t>1100</w:t>
      </w:r>
      <w:r>
        <w:rPr>
          <w:rFonts w:ascii="楷体" w:eastAsia="楷体" w:hAnsi="楷体" w:cs="楷体"/>
        </w:rPr>
        <w:t>万人以上。全国居民人均可支配收入从</w:t>
      </w:r>
      <w:r>
        <w:rPr>
          <w:rFonts w:ascii="楷体" w:eastAsia="楷体" w:hAnsi="楷体" w:cs="楷体"/>
        </w:rPr>
        <w:t>2016</w:t>
      </w:r>
      <w:r>
        <w:rPr>
          <w:rFonts w:ascii="楷体" w:eastAsia="楷体" w:hAnsi="楷体" w:cs="楷体"/>
        </w:rPr>
        <w:t>年的</w:t>
      </w:r>
      <w:r>
        <w:rPr>
          <w:rFonts w:ascii="楷体" w:eastAsia="楷体" w:hAnsi="楷体" w:cs="楷体"/>
        </w:rPr>
        <w:t>23821</w:t>
      </w:r>
      <w:r>
        <w:rPr>
          <w:rFonts w:ascii="楷体" w:eastAsia="楷体" w:hAnsi="楷体" w:cs="楷体"/>
        </w:rPr>
        <w:t>元增长到</w:t>
      </w:r>
      <w:r>
        <w:rPr>
          <w:rFonts w:ascii="楷体" w:eastAsia="楷体" w:hAnsi="楷体" w:cs="楷体"/>
        </w:rPr>
        <w:t>2020</w:t>
      </w:r>
      <w:r>
        <w:rPr>
          <w:rFonts w:ascii="楷体" w:eastAsia="楷体" w:hAnsi="楷体" w:cs="楷体"/>
        </w:rPr>
        <w:t>年的</w:t>
      </w:r>
      <w:r>
        <w:rPr>
          <w:rFonts w:ascii="楷体" w:eastAsia="楷体" w:hAnsi="楷体" w:cs="楷体"/>
        </w:rPr>
        <w:t>32189</w:t>
      </w:r>
      <w:r>
        <w:rPr>
          <w:rFonts w:ascii="楷体" w:eastAsia="楷体" w:hAnsi="楷体" w:cs="楷体"/>
        </w:rPr>
        <w:t>元。</w:t>
      </w:r>
      <w:r>
        <w:rPr>
          <w:rFonts w:ascii="楷体" w:eastAsia="楷体" w:hAnsi="楷体" w:cs="楷体"/>
        </w:rPr>
        <w:t>2019</w:t>
      </w:r>
      <w:r>
        <w:rPr>
          <w:rFonts w:ascii="楷体" w:eastAsia="楷体" w:hAnsi="楷体" w:cs="楷体"/>
        </w:rPr>
        <w:t>年我国人均国内生产总值首次超过一万美元，</w:t>
      </w:r>
      <w:r>
        <w:rPr>
          <w:rFonts w:ascii="楷体" w:eastAsia="楷体" w:hAnsi="楷体" w:cs="楷体"/>
        </w:rPr>
        <w:t>2021</w:t>
      </w:r>
      <w:r>
        <w:rPr>
          <w:rFonts w:ascii="楷体" w:eastAsia="楷体" w:hAnsi="楷体" w:cs="楷体"/>
        </w:rPr>
        <w:t>年达到</w:t>
      </w:r>
      <w:r>
        <w:rPr>
          <w:rFonts w:ascii="楷体" w:eastAsia="楷体" w:hAnsi="楷体" w:cs="楷体"/>
        </w:rPr>
        <w:t>1.2</w:t>
      </w:r>
      <w:r>
        <w:rPr>
          <w:rFonts w:ascii="楷体" w:eastAsia="楷体" w:hAnsi="楷体" w:cs="楷体"/>
        </w:rPr>
        <w:t>万美元以上，接近世界银行所划设的高收入国家门槛。大量农民转移到非农就业岗位获得工资性收入。在我国全部</w:t>
      </w:r>
      <w:r>
        <w:rPr>
          <w:rFonts w:ascii="楷体" w:eastAsia="楷体" w:hAnsi="楷体" w:cs="楷体"/>
        </w:rPr>
        <w:t>农村居民的收入结构中，工资性收入的占比在</w:t>
      </w:r>
      <w:r>
        <w:rPr>
          <w:rFonts w:ascii="楷体" w:eastAsia="楷体" w:hAnsi="楷体" w:cs="楷体"/>
        </w:rPr>
        <w:t>2020</w:t>
      </w:r>
      <w:r>
        <w:rPr>
          <w:rFonts w:ascii="楷体" w:eastAsia="楷体" w:hAnsi="楷体" w:cs="楷体"/>
        </w:rPr>
        <w:t>年达到了</w:t>
      </w:r>
      <w:r>
        <w:rPr>
          <w:rFonts w:ascii="楷体" w:eastAsia="楷体" w:hAnsi="楷体" w:cs="楷体"/>
        </w:rPr>
        <w:t>40%</w:t>
      </w:r>
      <w:r>
        <w:rPr>
          <w:rFonts w:ascii="楷体" w:eastAsia="楷体" w:hAnsi="楷体" w:cs="楷体"/>
        </w:rPr>
        <w:t>以上，城乡居民人均可支配收入比值逐年下降，从</w:t>
      </w:r>
      <w:r>
        <w:rPr>
          <w:rFonts w:ascii="楷体" w:eastAsia="楷体" w:hAnsi="楷体" w:cs="楷体"/>
        </w:rPr>
        <w:t>2010</w:t>
      </w:r>
      <w:r>
        <w:rPr>
          <w:rFonts w:ascii="楷体" w:eastAsia="楷体" w:hAnsi="楷体" w:cs="楷体"/>
        </w:rPr>
        <w:t>年的</w:t>
      </w:r>
      <w:r>
        <w:rPr>
          <w:rFonts w:ascii="楷体" w:eastAsia="楷体" w:hAnsi="楷体" w:cs="楷体"/>
        </w:rPr>
        <w:t>2.99:1</w:t>
      </w:r>
      <w:r>
        <w:rPr>
          <w:rFonts w:ascii="楷体" w:eastAsia="楷体" w:hAnsi="楷体" w:cs="楷体"/>
        </w:rPr>
        <w:t>下降到</w:t>
      </w:r>
      <w:r>
        <w:rPr>
          <w:rFonts w:ascii="楷体" w:eastAsia="楷体" w:hAnsi="楷体" w:cs="楷体"/>
        </w:rPr>
        <w:t>2020</w:t>
      </w:r>
      <w:r>
        <w:rPr>
          <w:rFonts w:ascii="楷体" w:eastAsia="楷体" w:hAnsi="楷体" w:cs="楷体"/>
        </w:rPr>
        <w:t>年的</w:t>
      </w:r>
      <w:r>
        <w:rPr>
          <w:rFonts w:ascii="楷体" w:eastAsia="楷体" w:hAnsi="楷体" w:cs="楷体"/>
        </w:rPr>
        <w:t>2.56:1</w:t>
      </w:r>
      <w:r>
        <w:rPr>
          <w:rFonts w:ascii="楷体" w:eastAsia="楷体" w:hAnsi="楷体" w:cs="楷体"/>
        </w:rPr>
        <w:t>。</w:t>
      </w:r>
      <w:r>
        <w:rPr>
          <w:rFonts w:ascii="楷体" w:eastAsia="楷体" w:hAnsi="楷体" w:cs="楷体"/>
        </w:rPr>
        <w:t>2016</w:t>
      </w:r>
      <w:r>
        <w:rPr>
          <w:rFonts w:ascii="楷体" w:eastAsia="楷体" w:hAnsi="楷体" w:cs="楷体"/>
        </w:rPr>
        <w:t>年到</w:t>
      </w:r>
      <w:r>
        <w:rPr>
          <w:rFonts w:ascii="楷体" w:eastAsia="楷体" w:hAnsi="楷体" w:cs="楷体"/>
        </w:rPr>
        <w:t>2020</w:t>
      </w:r>
      <w:r>
        <w:rPr>
          <w:rFonts w:ascii="楷体" w:eastAsia="楷体" w:hAnsi="楷体" w:cs="楷体"/>
        </w:rPr>
        <w:t>年，我国就业扶贫成效显著，贫困家庭务工收入在家庭收入中占比逐年上升，占</w:t>
      </w:r>
      <w:r>
        <w:rPr>
          <w:rFonts w:ascii="楷体" w:eastAsia="楷体" w:hAnsi="楷体" w:cs="楷体"/>
        </w:rPr>
        <w:t>2/3</w:t>
      </w:r>
      <w:r>
        <w:rPr>
          <w:rFonts w:ascii="楷体" w:eastAsia="楷体" w:hAnsi="楷体" w:cs="楷体"/>
        </w:rPr>
        <w:t>左右。大批贫困人口外出务工，依靠自己的双手增加收入，使过去一部分安于现状的贫困群众，实现了</w:t>
      </w:r>
      <w:r>
        <w:t>“</w:t>
      </w:r>
      <w:r>
        <w:rPr>
          <w:rFonts w:ascii="楷体" w:eastAsia="楷体" w:hAnsi="楷体" w:cs="楷体"/>
        </w:rPr>
        <w:t>要我脱贫</w:t>
      </w:r>
      <w:r>
        <w:t>”</w:t>
      </w:r>
      <w:r>
        <w:rPr>
          <w:rFonts w:ascii="楷体" w:eastAsia="楷体" w:hAnsi="楷体" w:cs="楷体"/>
        </w:rPr>
        <w:t>向</w:t>
      </w:r>
      <w:r>
        <w:t>“</w:t>
      </w:r>
      <w:r>
        <w:rPr>
          <w:rFonts w:ascii="楷体" w:eastAsia="楷体" w:hAnsi="楷体" w:cs="楷体"/>
        </w:rPr>
        <w:t>我要脱贫</w:t>
      </w:r>
      <w:r>
        <w:t>”</w:t>
      </w:r>
      <w:r>
        <w:rPr>
          <w:rFonts w:ascii="楷体" w:eastAsia="楷体" w:hAnsi="楷体" w:cs="楷体"/>
        </w:rPr>
        <w:t>的转变。</w:t>
      </w:r>
    </w:p>
    <w:p w:rsidR="0029204F" w:rsidRDefault="00F91D09">
      <w:pPr>
        <w:spacing w:line="360" w:lineRule="auto"/>
        <w:jc w:val="left"/>
        <w:textAlignment w:val="center"/>
      </w:pPr>
      <w:r>
        <w:t>结合材料</w:t>
      </w:r>
      <w:r>
        <w:t>,</w:t>
      </w:r>
      <w:r>
        <w:t>运用经济生活知识，说明实现更加充分更高质量就业在推动共同富裕中的作用。</w:t>
      </w:r>
    </w:p>
    <w:p w:rsidR="0029204F" w:rsidRDefault="00F91D09">
      <w:pPr>
        <w:spacing w:line="360" w:lineRule="auto"/>
        <w:jc w:val="left"/>
        <w:textAlignment w:val="center"/>
        <w:rPr>
          <w:color w:val="FF0000"/>
        </w:rPr>
      </w:pPr>
      <w:r>
        <w:rPr>
          <w:color w:val="FF0000"/>
        </w:rPr>
        <w:t>【答案】</w:t>
      </w:r>
      <w:r>
        <w:rPr>
          <w:color w:val="FF0000"/>
        </w:rPr>
        <w:t>①</w:t>
      </w:r>
      <w:r>
        <w:rPr>
          <w:color w:val="FF0000"/>
        </w:rPr>
        <w:t>使劳动力和生产资料相结合</w:t>
      </w:r>
      <w:r>
        <w:rPr>
          <w:color w:val="FF0000"/>
        </w:rPr>
        <w:t>,</w:t>
      </w:r>
      <w:r>
        <w:rPr>
          <w:color w:val="FF0000"/>
        </w:rPr>
        <w:t>创造更多社</w:t>
      </w:r>
      <w:r>
        <w:rPr>
          <w:color w:val="FF0000"/>
        </w:rPr>
        <w:t>会财富</w:t>
      </w:r>
      <w:r>
        <w:rPr>
          <w:color w:val="FF0000"/>
        </w:rPr>
        <w:t>,</w:t>
      </w:r>
      <w:r>
        <w:rPr>
          <w:color w:val="FF0000"/>
        </w:rPr>
        <w:t>增加国民收入，夯实了共同富裕的物质基础。</w:t>
      </w:r>
      <w:r>
        <w:rPr>
          <w:color w:val="FF0000"/>
        </w:rPr>
        <w:t>②</w:t>
      </w:r>
      <w:r>
        <w:rPr>
          <w:color w:val="FF0000"/>
        </w:rPr>
        <w:t>让更多民众获得稳定、可预期的收入</w:t>
      </w:r>
      <w:r>
        <w:rPr>
          <w:color w:val="FF0000"/>
        </w:rPr>
        <w:t>,</w:t>
      </w:r>
      <w:r>
        <w:rPr>
          <w:color w:val="FF0000"/>
        </w:rPr>
        <w:t>为实现共同富裕提供了坚实保障。</w:t>
      </w:r>
      <w:r>
        <w:rPr>
          <w:color w:val="FF0000"/>
        </w:rPr>
        <w:t>③</w:t>
      </w:r>
      <w:r>
        <w:rPr>
          <w:color w:val="FF0000"/>
        </w:rPr>
        <w:t>提高农村居民的工资性收入和低收入群体收入水平</w:t>
      </w:r>
      <w:r>
        <w:rPr>
          <w:color w:val="FF0000"/>
        </w:rPr>
        <w:t>,</w:t>
      </w:r>
      <w:r>
        <w:rPr>
          <w:color w:val="FF0000"/>
        </w:rPr>
        <w:t>缩小收入差距，促进社会公平，扩大了共同富裕的群体。</w:t>
      </w:r>
      <w:r>
        <w:rPr>
          <w:color w:val="FF0000"/>
        </w:rPr>
        <w:t>④</w:t>
      </w:r>
      <w:r>
        <w:rPr>
          <w:color w:val="FF0000"/>
        </w:rPr>
        <w:t>引导广</w:t>
      </w:r>
      <w:r>
        <w:rPr>
          <w:color w:val="FF0000"/>
        </w:rPr>
        <w:t>“</w:t>
      </w:r>
      <w:r>
        <w:rPr>
          <w:color w:val="FF0000"/>
        </w:rPr>
        <w:t>大人民群众树立正确的劳动观，弘扬勤劳致富精神，为实现全体人民共同富裕提供了精神动力。</w:t>
      </w:r>
    </w:p>
    <w:p w:rsidR="0029204F" w:rsidRDefault="00F91D09">
      <w:pPr>
        <w:spacing w:line="360" w:lineRule="auto"/>
        <w:jc w:val="left"/>
        <w:textAlignment w:val="center"/>
        <w:rPr>
          <w:color w:val="FF0000"/>
        </w:rPr>
      </w:pPr>
      <w:r>
        <w:rPr>
          <w:color w:val="FF0000"/>
        </w:rPr>
        <w:t>【解析】背景素材：实现更加充分更高质量就业，推动共同富裕</w:t>
      </w:r>
    </w:p>
    <w:p w:rsidR="0029204F" w:rsidRDefault="00F91D09">
      <w:pPr>
        <w:spacing w:line="360" w:lineRule="auto"/>
        <w:jc w:val="left"/>
        <w:textAlignment w:val="center"/>
        <w:rPr>
          <w:color w:val="FF0000"/>
        </w:rPr>
      </w:pPr>
      <w:r>
        <w:rPr>
          <w:color w:val="FF0000"/>
        </w:rPr>
        <w:lastRenderedPageBreak/>
        <w:t>考点考查：生产资料所有制、劳动和就业、居民收入多样化、新发展理念</w:t>
      </w:r>
    </w:p>
    <w:p w:rsidR="0029204F" w:rsidRDefault="00F91D09">
      <w:pPr>
        <w:spacing w:line="360" w:lineRule="auto"/>
        <w:jc w:val="left"/>
        <w:textAlignment w:val="center"/>
        <w:rPr>
          <w:color w:val="FF0000"/>
        </w:rPr>
      </w:pPr>
      <w:r>
        <w:rPr>
          <w:color w:val="FF0000"/>
        </w:rPr>
        <w:t>能力考查：获取解读信息、调动运用知识、描述阐释事物</w:t>
      </w:r>
    </w:p>
    <w:p w:rsidR="0029204F" w:rsidRDefault="00F91D09">
      <w:pPr>
        <w:spacing w:line="360" w:lineRule="auto"/>
        <w:jc w:val="left"/>
        <w:textAlignment w:val="center"/>
        <w:rPr>
          <w:color w:val="FF0000"/>
        </w:rPr>
      </w:pPr>
      <w:r>
        <w:rPr>
          <w:color w:val="FF0000"/>
        </w:rPr>
        <w:t>核心素养：政治认同、科学精神</w:t>
      </w:r>
      <w:r>
        <w:rPr>
          <w:color w:val="FF0000"/>
        </w:rPr>
        <w:t>、公共参与</w:t>
      </w:r>
    </w:p>
    <w:p w:rsidR="0029204F" w:rsidRDefault="00F91D09">
      <w:pPr>
        <w:spacing w:line="360" w:lineRule="auto"/>
        <w:jc w:val="left"/>
        <w:textAlignment w:val="center"/>
        <w:rPr>
          <w:color w:val="FF0000"/>
        </w:rPr>
      </w:pPr>
      <w:r>
        <w:rPr>
          <w:color w:val="FF0000"/>
        </w:rPr>
        <w:t>【详解】</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本题的设问结合材料，运用经济生活知识，说明实现更加充分更高质量就业在推动共同富裕中的作用。本题属于意义类试题，要遵循由近及远、由表及里、有直接到间接的思维顺序，语言组织要落脚在</w:t>
      </w:r>
      <w:r>
        <w:rPr>
          <w:color w:val="FF0000"/>
        </w:rPr>
        <w:t>“</w:t>
      </w:r>
      <w:r>
        <w:rPr>
          <w:color w:val="FF0000"/>
        </w:rPr>
        <w:t>有利于</w:t>
      </w:r>
      <w:r>
        <w:rPr>
          <w:color w:val="FF0000"/>
        </w:rPr>
        <w:t>”“</w:t>
      </w:r>
      <w:r>
        <w:rPr>
          <w:color w:val="FF0000"/>
        </w:rPr>
        <w:t>促进</w:t>
      </w:r>
      <w:r>
        <w:rPr>
          <w:color w:val="FF0000"/>
        </w:rPr>
        <w:t>”“</w:t>
      </w:r>
      <w:r>
        <w:rPr>
          <w:color w:val="FF0000"/>
        </w:rPr>
        <w:t>增强</w:t>
      </w:r>
      <w:r>
        <w:rPr>
          <w:color w:val="FF0000"/>
        </w:rPr>
        <w:t>”“</w:t>
      </w:r>
      <w:r>
        <w:rPr>
          <w:color w:val="FF0000"/>
        </w:rPr>
        <w:t>巩固</w:t>
      </w:r>
      <w:r>
        <w:rPr>
          <w:color w:val="FF0000"/>
        </w:rPr>
        <w:t>”</w:t>
      </w:r>
      <w:r>
        <w:rPr>
          <w:color w:val="FF0000"/>
        </w:rPr>
        <w:t>等句型。审题关键是抓住材料中的有效信息和设问要求，解题的步骤是原理</w:t>
      </w:r>
      <w:r>
        <w:rPr>
          <w:color w:val="FF0000"/>
        </w:rPr>
        <w:t>+</w:t>
      </w:r>
      <w:r>
        <w:rPr>
          <w:color w:val="FF0000"/>
        </w:rPr>
        <w:t>意义。</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：就业是最大的民生，实现更加充分更高质量就业是践行以人民为中心发展思想、扎实推进共同富裕的重要基础</w:t>
      </w:r>
      <w:r>
        <w:rPr>
          <w:color w:val="FF0000"/>
        </w:rPr>
        <w:t>→</w:t>
      </w:r>
      <w:r>
        <w:rPr>
          <w:color w:val="FF0000"/>
        </w:rPr>
        <w:t>创造更多社会财富，夯实共同富裕的物质基础。</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：我国城镇登记失业率和调查失业率都保持在较低水平，每年的城镇新增就业总量都增长，全国居民人均可支配收入增长</w:t>
      </w:r>
      <w:r>
        <w:rPr>
          <w:color w:val="FF0000"/>
        </w:rPr>
        <w:t>→</w:t>
      </w:r>
      <w:r>
        <w:rPr>
          <w:color w:val="FF0000"/>
        </w:rPr>
        <w:t>增加收入，提供坚实保障。</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：工资性收入的占比在达到</w:t>
      </w:r>
      <w:r>
        <w:rPr>
          <w:color w:val="FF0000"/>
        </w:rPr>
        <w:t>40%</w:t>
      </w:r>
      <w:r>
        <w:rPr>
          <w:color w:val="FF0000"/>
        </w:rPr>
        <w:t>以上，城乡居民人均可支配收入比值逐年下降</w:t>
      </w:r>
      <w:r>
        <w:rPr>
          <w:color w:val="FF0000"/>
        </w:rPr>
        <w:t>→</w:t>
      </w:r>
      <w:r>
        <w:rPr>
          <w:color w:val="FF0000"/>
        </w:rPr>
        <w:t>缩小收入差距，扩大富裕群体</w:t>
      </w:r>
    </w:p>
    <w:p w:rsidR="0029204F" w:rsidRDefault="00F91D09">
      <w:pPr>
        <w:spacing w:line="360" w:lineRule="auto"/>
        <w:jc w:val="left"/>
        <w:textAlignment w:val="center"/>
        <w:rPr>
          <w:color w:val="FF0000"/>
        </w:rPr>
      </w:pPr>
      <w:r>
        <w:rPr>
          <w:color w:val="FF0000"/>
        </w:rPr>
        <w:t>有效信息</w:t>
      </w:r>
      <w:r>
        <w:rPr>
          <w:color w:val="FF0000"/>
        </w:rPr>
        <w:t>④</w:t>
      </w:r>
      <w:r>
        <w:rPr>
          <w:color w:val="FF0000"/>
        </w:rPr>
        <w:t>：大批贫困人口外出务工，依靠自己的双手增加收入，使过去一部分安于现状的贫困群众，实现了</w:t>
      </w:r>
      <w:r>
        <w:rPr>
          <w:color w:val="FF0000"/>
        </w:rPr>
        <w:t>“</w:t>
      </w:r>
      <w:r>
        <w:rPr>
          <w:color w:val="FF0000"/>
        </w:rPr>
        <w:t>要我脱</w:t>
      </w:r>
      <w:r>
        <w:rPr>
          <w:color w:val="FF0000"/>
        </w:rPr>
        <w:t>贫</w:t>
      </w:r>
      <w:r>
        <w:rPr>
          <w:color w:val="FF0000"/>
        </w:rPr>
        <w:t>”</w:t>
      </w:r>
      <w:r>
        <w:rPr>
          <w:color w:val="FF0000"/>
        </w:rPr>
        <w:t>向</w:t>
      </w:r>
      <w:r>
        <w:rPr>
          <w:color w:val="FF0000"/>
        </w:rPr>
        <w:t>“</w:t>
      </w:r>
      <w:r>
        <w:rPr>
          <w:color w:val="FF0000"/>
        </w:rPr>
        <w:t>我要脱贫</w:t>
      </w:r>
      <w:r>
        <w:rPr>
          <w:color w:val="FF0000"/>
        </w:rPr>
        <w:t>”</w:t>
      </w:r>
      <w:r>
        <w:rPr>
          <w:color w:val="FF0000"/>
        </w:rPr>
        <w:t>的转变</w:t>
      </w:r>
      <w:r>
        <w:rPr>
          <w:color w:val="FF0000"/>
        </w:rPr>
        <w:t>→</w:t>
      </w:r>
      <w:r>
        <w:rPr>
          <w:color w:val="FF0000"/>
        </w:rPr>
        <w:t>树立正确的劳动观，弘扬勤劳致富精神，为实现全体人民共同富裕提供了精神动力。</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创造更多社会财富，增加国民收入</w:t>
      </w:r>
      <w:r>
        <w:rPr>
          <w:color w:val="FF0000"/>
        </w:rPr>
        <w:t>+</w:t>
      </w:r>
      <w:r>
        <w:rPr>
          <w:color w:val="FF0000"/>
        </w:rPr>
        <w:t>夯实了共同富裕的物质基础。</w:t>
      </w:r>
    </w:p>
    <w:p w:rsidR="0029204F" w:rsidRDefault="00F91D09">
      <w:pPr>
        <w:spacing w:line="360" w:lineRule="auto"/>
        <w:jc w:val="left"/>
        <w:textAlignment w:val="center"/>
        <w:rPr>
          <w:color w:val="FF0000"/>
        </w:rPr>
      </w:pPr>
      <w:r>
        <w:rPr>
          <w:color w:val="FF0000"/>
        </w:rPr>
        <w:t>获得稳定、可预期的收入</w:t>
      </w:r>
      <w:r>
        <w:rPr>
          <w:color w:val="FF0000"/>
        </w:rPr>
        <w:t>+</w:t>
      </w:r>
      <w:r>
        <w:rPr>
          <w:color w:val="FF0000"/>
        </w:rPr>
        <w:t>为实现共同富裕提供了坚实保障。</w:t>
      </w:r>
    </w:p>
    <w:p w:rsidR="0029204F" w:rsidRDefault="00F91D09">
      <w:pPr>
        <w:spacing w:line="360" w:lineRule="auto"/>
        <w:jc w:val="left"/>
        <w:textAlignment w:val="center"/>
        <w:rPr>
          <w:color w:val="FF0000"/>
        </w:rPr>
      </w:pPr>
      <w:r>
        <w:rPr>
          <w:color w:val="FF0000"/>
        </w:rPr>
        <w:t>提高农村居民的工资性收入和低收入群体收入水平，缩小收入差距，促进社会公平</w:t>
      </w:r>
      <w:r>
        <w:rPr>
          <w:color w:val="FF0000"/>
        </w:rPr>
        <w:t>+</w:t>
      </w:r>
      <w:r>
        <w:rPr>
          <w:color w:val="FF0000"/>
        </w:rPr>
        <w:t>扩大了共同富裕的群体。</w:t>
      </w:r>
    </w:p>
    <w:p w:rsidR="0029204F" w:rsidRDefault="00F91D09">
      <w:pPr>
        <w:spacing w:line="360" w:lineRule="auto"/>
        <w:jc w:val="left"/>
        <w:textAlignment w:val="center"/>
        <w:rPr>
          <w:color w:val="FF0000"/>
        </w:rPr>
      </w:pPr>
      <w:r>
        <w:rPr>
          <w:color w:val="FF0000"/>
        </w:rPr>
        <w:t>树立正确的劳动观，弘扬勤劳致富精神</w:t>
      </w:r>
      <w:r>
        <w:rPr>
          <w:color w:val="FF0000"/>
        </w:rPr>
        <w:t>+</w:t>
      </w:r>
      <w:r>
        <w:rPr>
          <w:color w:val="FF0000"/>
        </w:rPr>
        <w:t>为实现全体人民共同富裕提供了精神动力。</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解答意义类主观题有以下对策：</w:t>
      </w:r>
    </w:p>
    <w:p w:rsidR="0029204F" w:rsidRDefault="00F91D09">
      <w:pPr>
        <w:spacing w:line="360" w:lineRule="auto"/>
        <w:jc w:val="left"/>
        <w:textAlignment w:val="center"/>
        <w:rPr>
          <w:color w:val="FF0000"/>
        </w:rPr>
      </w:pPr>
      <w:r>
        <w:rPr>
          <w:color w:val="FF0000"/>
        </w:rPr>
        <w:t xml:space="preserve"> </w:t>
      </w:r>
      <w:r>
        <w:rPr>
          <w:color w:val="FF0000"/>
        </w:rPr>
        <w:t>对策一：根据主体分析意义。即分析设问中的事件或措施对</w:t>
      </w:r>
      <w:r>
        <w:rPr>
          <w:color w:val="FF0000"/>
        </w:rPr>
        <w:t>“</w:t>
      </w:r>
      <w:r>
        <w:rPr>
          <w:color w:val="FF0000"/>
        </w:rPr>
        <w:t>谁</w:t>
      </w:r>
      <w:r>
        <w:rPr>
          <w:color w:val="FF0000"/>
        </w:rPr>
        <w:t>”</w:t>
      </w:r>
      <w:r>
        <w:rPr>
          <w:color w:val="FF0000"/>
        </w:rPr>
        <w:t>有意义，从不同主体进行分析。比如，分析经济意义时，常见主体有消费者、经营者、企业、国家、劳动者等。</w:t>
      </w:r>
      <w:r>
        <w:rPr>
          <w:color w:val="FF0000"/>
        </w:rPr>
        <w:t xml:space="preserve"> </w:t>
      </w:r>
    </w:p>
    <w:p w:rsidR="0029204F" w:rsidRDefault="00F91D09">
      <w:pPr>
        <w:spacing w:line="360" w:lineRule="auto"/>
        <w:jc w:val="left"/>
        <w:textAlignment w:val="center"/>
        <w:rPr>
          <w:color w:val="FF0000"/>
        </w:rPr>
      </w:pPr>
      <w:r>
        <w:rPr>
          <w:color w:val="FF0000"/>
        </w:rPr>
        <w:t>对策二：寻找角度分析意义。即从不同的角度来分析意义。比如，分析科技创新对发展现代农业的意义，我们可以从科技本身的角度、农民的角度、农业的角度、农村的角度等来分析。</w:t>
      </w:r>
    </w:p>
    <w:p w:rsidR="0029204F" w:rsidRDefault="00F91D09">
      <w:pPr>
        <w:spacing w:line="360" w:lineRule="auto"/>
        <w:jc w:val="left"/>
        <w:textAlignment w:val="center"/>
        <w:rPr>
          <w:color w:val="FF0000"/>
        </w:rPr>
      </w:pPr>
      <w:r>
        <w:rPr>
          <w:color w:val="FF0000"/>
        </w:rPr>
        <w:t>对策三：回归教材分析意义。即把试题与课本知识联系起来寻找答题思路，对题中的材料和设问作出分析，</w:t>
      </w:r>
      <w:r>
        <w:rPr>
          <w:color w:val="FF0000"/>
        </w:rPr>
        <w:lastRenderedPageBreak/>
        <w:t>把材料观点与课本知识一一对照，选取相关知识作答。</w:t>
      </w:r>
      <w:r>
        <w:rPr>
          <w:color w:val="FF0000"/>
        </w:rPr>
        <w:t xml:space="preserve"> </w:t>
      </w:r>
    </w:p>
    <w:p w:rsidR="0029204F" w:rsidRDefault="00F91D09">
      <w:pPr>
        <w:spacing w:line="360" w:lineRule="auto"/>
        <w:jc w:val="left"/>
        <w:textAlignment w:val="center"/>
        <w:rPr>
          <w:color w:val="FF0000"/>
        </w:rPr>
      </w:pPr>
      <w:r>
        <w:rPr>
          <w:color w:val="FF0000"/>
        </w:rPr>
        <w:t>对策四：结合材料分析意义。即要注意结合材</w:t>
      </w:r>
      <w:r>
        <w:rPr>
          <w:color w:val="FF0000"/>
        </w:rPr>
        <w:t>料，根据教材中的观点谈解决问题的必要性、重要性。</w:t>
      </w:r>
      <w:r>
        <w:rPr>
          <w:color w:val="FF0000"/>
        </w:rPr>
        <w:t xml:space="preserve"> </w:t>
      </w:r>
    </w:p>
    <w:p w:rsidR="0029204F" w:rsidRDefault="00F91D09">
      <w:pPr>
        <w:spacing w:line="360" w:lineRule="auto"/>
        <w:jc w:val="left"/>
        <w:textAlignment w:val="center"/>
        <w:rPr>
          <w:color w:val="FF0000"/>
        </w:rPr>
      </w:pPr>
      <w:r>
        <w:rPr>
          <w:color w:val="FF0000"/>
        </w:rPr>
        <w:t>对策五：要遵循由微观到宏观、由小到大、由近及远的原则，体现由小到大原则。</w:t>
      </w:r>
    </w:p>
    <w:p w:rsidR="0029204F" w:rsidRDefault="00F91D09">
      <w:pPr>
        <w:spacing w:line="360" w:lineRule="auto"/>
        <w:jc w:val="left"/>
        <w:textAlignment w:val="center"/>
        <w:rPr>
          <w:rFonts w:ascii="楷体" w:eastAsia="楷体" w:hAnsi="楷体" w:cs="楷体"/>
        </w:rPr>
      </w:pPr>
      <w:r>
        <w:t>2</w:t>
      </w:r>
      <w:r>
        <w:rPr>
          <w:rFonts w:hint="eastAsia"/>
        </w:rPr>
        <w:t>4</w:t>
      </w:r>
      <w:r>
        <w:t>．（</w:t>
      </w:r>
      <w:r>
        <w:t>2022·</w:t>
      </w:r>
      <w:r>
        <w:t>宁夏</w:t>
      </w:r>
      <w:r>
        <w:t>·</w:t>
      </w:r>
      <w:r>
        <w:t>银川一中二模）</w:t>
      </w:r>
      <w:r>
        <w:rPr>
          <w:rFonts w:ascii="楷体" w:eastAsia="楷体" w:hAnsi="楷体" w:cs="楷体"/>
        </w:rPr>
        <w:t>C</w:t>
      </w:r>
      <w:r>
        <w:rPr>
          <w:rFonts w:ascii="楷体" w:eastAsia="楷体" w:hAnsi="楷体" w:cs="楷体"/>
        </w:rPr>
        <w:t>市鼓励当地农业专业合作社打造农业全产业链（如下图）实现农民增产增收。春播时，农业种植专业合作社统一从农资供销专业合作社批量采购国家补贴的农资，对村民全程托管的农田进行规模化耕作。过程中，翻耕散墒、抢晴播种，指导社员防病虫、抗旱涝，加强田间管理，闯过一道道难关，种子终于长成谷物。收获时，农机服务专业合作社驾驶着国家补贴购置的农机为社员提供实惠的收</w:t>
      </w:r>
      <w:r>
        <w:rPr>
          <w:rFonts w:ascii="楷体" w:eastAsia="楷体" w:hAnsi="楷体" w:cs="楷体"/>
        </w:rPr>
        <w:t>割粮食服务，农产品加工专业合作社为社员提供粮食精细深加工服务，推进粮油类副产品综合利用。农业种植专业合作社对社员交售的农产品进行质量验证、分等定级，形成统一品牌，建立广泛的销售网络，扩大销售规模。</w:t>
      </w:r>
    </w:p>
    <w:p w:rsidR="0029204F" w:rsidRDefault="00F91D09">
      <w:pPr>
        <w:spacing w:line="360" w:lineRule="auto"/>
        <w:jc w:val="left"/>
        <w:textAlignment w:val="center"/>
      </w:pPr>
      <w:r>
        <w:rPr>
          <w:noProof/>
        </w:rPr>
        <w:drawing>
          <wp:inline distT="0" distB="0" distL="114300" distR="114300">
            <wp:extent cx="6496050" cy="3762375"/>
            <wp:effectExtent l="0" t="0" r="6350"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a:stretch>
                      <a:fillRect/>
                    </a:stretch>
                  </pic:blipFill>
                  <pic:spPr>
                    <a:xfrm>
                      <a:off x="0" y="0"/>
                      <a:ext cx="6496050" cy="3762375"/>
                    </a:xfrm>
                    <a:prstGeom prst="rect">
                      <a:avLst/>
                    </a:prstGeom>
                  </pic:spPr>
                </pic:pic>
              </a:graphicData>
            </a:graphic>
          </wp:inline>
        </w:drawing>
      </w:r>
    </w:p>
    <w:p w:rsidR="0029204F" w:rsidRDefault="0029204F">
      <w:pPr>
        <w:spacing w:line="360" w:lineRule="auto"/>
        <w:jc w:val="left"/>
        <w:textAlignment w:val="center"/>
      </w:pPr>
    </w:p>
    <w:p w:rsidR="0029204F" w:rsidRDefault="00F91D09">
      <w:pPr>
        <w:spacing w:line="360" w:lineRule="auto"/>
        <w:jc w:val="left"/>
        <w:textAlignment w:val="center"/>
      </w:pPr>
      <w:r>
        <w:t>运用《经济生活》知识说明，</w:t>
      </w:r>
      <w:r>
        <w:t>C</w:t>
      </w:r>
      <w:r>
        <w:t>市打造的农业全产业链是如何实现农民增收的。</w:t>
      </w:r>
    </w:p>
    <w:p w:rsidR="0029204F" w:rsidRDefault="00F91D09">
      <w:pPr>
        <w:spacing w:line="360" w:lineRule="auto"/>
        <w:jc w:val="left"/>
        <w:textAlignment w:val="center"/>
        <w:rPr>
          <w:color w:val="FF0000"/>
        </w:rPr>
      </w:pPr>
      <w:r>
        <w:rPr>
          <w:color w:val="FF0000"/>
        </w:rPr>
        <w:t>【答案】</w:t>
      </w:r>
      <w:r>
        <w:rPr>
          <w:color w:val="FF0000"/>
        </w:rPr>
        <w:t>①</w:t>
      </w:r>
      <w:r>
        <w:rPr>
          <w:color w:val="FF0000"/>
        </w:rPr>
        <w:t>在种植环节，国家通过宏观调控经济手段，对农资、农机进行补贴，降低了生产成本；农民把农田全程托管给农业合作社，获取按生产要素分配的收入。</w:t>
      </w:r>
      <w:r>
        <w:rPr>
          <w:color w:val="FF0000"/>
        </w:rPr>
        <w:t>②</w:t>
      </w:r>
      <w:r>
        <w:rPr>
          <w:color w:val="FF0000"/>
        </w:rPr>
        <w:t>在加工环节，为农民提供深加工服务，提高了农产品的附加值，增加了农民的收入。</w:t>
      </w:r>
      <w:r>
        <w:rPr>
          <w:color w:val="FF0000"/>
        </w:rPr>
        <w:t>③</w:t>
      </w:r>
      <w:r>
        <w:rPr>
          <w:color w:val="FF0000"/>
        </w:rPr>
        <w:t>在销售环节，严</w:t>
      </w:r>
      <w:r>
        <w:rPr>
          <w:color w:val="FF0000"/>
        </w:rPr>
        <w:t>把质量关，形成品牌，建立线上</w:t>
      </w:r>
      <w:r>
        <w:rPr>
          <w:color w:val="FF0000"/>
        </w:rPr>
        <w:t>+</w:t>
      </w:r>
      <w:r>
        <w:rPr>
          <w:color w:val="FF0000"/>
        </w:rPr>
        <w:t>线下的销售体系，拓展销售渠道，扩大销售规模。</w:t>
      </w:r>
      <w:r>
        <w:rPr>
          <w:color w:val="FF0000"/>
        </w:rPr>
        <w:t>④</w:t>
      </w:r>
      <w:r>
        <w:rPr>
          <w:color w:val="FF0000"/>
        </w:rPr>
        <w:t>这种全产业链模式打通了生产、加工、销售环节，促进上下游供应</w:t>
      </w:r>
      <w:r>
        <w:rPr>
          <w:color w:val="FF0000"/>
        </w:rPr>
        <w:lastRenderedPageBreak/>
        <w:t>链和产业链融合，提高了农民抵御市场和生产经营风险的能力，有助于实现农业增效、农民增收。</w:t>
      </w:r>
    </w:p>
    <w:p w:rsidR="0029204F" w:rsidRDefault="00F91D09">
      <w:pPr>
        <w:spacing w:line="360" w:lineRule="auto"/>
        <w:jc w:val="left"/>
        <w:textAlignment w:val="center"/>
        <w:rPr>
          <w:color w:val="FF0000"/>
        </w:rPr>
      </w:pPr>
      <w:r>
        <w:rPr>
          <w:color w:val="FF0000"/>
        </w:rPr>
        <w:t>【解析】背景素材：农业全产业链。</w:t>
      </w:r>
    </w:p>
    <w:p w:rsidR="0029204F" w:rsidRDefault="00F91D09">
      <w:pPr>
        <w:spacing w:line="360" w:lineRule="auto"/>
        <w:jc w:val="left"/>
        <w:textAlignment w:val="center"/>
        <w:rPr>
          <w:color w:val="FF0000"/>
        </w:rPr>
      </w:pPr>
      <w:r>
        <w:rPr>
          <w:color w:val="FF0000"/>
        </w:rPr>
        <w:t>考点考查：生产要素参与分配、宏观调控、新发展理念、高质量发展的相关知识。</w:t>
      </w:r>
    </w:p>
    <w:p w:rsidR="0029204F" w:rsidRDefault="00F91D09">
      <w:pPr>
        <w:spacing w:line="360" w:lineRule="auto"/>
        <w:jc w:val="left"/>
        <w:textAlignment w:val="center"/>
        <w:rPr>
          <w:color w:val="FF0000"/>
        </w:rPr>
      </w:pPr>
      <w:r>
        <w:rPr>
          <w:color w:val="FF0000"/>
        </w:rPr>
        <w:t>能力考查：获取和解读信息、描述和阐述事物。</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【详解】</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本题要求考生结合材料，要求调用生产要素参</w:t>
      </w:r>
      <w:r>
        <w:rPr>
          <w:color w:val="FF0000"/>
        </w:rPr>
        <w:t>与分配、宏观调控、新发展理念、高质量发展的相关知识，分析</w:t>
      </w:r>
      <w:r>
        <w:rPr>
          <w:color w:val="FF0000"/>
        </w:rPr>
        <w:t>C</w:t>
      </w:r>
      <w:r>
        <w:rPr>
          <w:color w:val="FF0000"/>
        </w:rPr>
        <w:t>市打造的农业全产业链是如何实现农民增收的。</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：国家补贴、农田托管</w:t>
      </w:r>
      <w:r>
        <w:rPr>
          <w:color w:val="FF0000"/>
        </w:rPr>
        <w:t>→</w:t>
      </w:r>
      <w:r>
        <w:rPr>
          <w:color w:val="FF0000"/>
        </w:rPr>
        <w:t>可联系生产要素参与分配、宏观调控。</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：提供粮食精细深加工服务，推进粮油类副产品综合利用</w:t>
      </w:r>
      <w:r>
        <w:rPr>
          <w:color w:val="FF0000"/>
        </w:rPr>
        <w:t>→</w:t>
      </w:r>
      <w:r>
        <w:rPr>
          <w:color w:val="FF0000"/>
        </w:rPr>
        <w:t>可联系新发展理念。</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：建立广泛的销售网络，扩大销售规模</w:t>
      </w:r>
      <w:r>
        <w:rPr>
          <w:color w:val="FF0000"/>
        </w:rPr>
        <w:t>→</w:t>
      </w:r>
      <w:r>
        <w:rPr>
          <w:color w:val="FF0000"/>
        </w:rPr>
        <w:t>可联系高质量发展。</w:t>
      </w:r>
    </w:p>
    <w:p w:rsidR="0029204F" w:rsidRDefault="00F91D09">
      <w:pPr>
        <w:spacing w:line="360" w:lineRule="auto"/>
        <w:jc w:val="left"/>
        <w:textAlignment w:val="center"/>
        <w:rPr>
          <w:color w:val="FF0000"/>
        </w:rPr>
      </w:pPr>
      <w:r>
        <w:rPr>
          <w:color w:val="FF0000"/>
        </w:rPr>
        <w:t>有效信息</w:t>
      </w:r>
      <w:r>
        <w:rPr>
          <w:color w:val="FF0000"/>
        </w:rPr>
        <w:t>④</w:t>
      </w:r>
      <w:r>
        <w:rPr>
          <w:color w:val="FF0000"/>
        </w:rPr>
        <w:t>：对社员交售的农产品进行质量验证、分等定级，形成统一品牌</w:t>
      </w:r>
      <w:r>
        <w:rPr>
          <w:color w:val="FF0000"/>
        </w:rPr>
        <w:t>→</w:t>
      </w:r>
      <w:r>
        <w:rPr>
          <w:color w:val="FF0000"/>
        </w:rPr>
        <w:t>可联系高质量发展。</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：生产要素参与分配、宏观调控</w:t>
      </w:r>
      <w:r>
        <w:rPr>
          <w:color w:val="FF0000"/>
        </w:rPr>
        <w:t>+</w:t>
      </w:r>
      <w:r>
        <w:rPr>
          <w:color w:val="FF0000"/>
        </w:rPr>
        <w:t>在种植环节，国家通过宏观调控经济手段，对农资、农机进行补贴，降低了生产成本；农民把农田全程托管给农业合作社，获取按生产要素分配的收入。</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：新发展理念</w:t>
      </w:r>
      <w:r>
        <w:rPr>
          <w:color w:val="FF0000"/>
        </w:rPr>
        <w:t>+</w:t>
      </w:r>
      <w:r>
        <w:rPr>
          <w:color w:val="FF0000"/>
        </w:rPr>
        <w:t>在加工环节，为农民提供深加工服务，提高了农产品的附加值，增加了农民的收入。</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：高质量发展</w:t>
      </w:r>
      <w:r>
        <w:rPr>
          <w:color w:val="FF0000"/>
        </w:rPr>
        <w:t>+</w:t>
      </w:r>
      <w:r>
        <w:rPr>
          <w:color w:val="FF0000"/>
        </w:rPr>
        <w:t>在销售环节，严把质量关，形成品牌，建立线上</w:t>
      </w:r>
      <w:r>
        <w:rPr>
          <w:color w:val="FF0000"/>
        </w:rPr>
        <w:t>+</w:t>
      </w:r>
      <w:r>
        <w:rPr>
          <w:color w:val="FF0000"/>
        </w:rPr>
        <w:t>线下的销售体系，拓展销售渠道，扩大销售规模，促进农民增收。</w:t>
      </w:r>
    </w:p>
    <w:p w:rsidR="0029204F" w:rsidRDefault="00F91D09">
      <w:pPr>
        <w:spacing w:line="360" w:lineRule="auto"/>
        <w:jc w:val="left"/>
        <w:textAlignment w:val="center"/>
        <w:rPr>
          <w:color w:val="FF0000"/>
        </w:rPr>
      </w:pPr>
      <w:r>
        <w:rPr>
          <w:color w:val="FF0000"/>
        </w:rPr>
        <w:t>得分点</w:t>
      </w:r>
      <w:r>
        <w:rPr>
          <w:color w:val="FF0000"/>
        </w:rPr>
        <w:t>④</w:t>
      </w:r>
      <w:r>
        <w:rPr>
          <w:color w:val="FF0000"/>
        </w:rPr>
        <w:t>：高质量发展</w:t>
      </w:r>
      <w:r>
        <w:rPr>
          <w:color w:val="FF0000"/>
        </w:rPr>
        <w:t>+</w:t>
      </w:r>
      <w:r>
        <w:rPr>
          <w:color w:val="FF0000"/>
        </w:rPr>
        <w:t>全产业链模式打通了生产、加工、销售环节，促进上下游供应链和产业链融合，提高了农民抵御市场和生</w:t>
      </w:r>
      <w:r>
        <w:rPr>
          <w:color w:val="FF0000"/>
        </w:rPr>
        <w:t>产经营风险的能力，有助于实现农业增效、农民增收。</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解答</w:t>
      </w:r>
      <w:r>
        <w:rPr>
          <w:color w:val="FF0000"/>
        </w:rPr>
        <w:t>“</w:t>
      </w:r>
      <w:r>
        <w:rPr>
          <w:color w:val="FF0000"/>
        </w:rPr>
        <w:t>措施类</w:t>
      </w:r>
      <w:r>
        <w:rPr>
          <w:color w:val="FF0000"/>
        </w:rPr>
        <w:t>”</w:t>
      </w:r>
      <w:r>
        <w:rPr>
          <w:color w:val="FF0000"/>
        </w:rPr>
        <w:t>主观题，可采用回归教材法，看看课本上有没有给我们提供解决这一问题的措施和方法，把设问与课本知识联系起来。可采用挖掘材料法，结合背景材料运用相关知识，找出问题的答案。挖掘材料时从材料中找出关键的语句；对材料分层，概括层意，分析材料，从材料中找出原因，针对原因或问题找出解决的措施；或者从反面吸取经验教训，正面归纳答案；或者从材料中的具体做法概括答案要点。</w:t>
      </w:r>
    </w:p>
    <w:p w:rsidR="0029204F" w:rsidRDefault="00F91D09">
      <w:pPr>
        <w:spacing w:line="360" w:lineRule="auto"/>
        <w:jc w:val="left"/>
        <w:textAlignment w:val="center"/>
      </w:pPr>
      <w:r>
        <w:t>2</w:t>
      </w:r>
      <w:r>
        <w:rPr>
          <w:rFonts w:hint="eastAsia"/>
        </w:rPr>
        <w:t>5</w:t>
      </w:r>
      <w:r>
        <w:t>．（</w:t>
      </w:r>
      <w:r>
        <w:t>2022·</w:t>
      </w:r>
      <w:r>
        <w:rPr>
          <w:rFonts w:hint="eastAsia"/>
        </w:rPr>
        <w:t>四川</w:t>
      </w:r>
      <w:r>
        <w:t>·</w:t>
      </w:r>
      <w:r>
        <w:rPr>
          <w:rFonts w:hint="eastAsia"/>
        </w:rPr>
        <w:t>二模</w:t>
      </w:r>
      <w:r>
        <w:t>）阅读材料，完成下列要求。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制造业是立国之本、强国之基。我国是制造业大国，制造业增加值已连续</w:t>
      </w:r>
      <w:r>
        <w:rPr>
          <w:rFonts w:ascii="楷体" w:eastAsia="楷体" w:hAnsi="楷体" w:cs="楷体"/>
        </w:rPr>
        <w:t>11</w:t>
      </w:r>
      <w:r>
        <w:rPr>
          <w:rFonts w:ascii="楷体" w:eastAsia="楷体" w:hAnsi="楷体" w:cs="楷体"/>
        </w:rPr>
        <w:t>年位居世界第一，但一直受困于核心技术以及开发不足、</w:t>
      </w:r>
      <w:r>
        <w:rPr>
          <w:rFonts w:ascii="楷体" w:eastAsia="楷体" w:hAnsi="楷体" w:cs="楷体"/>
        </w:rPr>
        <w:t>“</w:t>
      </w:r>
      <w:r>
        <w:rPr>
          <w:rFonts w:ascii="楷体" w:eastAsia="楷体" w:hAnsi="楷体" w:cs="楷体"/>
        </w:rPr>
        <w:t>大而不强</w:t>
      </w:r>
      <w:r>
        <w:rPr>
          <w:rFonts w:ascii="楷体" w:eastAsia="楷体" w:hAnsi="楷体" w:cs="楷体"/>
        </w:rPr>
        <w:t>”</w:t>
      </w:r>
      <w:r>
        <w:rPr>
          <w:rFonts w:ascii="楷体" w:eastAsia="楷体" w:hAnsi="楷体" w:cs="楷体"/>
        </w:rPr>
        <w:t>等问题。</w:t>
      </w:r>
      <w:r>
        <w:rPr>
          <w:rFonts w:ascii="楷体" w:eastAsia="楷体" w:hAnsi="楷体" w:cs="楷体"/>
        </w:rPr>
        <w:t>2021</w:t>
      </w:r>
      <w:r>
        <w:rPr>
          <w:rFonts w:ascii="楷体" w:eastAsia="楷体" w:hAnsi="楷体" w:cs="楷体"/>
        </w:rPr>
        <w:t>年</w:t>
      </w:r>
      <w:r>
        <w:rPr>
          <w:rFonts w:ascii="楷体" w:eastAsia="楷体" w:hAnsi="楷体" w:cs="楷体"/>
        </w:rPr>
        <w:t>7</w:t>
      </w:r>
      <w:r>
        <w:rPr>
          <w:rFonts w:ascii="楷体" w:eastAsia="楷体" w:hAnsi="楷体" w:cs="楷体"/>
        </w:rPr>
        <w:t>月</w:t>
      </w:r>
      <w:r>
        <w:rPr>
          <w:rFonts w:ascii="楷体" w:eastAsia="楷体" w:hAnsi="楷体" w:cs="楷体"/>
        </w:rPr>
        <w:t>30</w:t>
      </w:r>
      <w:r>
        <w:rPr>
          <w:rFonts w:ascii="楷体" w:eastAsia="楷体" w:hAnsi="楷体" w:cs="楷体"/>
        </w:rPr>
        <w:t>日召开的中央政治局会议强调：要强</w:t>
      </w:r>
      <w:r>
        <w:rPr>
          <w:rFonts w:ascii="楷体" w:eastAsia="楷体" w:hAnsi="楷体" w:cs="楷体"/>
        </w:rPr>
        <w:lastRenderedPageBreak/>
        <w:t>化科技创新和产业链供应链韧性，加强基础研究，推动应用研究，开展补链强链专项行动，加快解决</w:t>
      </w:r>
      <w:r>
        <w:rPr>
          <w:rFonts w:ascii="楷体" w:eastAsia="楷体" w:hAnsi="楷体" w:cs="楷体"/>
        </w:rPr>
        <w:t>“</w:t>
      </w:r>
      <w:r>
        <w:rPr>
          <w:rFonts w:ascii="楷体" w:eastAsia="楷体" w:hAnsi="楷体" w:cs="楷体"/>
        </w:rPr>
        <w:t>卡脖子</w:t>
      </w:r>
      <w:r>
        <w:rPr>
          <w:rFonts w:ascii="楷体" w:eastAsia="楷体" w:hAnsi="楷体" w:cs="楷体"/>
        </w:rPr>
        <w:t>”</w:t>
      </w:r>
      <w:r>
        <w:rPr>
          <w:rFonts w:ascii="楷体" w:eastAsia="楷体" w:hAnsi="楷体" w:cs="楷体"/>
        </w:rPr>
        <w:t>难题。</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到</w:t>
      </w:r>
      <w:r>
        <w:rPr>
          <w:rFonts w:ascii="楷体" w:eastAsia="楷体" w:hAnsi="楷体" w:cs="楷体"/>
        </w:rPr>
        <w:t>2022</w:t>
      </w:r>
      <w:r>
        <w:rPr>
          <w:rFonts w:ascii="楷体" w:eastAsia="楷体" w:hAnsi="楷体" w:cs="楷体"/>
        </w:rPr>
        <w:t>年初，工信部已分三批次培育</w:t>
      </w:r>
      <w:r>
        <w:rPr>
          <w:rFonts w:ascii="楷体" w:eastAsia="楷体" w:hAnsi="楷体" w:cs="楷体"/>
        </w:rPr>
        <w:t>“</w:t>
      </w:r>
      <w:r>
        <w:rPr>
          <w:rFonts w:ascii="楷体" w:eastAsia="楷体" w:hAnsi="楷体" w:cs="楷体"/>
        </w:rPr>
        <w:t>专精特新（专业化、精细化、特色化、新颖化）</w:t>
      </w:r>
      <w:r>
        <w:rPr>
          <w:rFonts w:ascii="楷体" w:eastAsia="楷体" w:hAnsi="楷体" w:cs="楷体"/>
        </w:rPr>
        <w:t>”</w:t>
      </w:r>
      <w:r>
        <w:rPr>
          <w:rFonts w:ascii="楷体" w:eastAsia="楷体" w:hAnsi="楷体" w:cs="楷体"/>
        </w:rPr>
        <w:t>小巨人企业</w:t>
      </w:r>
      <w:r>
        <w:rPr>
          <w:rFonts w:ascii="楷体" w:eastAsia="楷体" w:hAnsi="楷体" w:cs="楷体"/>
        </w:rPr>
        <w:t>4922</w:t>
      </w:r>
      <w:r>
        <w:rPr>
          <w:rFonts w:ascii="楷体" w:eastAsia="楷体" w:hAnsi="楷体" w:cs="楷体"/>
        </w:rPr>
        <w:t>家。这些企业主要集中在新一代信息技术、高端装备制造、新能源、新材料、生物医药等中高端产业领域，</w:t>
      </w:r>
      <w:r>
        <w:rPr>
          <w:rFonts w:ascii="楷体" w:eastAsia="楷体" w:hAnsi="楷体" w:cs="楷体"/>
        </w:rPr>
        <w:t>50</w:t>
      </w:r>
      <w:r>
        <w:rPr>
          <w:rFonts w:ascii="楷体" w:eastAsia="楷体" w:hAnsi="楷体" w:cs="楷体"/>
        </w:rPr>
        <w:t>％以上研发投入在</w:t>
      </w:r>
      <w:r>
        <w:rPr>
          <w:rFonts w:ascii="楷体" w:eastAsia="楷体" w:hAnsi="楷体" w:cs="楷体"/>
        </w:rPr>
        <w:t>10</w:t>
      </w:r>
      <w:r>
        <w:rPr>
          <w:rFonts w:ascii="楷体" w:eastAsia="楷体" w:hAnsi="楷体" w:cs="楷体"/>
        </w:rPr>
        <w:t>00</w:t>
      </w:r>
      <w:r>
        <w:rPr>
          <w:rFonts w:ascii="楷体" w:eastAsia="楷体" w:hAnsi="楷体" w:cs="楷体"/>
        </w:rPr>
        <w:t>万元以上，</w:t>
      </w:r>
      <w:r>
        <w:rPr>
          <w:rFonts w:ascii="楷体" w:eastAsia="楷体" w:hAnsi="楷体" w:cs="楷体"/>
        </w:rPr>
        <w:t>60</w:t>
      </w:r>
      <w:r>
        <w:rPr>
          <w:rFonts w:ascii="楷体" w:eastAsia="楷体" w:hAnsi="楷体" w:cs="楷体"/>
        </w:rPr>
        <w:t>％以上属于工业基础领域，</w:t>
      </w:r>
      <w:r>
        <w:rPr>
          <w:rFonts w:ascii="楷体" w:eastAsia="楷体" w:hAnsi="楷体" w:cs="楷体"/>
        </w:rPr>
        <w:t>70</w:t>
      </w:r>
      <w:r>
        <w:rPr>
          <w:rFonts w:ascii="楷体" w:eastAsia="楷体" w:hAnsi="楷体" w:cs="楷体"/>
        </w:rPr>
        <w:t>％以上深耕行业</w:t>
      </w:r>
      <w:r>
        <w:rPr>
          <w:rFonts w:ascii="楷体" w:eastAsia="楷体" w:hAnsi="楷体" w:cs="楷体"/>
        </w:rPr>
        <w:t>10</w:t>
      </w:r>
      <w:r>
        <w:rPr>
          <w:rFonts w:ascii="楷体" w:eastAsia="楷体" w:hAnsi="楷体" w:cs="楷体"/>
        </w:rPr>
        <w:t>年以上，</w:t>
      </w:r>
      <w:r>
        <w:rPr>
          <w:rFonts w:ascii="楷体" w:eastAsia="楷体" w:hAnsi="楷体" w:cs="楷体"/>
        </w:rPr>
        <w:t>80</w:t>
      </w:r>
      <w:r>
        <w:rPr>
          <w:rFonts w:ascii="楷体" w:eastAsia="楷体" w:hAnsi="楷体" w:cs="楷体"/>
        </w:rPr>
        <w:t>％以上居本省细分市场首位，涌现出一批</w:t>
      </w:r>
      <w:r>
        <w:rPr>
          <w:rFonts w:ascii="楷体" w:eastAsia="楷体" w:hAnsi="楷体" w:cs="楷体"/>
        </w:rPr>
        <w:t>“</w:t>
      </w:r>
      <w:r>
        <w:rPr>
          <w:rFonts w:ascii="楷体" w:eastAsia="楷体" w:hAnsi="楷体" w:cs="楷体"/>
        </w:rPr>
        <w:t>补短板</w:t>
      </w:r>
      <w:r>
        <w:rPr>
          <w:rFonts w:ascii="楷体" w:eastAsia="楷体" w:hAnsi="楷体" w:cs="楷体"/>
        </w:rPr>
        <w:t>”“</w:t>
      </w:r>
      <w:r>
        <w:rPr>
          <w:rFonts w:ascii="楷体" w:eastAsia="楷体" w:hAnsi="楷体" w:cs="楷体"/>
        </w:rPr>
        <w:t>填空白</w:t>
      </w:r>
      <w:r>
        <w:rPr>
          <w:rFonts w:ascii="楷体" w:eastAsia="楷体" w:hAnsi="楷体" w:cs="楷体"/>
        </w:rPr>
        <w:t>”</w:t>
      </w:r>
      <w:r>
        <w:rPr>
          <w:rFonts w:ascii="楷体" w:eastAsia="楷体" w:hAnsi="楷体" w:cs="楷体"/>
        </w:rPr>
        <w:t>的企业，已成为制造强国建设的重要支撑力量。</w:t>
      </w:r>
    </w:p>
    <w:p w:rsidR="0029204F" w:rsidRDefault="00F91D09">
      <w:pPr>
        <w:spacing w:line="360" w:lineRule="auto"/>
        <w:jc w:val="left"/>
        <w:textAlignment w:val="center"/>
      </w:pPr>
      <w:r>
        <w:t>结合材料和经济生活知识，说明培育</w:t>
      </w:r>
      <w:r>
        <w:t>“</w:t>
      </w:r>
      <w:r>
        <w:t>专精特新</w:t>
      </w:r>
      <w:r>
        <w:t>”</w:t>
      </w:r>
      <w:r>
        <w:t>中小企业对我国制造业发展的积极作用。</w:t>
      </w:r>
    </w:p>
    <w:p w:rsidR="0029204F" w:rsidRDefault="00F91D09">
      <w:pPr>
        <w:spacing w:line="360" w:lineRule="auto"/>
        <w:jc w:val="left"/>
        <w:textAlignment w:val="center"/>
        <w:rPr>
          <w:color w:val="FF0000"/>
        </w:rPr>
      </w:pPr>
      <w:r>
        <w:rPr>
          <w:color w:val="FF0000"/>
        </w:rPr>
        <w:t>【答案】</w:t>
      </w:r>
      <w:r>
        <w:rPr>
          <w:color w:val="FF0000"/>
        </w:rPr>
        <w:t>①</w:t>
      </w:r>
      <w:r>
        <w:rPr>
          <w:color w:val="FF0000"/>
        </w:rPr>
        <w:t>中小企业是国家财富的重要创造者，是重要的市场主体。</w:t>
      </w:r>
      <w:r>
        <w:rPr>
          <w:color w:val="FF0000"/>
        </w:rPr>
        <w:t>②</w:t>
      </w:r>
      <w:r>
        <w:rPr>
          <w:color w:val="FF0000"/>
        </w:rPr>
        <w:t>打破国外技术垄断</w:t>
      </w:r>
      <w:r>
        <w:rPr>
          <w:color w:val="FF0000"/>
        </w:rPr>
        <w:t>,</w:t>
      </w:r>
      <w:r>
        <w:rPr>
          <w:color w:val="FF0000"/>
        </w:rPr>
        <w:t>掌握关键核心技术</w:t>
      </w:r>
      <w:r>
        <w:rPr>
          <w:color w:val="FF0000"/>
        </w:rPr>
        <w:t>,</w:t>
      </w:r>
      <w:r>
        <w:rPr>
          <w:color w:val="FF0000"/>
        </w:rPr>
        <w:t>推动科技自立自强。</w:t>
      </w:r>
      <w:r>
        <w:rPr>
          <w:color w:val="FF0000"/>
        </w:rPr>
        <w:t>③</w:t>
      </w:r>
      <w:r>
        <w:rPr>
          <w:color w:val="FF0000"/>
        </w:rPr>
        <w:t>提高产业链供应链的稳定性，推动我国制造业转型升级。</w:t>
      </w:r>
      <w:r>
        <w:rPr>
          <w:color w:val="FF0000"/>
        </w:rPr>
        <w:t>④</w:t>
      </w:r>
      <w:r>
        <w:rPr>
          <w:color w:val="FF0000"/>
        </w:rPr>
        <w:t>推动我国由制造业大国向制造业强国转变，重塑国际经济竞争与合作新优势，促进经济高质量发</w:t>
      </w:r>
      <w:r>
        <w:rPr>
          <w:color w:val="FF0000"/>
        </w:rPr>
        <w:t>展。</w:t>
      </w:r>
    </w:p>
    <w:p w:rsidR="0029204F" w:rsidRDefault="00F91D09">
      <w:pPr>
        <w:spacing w:line="360" w:lineRule="auto"/>
        <w:jc w:val="left"/>
        <w:textAlignment w:val="center"/>
        <w:rPr>
          <w:color w:val="FF0000"/>
        </w:rPr>
      </w:pPr>
      <w:r>
        <w:rPr>
          <w:color w:val="FF0000"/>
        </w:rPr>
        <w:t>【解析】背景素材：我国制造业发展</w:t>
      </w:r>
    </w:p>
    <w:p w:rsidR="0029204F" w:rsidRDefault="00F91D09">
      <w:pPr>
        <w:spacing w:line="360" w:lineRule="auto"/>
        <w:jc w:val="left"/>
        <w:textAlignment w:val="center"/>
        <w:rPr>
          <w:color w:val="FF0000"/>
        </w:rPr>
      </w:pPr>
      <w:r>
        <w:rPr>
          <w:color w:val="FF0000"/>
        </w:rPr>
        <w:t>考点考查：企业的经营、推动经济高质量发展</w:t>
      </w:r>
    </w:p>
    <w:p w:rsidR="0029204F" w:rsidRDefault="00F91D09">
      <w:pPr>
        <w:spacing w:line="360" w:lineRule="auto"/>
        <w:jc w:val="left"/>
        <w:textAlignment w:val="center"/>
        <w:rPr>
          <w:color w:val="FF0000"/>
        </w:rPr>
      </w:pPr>
      <w:r>
        <w:rPr>
          <w:color w:val="FF0000"/>
        </w:rPr>
        <w:t>能力考查：调动和运用知识、获取和解读信息、描述和阐释事物</w:t>
      </w:r>
    </w:p>
    <w:p w:rsidR="0029204F" w:rsidRDefault="00F91D09">
      <w:pPr>
        <w:spacing w:line="360" w:lineRule="auto"/>
        <w:jc w:val="left"/>
        <w:textAlignment w:val="center"/>
        <w:rPr>
          <w:color w:val="FF0000"/>
        </w:rPr>
      </w:pPr>
      <w:r>
        <w:rPr>
          <w:color w:val="FF0000"/>
        </w:rPr>
        <w:t>核心素养：政治认同、公众参与、科学精神</w:t>
      </w:r>
    </w:p>
    <w:p w:rsidR="0029204F" w:rsidRDefault="00F91D09">
      <w:pPr>
        <w:spacing w:line="360" w:lineRule="auto"/>
        <w:jc w:val="left"/>
        <w:textAlignment w:val="center"/>
        <w:rPr>
          <w:color w:val="FF0000"/>
        </w:rPr>
      </w:pPr>
      <w:r>
        <w:rPr>
          <w:color w:val="FF0000"/>
        </w:rPr>
        <w:t>【详解】</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本题属于作用类主观题，知识限定较为明确，要求考生运用经济生活知识，说明培育</w:t>
      </w:r>
      <w:r>
        <w:rPr>
          <w:color w:val="FF0000"/>
        </w:rPr>
        <w:t>“</w:t>
      </w:r>
      <w:r>
        <w:rPr>
          <w:color w:val="FF0000"/>
        </w:rPr>
        <w:t>专精特新</w:t>
      </w:r>
      <w:r>
        <w:rPr>
          <w:color w:val="FF0000"/>
        </w:rPr>
        <w:t>”</w:t>
      </w:r>
      <w:r>
        <w:rPr>
          <w:color w:val="FF0000"/>
        </w:rPr>
        <w:t>中小企业对我国制造业发展的积极作用，考生可从企业的经营、推动经济高质量发展等角度解答。</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：工信部已分三批次培育</w:t>
      </w:r>
      <w:r>
        <w:rPr>
          <w:color w:val="FF0000"/>
        </w:rPr>
        <w:t>“</w:t>
      </w:r>
      <w:r>
        <w:rPr>
          <w:color w:val="FF0000"/>
        </w:rPr>
        <w:t>专精特新（专业化、精细化、特色化、新颖化）</w:t>
      </w:r>
      <w:r>
        <w:rPr>
          <w:color w:val="FF0000"/>
        </w:rPr>
        <w:t>”</w:t>
      </w:r>
      <w:r>
        <w:rPr>
          <w:color w:val="FF0000"/>
        </w:rPr>
        <w:t>小巨人企业</w:t>
      </w:r>
      <w:r>
        <w:rPr>
          <w:color w:val="FF0000"/>
        </w:rPr>
        <w:t>4922</w:t>
      </w:r>
      <w:r>
        <w:rPr>
          <w:color w:val="FF0000"/>
        </w:rPr>
        <w:t>家。</w:t>
      </w:r>
      <w:r>
        <w:rPr>
          <w:color w:val="FF0000"/>
        </w:rPr>
        <w:t>→</w:t>
      </w:r>
      <w:r>
        <w:rPr>
          <w:color w:val="FF0000"/>
        </w:rPr>
        <w:t>中小企业是国家财富的重要创造者，是重要的市场主体。</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：制造业增加值已连续</w:t>
      </w:r>
      <w:r>
        <w:rPr>
          <w:color w:val="FF0000"/>
        </w:rPr>
        <w:t>11</w:t>
      </w:r>
      <w:r>
        <w:rPr>
          <w:color w:val="FF0000"/>
        </w:rPr>
        <w:t>年位居世界第一，但一直受困于核心技术以及开发不足、</w:t>
      </w:r>
      <w:r>
        <w:rPr>
          <w:color w:val="FF0000"/>
        </w:rPr>
        <w:t>“</w:t>
      </w:r>
      <w:r>
        <w:rPr>
          <w:color w:val="FF0000"/>
        </w:rPr>
        <w:t>大而不强</w:t>
      </w:r>
      <w:r>
        <w:rPr>
          <w:color w:val="FF0000"/>
        </w:rPr>
        <w:t>”</w:t>
      </w:r>
      <w:r>
        <w:rPr>
          <w:color w:val="FF0000"/>
        </w:rPr>
        <w:t>等问题。</w:t>
      </w:r>
      <w:r>
        <w:rPr>
          <w:color w:val="FF0000"/>
        </w:rPr>
        <w:t>→</w:t>
      </w:r>
      <w:r>
        <w:rPr>
          <w:color w:val="FF0000"/>
        </w:rPr>
        <w:t>打破国外技术垄断</w:t>
      </w:r>
      <w:r>
        <w:rPr>
          <w:color w:val="FF0000"/>
        </w:rPr>
        <w:t>,</w:t>
      </w:r>
      <w:r>
        <w:rPr>
          <w:color w:val="FF0000"/>
        </w:rPr>
        <w:t>掌握关键核心技术</w:t>
      </w:r>
      <w:r>
        <w:rPr>
          <w:color w:val="FF0000"/>
        </w:rPr>
        <w:t>,</w:t>
      </w:r>
      <w:r>
        <w:rPr>
          <w:color w:val="FF0000"/>
        </w:rPr>
        <w:t>推动科技自立自强。</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：开展补链强链专项行动，加快解决</w:t>
      </w:r>
      <w:r>
        <w:rPr>
          <w:color w:val="FF0000"/>
        </w:rPr>
        <w:t>“</w:t>
      </w:r>
      <w:r>
        <w:rPr>
          <w:color w:val="FF0000"/>
        </w:rPr>
        <w:t>卡脖子</w:t>
      </w:r>
      <w:r>
        <w:rPr>
          <w:color w:val="FF0000"/>
        </w:rPr>
        <w:t>”</w:t>
      </w:r>
      <w:r>
        <w:rPr>
          <w:color w:val="FF0000"/>
        </w:rPr>
        <w:t>难题。</w:t>
      </w:r>
      <w:r>
        <w:rPr>
          <w:color w:val="FF0000"/>
        </w:rPr>
        <w:t>→</w:t>
      </w:r>
      <w:r>
        <w:rPr>
          <w:color w:val="FF0000"/>
        </w:rPr>
        <w:t>提高产业链供应链的稳定性，推动我国制造业转型升级。</w:t>
      </w:r>
    </w:p>
    <w:p w:rsidR="0029204F" w:rsidRDefault="00F91D09">
      <w:pPr>
        <w:spacing w:line="360" w:lineRule="auto"/>
        <w:jc w:val="left"/>
        <w:textAlignment w:val="center"/>
        <w:rPr>
          <w:color w:val="FF0000"/>
        </w:rPr>
      </w:pPr>
      <w:r>
        <w:rPr>
          <w:color w:val="FF0000"/>
        </w:rPr>
        <w:t>有效信息</w:t>
      </w:r>
      <w:r>
        <w:rPr>
          <w:color w:val="FF0000"/>
        </w:rPr>
        <w:t>④</w:t>
      </w:r>
      <w:r>
        <w:rPr>
          <w:color w:val="FF0000"/>
        </w:rPr>
        <w:t>：涌现出一批</w:t>
      </w:r>
      <w:r>
        <w:rPr>
          <w:color w:val="FF0000"/>
        </w:rPr>
        <w:t>“</w:t>
      </w:r>
      <w:r>
        <w:rPr>
          <w:color w:val="FF0000"/>
        </w:rPr>
        <w:t>补短板</w:t>
      </w:r>
      <w:r>
        <w:rPr>
          <w:color w:val="FF0000"/>
        </w:rPr>
        <w:t>”“</w:t>
      </w:r>
      <w:r>
        <w:rPr>
          <w:color w:val="FF0000"/>
        </w:rPr>
        <w:t>填空白</w:t>
      </w:r>
      <w:r>
        <w:rPr>
          <w:color w:val="FF0000"/>
        </w:rPr>
        <w:t>”</w:t>
      </w:r>
      <w:r>
        <w:rPr>
          <w:color w:val="FF0000"/>
        </w:rPr>
        <w:t>的企业，已成为制造强国建设的重要支撑力量。</w:t>
      </w:r>
      <w:r>
        <w:rPr>
          <w:color w:val="FF0000"/>
        </w:rPr>
        <w:t>→</w:t>
      </w:r>
      <w:r>
        <w:rPr>
          <w:color w:val="FF0000"/>
        </w:rPr>
        <w:t>推动我国由制造业大国向制造业强国转变，重塑国际经济竞争与合作新优势，促进经济高质量发展。</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：中小企业是国家财富的重要创造者，是重要的市场主体。</w:t>
      </w:r>
    </w:p>
    <w:p w:rsidR="0029204F" w:rsidRDefault="00F91D09">
      <w:pPr>
        <w:spacing w:line="360" w:lineRule="auto"/>
        <w:jc w:val="left"/>
        <w:textAlignment w:val="center"/>
        <w:rPr>
          <w:color w:val="FF0000"/>
        </w:rPr>
      </w:pPr>
      <w:r>
        <w:rPr>
          <w:color w:val="FF0000"/>
        </w:rPr>
        <w:lastRenderedPageBreak/>
        <w:t>得分点</w:t>
      </w:r>
      <w:r>
        <w:rPr>
          <w:color w:val="FF0000"/>
        </w:rPr>
        <w:t>②</w:t>
      </w:r>
      <w:r>
        <w:rPr>
          <w:color w:val="FF0000"/>
        </w:rPr>
        <w:t>：打破国外技术垄断</w:t>
      </w:r>
      <w:r>
        <w:rPr>
          <w:color w:val="FF0000"/>
        </w:rPr>
        <w:t>,</w:t>
      </w:r>
      <w:r>
        <w:rPr>
          <w:color w:val="FF0000"/>
        </w:rPr>
        <w:t>掌握关键核心技术</w:t>
      </w:r>
      <w:r>
        <w:rPr>
          <w:color w:val="FF0000"/>
        </w:rPr>
        <w:t>,</w:t>
      </w:r>
      <w:r>
        <w:rPr>
          <w:color w:val="FF0000"/>
        </w:rPr>
        <w:t>推动科技自立自强。</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：提高产业链供应链的稳定性，推动我国制造业转型升级。</w:t>
      </w:r>
    </w:p>
    <w:p w:rsidR="0029204F" w:rsidRDefault="00F91D09">
      <w:pPr>
        <w:spacing w:line="360" w:lineRule="auto"/>
        <w:jc w:val="left"/>
        <w:textAlignment w:val="center"/>
        <w:rPr>
          <w:color w:val="FF0000"/>
        </w:rPr>
      </w:pPr>
      <w:r>
        <w:rPr>
          <w:color w:val="FF0000"/>
        </w:rPr>
        <w:t>得分点</w:t>
      </w:r>
      <w:r>
        <w:rPr>
          <w:color w:val="FF0000"/>
        </w:rPr>
        <w:t>④</w:t>
      </w:r>
      <w:r>
        <w:rPr>
          <w:color w:val="FF0000"/>
        </w:rPr>
        <w:t>：推动我国由制造业大国向制造业强国转变，重塑国际经济竞争与合作新优势，促进经济高质量发展。</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非选择</w:t>
      </w:r>
      <w:r>
        <w:rPr>
          <w:color w:val="FF0000"/>
        </w:rPr>
        <w:t>题的审题要求：</w:t>
      </w:r>
    </w:p>
    <w:p w:rsidR="0029204F" w:rsidRDefault="00F91D09">
      <w:pPr>
        <w:spacing w:line="360" w:lineRule="auto"/>
        <w:jc w:val="left"/>
        <w:textAlignment w:val="center"/>
        <w:rPr>
          <w:color w:val="FF0000"/>
        </w:rPr>
      </w:pPr>
      <w:r>
        <w:rPr>
          <w:color w:val="FF0000"/>
        </w:rPr>
        <w:t>（</w:t>
      </w:r>
      <w:r>
        <w:rPr>
          <w:color w:val="FF0000"/>
        </w:rPr>
        <w:t>1</w:t>
      </w:r>
      <w:r>
        <w:rPr>
          <w:color w:val="FF0000"/>
        </w:rPr>
        <w:t>）审设问：一是明确题目考查的知识范围和考查意图，正确联想相关知识，形成综合性的信息认识；二是明确设问的指向性和规定性，分清题干要求答题的类别，即回答</w:t>
      </w:r>
      <w:r>
        <w:rPr>
          <w:color w:val="FF0000"/>
        </w:rPr>
        <w:t>“</w:t>
      </w:r>
      <w:r>
        <w:rPr>
          <w:color w:val="FF0000"/>
        </w:rPr>
        <w:t>是什么</w:t>
      </w:r>
      <w:r>
        <w:rPr>
          <w:color w:val="FF0000"/>
        </w:rPr>
        <w:t>”</w:t>
      </w:r>
      <w:r>
        <w:rPr>
          <w:color w:val="FF0000"/>
        </w:rPr>
        <w:t>、或</w:t>
      </w:r>
      <w:r>
        <w:rPr>
          <w:color w:val="FF0000"/>
        </w:rPr>
        <w:t>“</w:t>
      </w:r>
      <w:r>
        <w:rPr>
          <w:color w:val="FF0000"/>
        </w:rPr>
        <w:t>为什么</w:t>
      </w:r>
      <w:r>
        <w:rPr>
          <w:color w:val="FF0000"/>
        </w:rPr>
        <w:t>”</w:t>
      </w:r>
      <w:r>
        <w:rPr>
          <w:color w:val="FF0000"/>
        </w:rPr>
        <w:t>、或</w:t>
      </w:r>
      <w:r>
        <w:rPr>
          <w:color w:val="FF0000"/>
        </w:rPr>
        <w:t>“</w:t>
      </w:r>
      <w:r>
        <w:rPr>
          <w:color w:val="FF0000"/>
        </w:rPr>
        <w:t>怎么样</w:t>
      </w:r>
      <w:r>
        <w:rPr>
          <w:color w:val="FF0000"/>
        </w:rPr>
        <w:t>”</w:t>
      </w:r>
      <w:r>
        <w:rPr>
          <w:color w:val="FF0000"/>
        </w:rPr>
        <w:t>、或</w:t>
      </w:r>
      <w:r>
        <w:rPr>
          <w:color w:val="FF0000"/>
        </w:rPr>
        <w:t>“</w:t>
      </w:r>
      <w:r>
        <w:rPr>
          <w:color w:val="FF0000"/>
        </w:rPr>
        <w:t>怎样体现</w:t>
      </w:r>
      <w:r>
        <w:rPr>
          <w:color w:val="FF0000"/>
        </w:rPr>
        <w:t>”</w:t>
      </w:r>
      <w:r>
        <w:rPr>
          <w:color w:val="FF0000"/>
        </w:rPr>
        <w:t>中哪一类。</w:t>
      </w:r>
    </w:p>
    <w:p w:rsidR="0029204F" w:rsidRDefault="00F91D09">
      <w:pPr>
        <w:spacing w:line="360" w:lineRule="auto"/>
        <w:jc w:val="left"/>
        <w:textAlignment w:val="center"/>
        <w:rPr>
          <w:color w:val="FF0000"/>
        </w:rPr>
      </w:pPr>
      <w:r>
        <w:rPr>
          <w:color w:val="FF0000"/>
        </w:rPr>
        <w:t>（</w:t>
      </w:r>
      <w:r>
        <w:rPr>
          <w:color w:val="FF0000"/>
        </w:rPr>
        <w:t>2</w:t>
      </w:r>
      <w:r>
        <w:rPr>
          <w:color w:val="FF0000"/>
        </w:rPr>
        <w:t>）审主体：明确主体有几个，不同主体的言论和行为各是什么。这些应从解读设问和材料中获取。</w:t>
      </w:r>
    </w:p>
    <w:p w:rsidR="0029204F" w:rsidRDefault="00F91D09">
      <w:pPr>
        <w:spacing w:line="360" w:lineRule="auto"/>
        <w:jc w:val="left"/>
        <w:textAlignment w:val="center"/>
        <w:rPr>
          <w:color w:val="FF0000"/>
        </w:rPr>
      </w:pPr>
      <w:r>
        <w:rPr>
          <w:color w:val="FF0000"/>
        </w:rPr>
        <w:t>（</w:t>
      </w:r>
      <w:r>
        <w:rPr>
          <w:color w:val="FF0000"/>
        </w:rPr>
        <w:t>3</w:t>
      </w:r>
      <w:r>
        <w:rPr>
          <w:color w:val="FF0000"/>
        </w:rPr>
        <w:t>）审材料：获取材料中有效信息，抓住关键词、关键句子。这样做，一是为了正确联想相关知识，二是进一步明确答题的主体，不同主体的言论和行为各是什么；三是关键的句子要作为</w:t>
      </w:r>
      <w:r>
        <w:rPr>
          <w:color w:val="FF0000"/>
        </w:rPr>
        <w:t>“</w:t>
      </w:r>
      <w:r>
        <w:rPr>
          <w:color w:val="FF0000"/>
        </w:rPr>
        <w:t>材料语言</w:t>
      </w:r>
      <w:r>
        <w:rPr>
          <w:color w:val="FF0000"/>
        </w:rPr>
        <w:t>”</w:t>
      </w:r>
      <w:r>
        <w:rPr>
          <w:color w:val="FF0000"/>
        </w:rPr>
        <w:t>写入答案</w:t>
      </w:r>
      <w:r>
        <w:rPr>
          <w:color w:val="FF0000"/>
        </w:rPr>
        <w:t>要点中。审材料实质上就是为了进一步证实</w:t>
      </w:r>
      <w:r>
        <w:rPr>
          <w:color w:val="FF0000"/>
        </w:rPr>
        <w:t>“</w:t>
      </w:r>
      <w:r>
        <w:rPr>
          <w:color w:val="FF0000"/>
        </w:rPr>
        <w:t>审设问和审主体</w:t>
      </w:r>
      <w:r>
        <w:rPr>
          <w:color w:val="FF0000"/>
        </w:rPr>
        <w:t>”</w:t>
      </w:r>
      <w:r>
        <w:rPr>
          <w:color w:val="FF0000"/>
        </w:rPr>
        <w:t>的正确与否。</w:t>
      </w:r>
    </w:p>
    <w:p w:rsidR="0029204F" w:rsidRDefault="00F91D09">
      <w:pPr>
        <w:spacing w:line="360" w:lineRule="auto"/>
        <w:jc w:val="left"/>
        <w:textAlignment w:val="center"/>
      </w:pPr>
      <w:r>
        <w:t>2</w:t>
      </w:r>
      <w:r>
        <w:rPr>
          <w:rFonts w:hint="eastAsia"/>
        </w:rPr>
        <w:t>6</w:t>
      </w:r>
      <w:r>
        <w:t>．（</w:t>
      </w:r>
      <w:r>
        <w:t>2022·</w:t>
      </w:r>
      <w:r>
        <w:t>江西赣州</w:t>
      </w:r>
      <w:r>
        <w:t>·</w:t>
      </w:r>
      <w:r>
        <w:t>二模）阅读材料，完成下列要求。</w:t>
      </w:r>
    </w:p>
    <w:p w:rsidR="0029204F" w:rsidRDefault="00F91D09">
      <w:pPr>
        <w:spacing w:line="360" w:lineRule="auto"/>
        <w:jc w:val="left"/>
        <w:textAlignment w:val="center"/>
        <w:rPr>
          <w:rFonts w:ascii="'Times New Roman'" w:eastAsia="'Times New Roman'" w:hAnsi="'Times New Roman'" w:cs="'Times New Roman'"/>
        </w:rPr>
      </w:pPr>
      <w:r>
        <w:rPr>
          <w:rFonts w:ascii="楷体" w:eastAsia="楷体" w:hAnsi="楷体" w:cs="楷体"/>
        </w:rPr>
        <w:t>材料一</w:t>
      </w:r>
      <w:r>
        <w:rPr>
          <w:rFonts w:ascii="'Times New Roman'" w:eastAsia="'Times New Roman'" w:hAnsi="'Times New Roman'" w:cs="'Times New Roman'"/>
        </w:rPr>
        <w:t>   </w:t>
      </w:r>
      <w:r>
        <w:rPr>
          <w:rFonts w:ascii="楷体" w:eastAsia="楷体" w:hAnsi="楷体" w:cs="楷体"/>
        </w:rPr>
        <w:t>2015-2019</w:t>
      </w:r>
      <w:r>
        <w:rPr>
          <w:rFonts w:ascii="楷体" w:eastAsia="楷体" w:hAnsi="楷体" w:cs="楷体"/>
        </w:rPr>
        <w:t>年我国农作物种子进出口情况（单位：亿美元，万吨）。</w:t>
      </w:r>
    </w:p>
    <w:p w:rsidR="0029204F" w:rsidRDefault="00F91D09">
      <w:pPr>
        <w:spacing w:line="360" w:lineRule="auto"/>
        <w:jc w:val="center"/>
        <w:textAlignment w:val="center"/>
      </w:pPr>
      <w:r>
        <w:rPr>
          <w:noProof/>
        </w:rPr>
        <w:drawing>
          <wp:inline distT="0" distB="0" distL="114300" distR="114300">
            <wp:extent cx="5191125" cy="2562225"/>
            <wp:effectExtent l="0" t="0" r="3175" b="317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5191125" cy="2562225"/>
                    </a:xfrm>
                    <a:prstGeom prst="rect">
                      <a:avLst/>
                    </a:prstGeom>
                  </pic:spPr>
                </pic:pic>
              </a:graphicData>
            </a:graphic>
          </wp:inline>
        </w:drawing>
      </w:r>
    </w:p>
    <w:p w:rsidR="0029204F" w:rsidRDefault="00F91D09">
      <w:pPr>
        <w:spacing w:line="360" w:lineRule="auto"/>
        <w:jc w:val="left"/>
        <w:textAlignment w:val="center"/>
        <w:rPr>
          <w:rFonts w:ascii="'Times New Roman'" w:eastAsia="'Times New Roman'" w:hAnsi="'Times New Roman'" w:cs="'Times New Roman'"/>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种子是农业的</w:t>
      </w:r>
      <w:r>
        <w:rPr>
          <w:rFonts w:ascii="楷体" w:eastAsia="楷体" w:hAnsi="楷体" w:cs="楷体"/>
        </w:rPr>
        <w:t>“</w:t>
      </w:r>
      <w:r>
        <w:rPr>
          <w:rFonts w:ascii="楷体" w:eastAsia="楷体" w:hAnsi="楷体" w:cs="楷体"/>
        </w:rPr>
        <w:t>芯片</w:t>
      </w:r>
      <w:r>
        <w:rPr>
          <w:rFonts w:ascii="楷体" w:eastAsia="楷体" w:hAnsi="楷体" w:cs="楷体"/>
        </w:rPr>
        <w:t>”</w:t>
      </w:r>
      <w:r>
        <w:rPr>
          <w:rFonts w:ascii="楷体" w:eastAsia="楷体" w:hAnsi="楷体" w:cs="楷体"/>
        </w:rPr>
        <w:t>。面对我国种业发展现状，我国出台了实施制种大县奖励、制种保险补助等政策，推动国家现代种业产业园创建，成立现代种业发展基金，鼓励企业和社会资金支持育种。推动企业兼并重组，鼓励支持企业研发创新、育繁推一体化发展。组织开展国家良种联合攻关，推进种业人才与科研成果权益改革</w:t>
      </w:r>
      <w:r>
        <w:rPr>
          <w:rFonts w:ascii="楷体" w:eastAsia="楷体" w:hAnsi="楷体" w:cs="楷体"/>
        </w:rPr>
        <w:t>、构建以企业为主体、产学研相结合的现代种业创新体系。</w:t>
      </w:r>
      <w:r>
        <w:rPr>
          <w:rFonts w:ascii="楷体" w:eastAsia="楷体" w:hAnsi="楷体" w:cs="楷体"/>
        </w:rPr>
        <w:t>2022</w:t>
      </w:r>
      <w:r>
        <w:rPr>
          <w:rFonts w:ascii="楷体" w:eastAsia="楷体" w:hAnsi="楷体" w:cs="楷体"/>
        </w:rPr>
        <w:t>年</w:t>
      </w:r>
      <w:r>
        <w:rPr>
          <w:rFonts w:ascii="楷体" w:eastAsia="楷体" w:hAnsi="楷体" w:cs="楷体"/>
        </w:rPr>
        <w:t>3</w:t>
      </w:r>
      <w:r>
        <w:rPr>
          <w:rFonts w:ascii="楷体" w:eastAsia="楷体" w:hAnsi="楷体" w:cs="楷体"/>
        </w:rPr>
        <w:t>月</w:t>
      </w:r>
      <w:r>
        <w:rPr>
          <w:rFonts w:ascii="楷体" w:eastAsia="楷体" w:hAnsi="楷体" w:cs="楷体"/>
        </w:rPr>
        <w:t>28</w:t>
      </w:r>
      <w:r>
        <w:rPr>
          <w:rFonts w:ascii="楷体" w:eastAsia="楷体" w:hAnsi="楷体" w:cs="楷体"/>
        </w:rPr>
        <w:t>日，农业农村部和国家知识产权局等六部门联合印发了《关于保护种业知识产权打击假冒伪劣套牌侵权营造种业振兴良好环境的指导意见》。同时，大北农集团、荃银高科等种企在国外设立研发中心、控股公司，开展农作物种子</w:t>
      </w:r>
      <w:r>
        <w:rPr>
          <w:rFonts w:ascii="楷体" w:eastAsia="楷体" w:hAnsi="楷体" w:cs="楷体"/>
        </w:rPr>
        <w:lastRenderedPageBreak/>
        <w:t>科研育种、生产经营等业务。各方凝心聚力写好种业大文章，逐步实现中国粮主要用中国种。</w:t>
      </w:r>
    </w:p>
    <w:p w:rsidR="0029204F" w:rsidRDefault="00F91D09">
      <w:pPr>
        <w:spacing w:line="360" w:lineRule="auto"/>
        <w:jc w:val="left"/>
        <w:textAlignment w:val="center"/>
      </w:pPr>
      <w:r>
        <w:t>(1)</w:t>
      </w:r>
      <w:r>
        <w:t>解读材料一蕴含的经济信息。</w:t>
      </w:r>
    </w:p>
    <w:p w:rsidR="0029204F" w:rsidRDefault="00F91D09">
      <w:pPr>
        <w:spacing w:line="360" w:lineRule="auto"/>
        <w:jc w:val="left"/>
        <w:textAlignment w:val="center"/>
      </w:pPr>
      <w:r>
        <w:t>(2)</w:t>
      </w:r>
      <w:r>
        <w:t>结合材料，运用经济生活知识，分析说明我国为什么能实现中国粮主要用中国种。</w:t>
      </w:r>
    </w:p>
    <w:p w:rsidR="0029204F" w:rsidRDefault="00F91D09">
      <w:pPr>
        <w:spacing w:line="360" w:lineRule="auto"/>
        <w:jc w:val="left"/>
        <w:textAlignment w:val="center"/>
        <w:rPr>
          <w:color w:val="FF0000"/>
        </w:rPr>
      </w:pPr>
      <w:r>
        <w:rPr>
          <w:color w:val="FF0000"/>
        </w:rPr>
        <w:t>【答案】</w:t>
      </w:r>
      <w:r>
        <w:rPr>
          <w:color w:val="FF0000"/>
        </w:rPr>
        <w:t>(1)2015</w:t>
      </w:r>
      <w:r>
        <w:rPr>
          <w:color w:val="FF0000"/>
        </w:rPr>
        <w:t>至</w:t>
      </w:r>
      <w:r>
        <w:rPr>
          <w:color w:val="FF0000"/>
        </w:rPr>
        <w:t>2019</w:t>
      </w:r>
      <w:r>
        <w:rPr>
          <w:color w:val="FF0000"/>
        </w:rPr>
        <w:t>年期间，我国</w:t>
      </w:r>
      <w:r>
        <w:rPr>
          <w:color w:val="FF0000"/>
        </w:rPr>
        <w:t>农作物种子进口额一直高于出口额，进口量持续大于出口量，长期处于贸易逆差状态。由此可见，我国农作物种子对外依存度较高，种业存在较大的安全隐患，需加大研发力度，提高种业竞争力。</w:t>
      </w:r>
    </w:p>
    <w:p w:rsidR="0029204F" w:rsidRDefault="00F91D09">
      <w:pPr>
        <w:spacing w:line="360" w:lineRule="auto"/>
        <w:jc w:val="left"/>
        <w:textAlignment w:val="center"/>
        <w:rPr>
          <w:color w:val="FF0000"/>
        </w:rPr>
      </w:pPr>
      <w:r>
        <w:rPr>
          <w:color w:val="FF0000"/>
        </w:rPr>
        <w:t>(2)①</w:t>
      </w:r>
      <w:r>
        <w:rPr>
          <w:color w:val="FF0000"/>
        </w:rPr>
        <w:t>科学的宏观调控与市场调节相结合，政府加大财政支持力度，并引导企业和社会资金投入。</w:t>
      </w:r>
      <w:r>
        <w:rPr>
          <w:color w:val="FF0000"/>
        </w:rPr>
        <w:t>②</w:t>
      </w:r>
      <w:r>
        <w:rPr>
          <w:color w:val="FF0000"/>
        </w:rPr>
        <w:t>发挥企业在种业科技创新中的主体作用，建立健全企业育种新机制，以科技创新推动种业企业提质增效。</w:t>
      </w:r>
      <w:r>
        <w:rPr>
          <w:color w:val="FF0000"/>
        </w:rPr>
        <w:t>③</w:t>
      </w:r>
      <w:r>
        <w:rPr>
          <w:color w:val="FF0000"/>
        </w:rPr>
        <w:t>推动产学研一体化发展，加快种业科技成果的转化运用，增强我国种业抗风险能力，保障粮食安全。</w:t>
      </w:r>
      <w:r>
        <w:rPr>
          <w:color w:val="FF0000"/>
        </w:rPr>
        <w:t>④</w:t>
      </w:r>
      <w:r>
        <w:rPr>
          <w:color w:val="FF0000"/>
        </w:rPr>
        <w:t>提升种业知识产权保护水平，加强种质资源保护，营造种业创新的良好氛围，激发种业人才的科技创新动力。</w:t>
      </w:r>
      <w:r>
        <w:rPr>
          <w:color w:val="FF0000"/>
        </w:rPr>
        <w:t>⑤</w:t>
      </w:r>
      <w:r>
        <w:rPr>
          <w:color w:val="FF0000"/>
        </w:rPr>
        <w:t>加快种业</w:t>
      </w:r>
      <w:r>
        <w:rPr>
          <w:color w:val="FF0000"/>
        </w:rPr>
        <w:t>“</w:t>
      </w:r>
      <w:r>
        <w:rPr>
          <w:color w:val="FF0000"/>
        </w:rPr>
        <w:t>走出去</w:t>
      </w:r>
      <w:r>
        <w:rPr>
          <w:color w:val="FF0000"/>
        </w:rPr>
        <w:t>”</w:t>
      </w:r>
      <w:r>
        <w:rPr>
          <w:color w:val="FF0000"/>
        </w:rPr>
        <w:t>步伐，强化种业技术开放与国际合作，培育产品竞争新优势。</w:t>
      </w:r>
    </w:p>
    <w:p w:rsidR="0029204F" w:rsidRDefault="00F91D09">
      <w:pPr>
        <w:spacing w:line="360" w:lineRule="auto"/>
        <w:jc w:val="left"/>
        <w:textAlignment w:val="center"/>
        <w:rPr>
          <w:color w:val="FF0000"/>
        </w:rPr>
      </w:pPr>
      <w:r>
        <w:rPr>
          <w:color w:val="FF0000"/>
        </w:rPr>
        <w:t>【解析】背景素材：我国种业。</w:t>
      </w:r>
    </w:p>
    <w:p w:rsidR="0029204F" w:rsidRDefault="00F91D09">
      <w:pPr>
        <w:spacing w:line="360" w:lineRule="auto"/>
        <w:jc w:val="left"/>
        <w:textAlignment w:val="center"/>
        <w:rPr>
          <w:color w:val="FF0000"/>
        </w:rPr>
      </w:pPr>
      <w:r>
        <w:rPr>
          <w:color w:val="FF0000"/>
        </w:rPr>
        <w:t>考点考查：企业、新发展理念、宏观调控</w:t>
      </w:r>
      <w:r>
        <w:rPr>
          <w:color w:val="FF0000"/>
        </w:rPr>
        <w:t>、发展更高层次开放型经济的有关知识。</w:t>
      </w:r>
    </w:p>
    <w:p w:rsidR="0029204F" w:rsidRDefault="00F91D09">
      <w:pPr>
        <w:spacing w:line="360" w:lineRule="auto"/>
        <w:jc w:val="left"/>
        <w:textAlignment w:val="center"/>
        <w:rPr>
          <w:color w:val="FF0000"/>
        </w:rPr>
      </w:pPr>
      <w:r>
        <w:rPr>
          <w:color w:val="FF0000"/>
        </w:rPr>
        <w:t>能力考查：获取和解读信息、调动和运用知识、描述和阐述事物。</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(1)</w:t>
      </w: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本题的设问指向我国种业，分析材料一蕴含的经济信息。</w:t>
      </w:r>
    </w:p>
    <w:p w:rsidR="0029204F" w:rsidRDefault="00F91D09">
      <w:pPr>
        <w:spacing w:line="360" w:lineRule="auto"/>
        <w:jc w:val="left"/>
        <w:textAlignment w:val="center"/>
        <w:rPr>
          <w:color w:val="FF0000"/>
        </w:rPr>
      </w:pPr>
      <w:r>
        <w:rPr>
          <w:color w:val="FF0000"/>
        </w:rPr>
        <w:t>第二步：审图表及注释，提炼有效信息</w:t>
      </w:r>
    </w:p>
    <w:p w:rsidR="0029204F" w:rsidRDefault="00F91D09">
      <w:pPr>
        <w:spacing w:line="360" w:lineRule="auto"/>
        <w:jc w:val="left"/>
        <w:textAlignment w:val="center"/>
        <w:rPr>
          <w:color w:val="FF0000"/>
        </w:rPr>
      </w:pPr>
      <w:r>
        <w:rPr>
          <w:color w:val="FF0000"/>
        </w:rPr>
        <w:t>有效信息：</w:t>
      </w:r>
      <w:r>
        <w:rPr>
          <w:color w:val="FF0000"/>
        </w:rPr>
        <w:t>2015-2019</w:t>
      </w:r>
      <w:r>
        <w:rPr>
          <w:color w:val="FF0000"/>
        </w:rPr>
        <w:t>年我国农作物种子进出口情况的柱状图</w:t>
      </w:r>
      <w:r>
        <w:rPr>
          <w:color w:val="FF0000"/>
        </w:rPr>
        <w:t>→2015</w:t>
      </w:r>
      <w:r>
        <w:rPr>
          <w:color w:val="FF0000"/>
        </w:rPr>
        <w:t>至</w:t>
      </w:r>
      <w:r>
        <w:rPr>
          <w:color w:val="FF0000"/>
        </w:rPr>
        <w:t>2019</w:t>
      </w:r>
      <w:r>
        <w:rPr>
          <w:color w:val="FF0000"/>
        </w:rPr>
        <w:t>年期间，我国农作物种子进口额一直高于出口额，进口量持续大于出口量，长期处于贸易逆差状态；我国农作物种子对外依存度较高，种业存在较大的安全隐患，需加大研发力度，提高种业竞争力。</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：时间</w:t>
      </w:r>
      <w:r>
        <w:rPr>
          <w:color w:val="FF0000"/>
        </w:rPr>
        <w:t>+ 2015</w:t>
      </w:r>
      <w:r>
        <w:rPr>
          <w:color w:val="FF0000"/>
        </w:rPr>
        <w:t>至</w:t>
      </w:r>
      <w:r>
        <w:rPr>
          <w:color w:val="FF0000"/>
        </w:rPr>
        <w:t>2019</w:t>
      </w:r>
      <w:r>
        <w:rPr>
          <w:color w:val="FF0000"/>
        </w:rPr>
        <w:t>年。</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：现象分析</w:t>
      </w:r>
      <w:r>
        <w:rPr>
          <w:color w:val="FF0000"/>
        </w:rPr>
        <w:t>+</w:t>
      </w:r>
      <w:r>
        <w:rPr>
          <w:color w:val="FF0000"/>
        </w:rPr>
        <w:t>我国农作物种子进口额一直高于出口额，进口量持续大于出口量，长期处于贸易逆差状态。</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：本质分析</w:t>
      </w:r>
      <w:r>
        <w:rPr>
          <w:color w:val="FF0000"/>
        </w:rPr>
        <w:t>+</w:t>
      </w:r>
      <w:r>
        <w:rPr>
          <w:color w:val="FF0000"/>
        </w:rPr>
        <w:t>我国农作物种子对外依存度较高，种业存在较大的安全隐患，需加大</w:t>
      </w:r>
      <w:r>
        <w:rPr>
          <w:color w:val="FF0000"/>
        </w:rPr>
        <w:t>研发力度，提高种业竞争力。</w:t>
      </w:r>
    </w:p>
    <w:p w:rsidR="0029204F" w:rsidRDefault="00F91D09">
      <w:pPr>
        <w:spacing w:line="360" w:lineRule="auto"/>
        <w:jc w:val="left"/>
        <w:textAlignment w:val="center"/>
        <w:rPr>
          <w:color w:val="FF0000"/>
        </w:rPr>
      </w:pPr>
      <w:r>
        <w:rPr>
          <w:color w:val="FF0000"/>
        </w:rPr>
        <w:t>(2)</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本题设问主体为国家，运用企业、新发展理念、宏观调控、发展更高层次开放型经济的知识，分析我国为</w:t>
      </w:r>
      <w:r>
        <w:rPr>
          <w:color w:val="FF0000"/>
        </w:rPr>
        <w:lastRenderedPageBreak/>
        <w:t>什么能实现中国粮主要用中国种。</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：面对我国种业发展现状，我国出台了实施制种大县奖励、制种保险补助等政策，推动国家现代种业产业园创建，成立现代种业发展基金，鼓励企业和社会资金支持育种</w:t>
      </w:r>
      <w:r>
        <w:rPr>
          <w:color w:val="FF0000"/>
        </w:rPr>
        <w:t>→</w:t>
      </w:r>
      <w:r>
        <w:rPr>
          <w:color w:val="FF0000"/>
        </w:rPr>
        <w:t>可联系有效市场和有为政府相结合。</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：推动企业兼并重组，鼓励支持企业</w:t>
      </w:r>
      <w:r>
        <w:rPr>
          <w:color w:val="FF0000"/>
        </w:rPr>
        <w:t>研发创新、育繁推一体化发展，大北农集团、荃银高科等种企在国外设立研发中心、控股公司，开展农作物种子科研育种、生产经营等业务</w:t>
      </w:r>
      <w:r>
        <w:rPr>
          <w:color w:val="FF0000"/>
        </w:rPr>
        <w:t>→</w:t>
      </w:r>
      <w:r>
        <w:rPr>
          <w:color w:val="FF0000"/>
        </w:rPr>
        <w:t>可联系企业的创新主体作用。</w:t>
      </w:r>
    </w:p>
    <w:p w:rsidR="0029204F" w:rsidRDefault="00F91D09">
      <w:pPr>
        <w:spacing w:line="360" w:lineRule="auto"/>
        <w:jc w:val="left"/>
        <w:textAlignment w:val="center"/>
        <w:rPr>
          <w:color w:val="FF0000"/>
        </w:rPr>
      </w:pPr>
      <w:r>
        <w:rPr>
          <w:color w:val="FF0000"/>
        </w:rPr>
        <w:t>有效信息</w:t>
      </w:r>
      <w:r>
        <w:rPr>
          <w:color w:val="FF0000"/>
        </w:rPr>
        <w:t>③</w:t>
      </w:r>
      <w:r>
        <w:rPr>
          <w:color w:val="FF0000"/>
        </w:rPr>
        <w:t>：组织开展国家良种联合攻关，推进种业人才与科研成果权益改革、构建以企业为主体、产学研相结合的现代种业创新体系</w:t>
      </w:r>
      <w:r>
        <w:rPr>
          <w:color w:val="FF0000"/>
        </w:rPr>
        <w:t>→</w:t>
      </w:r>
      <w:r>
        <w:rPr>
          <w:color w:val="FF0000"/>
        </w:rPr>
        <w:t>可联系新发展理念。</w:t>
      </w:r>
    </w:p>
    <w:p w:rsidR="0029204F" w:rsidRDefault="00F91D09">
      <w:pPr>
        <w:spacing w:line="360" w:lineRule="auto"/>
        <w:jc w:val="left"/>
        <w:textAlignment w:val="center"/>
        <w:rPr>
          <w:color w:val="FF0000"/>
        </w:rPr>
      </w:pPr>
      <w:r>
        <w:rPr>
          <w:color w:val="FF0000"/>
        </w:rPr>
        <w:t>有效信息</w:t>
      </w:r>
      <w:r>
        <w:rPr>
          <w:color w:val="FF0000"/>
        </w:rPr>
        <w:t>④</w:t>
      </w:r>
      <w:r>
        <w:rPr>
          <w:color w:val="FF0000"/>
        </w:rPr>
        <w:t>：农业农村部和国家知识产权局等六部门联合印发了《关于保护种业知识产权打击假冒伪劣套牌侵权营造种业振兴良好环境的指导意见》</w:t>
      </w:r>
      <w:r>
        <w:rPr>
          <w:color w:val="FF0000"/>
        </w:rPr>
        <w:t>→</w:t>
      </w:r>
      <w:r>
        <w:rPr>
          <w:color w:val="FF0000"/>
        </w:rPr>
        <w:t>可联系宏观调控。</w:t>
      </w:r>
    </w:p>
    <w:p w:rsidR="0029204F" w:rsidRDefault="00F91D09">
      <w:pPr>
        <w:spacing w:line="360" w:lineRule="auto"/>
        <w:jc w:val="left"/>
        <w:textAlignment w:val="center"/>
        <w:rPr>
          <w:color w:val="FF0000"/>
        </w:rPr>
      </w:pPr>
      <w:r>
        <w:rPr>
          <w:color w:val="FF0000"/>
        </w:rPr>
        <w:t>有效信息</w:t>
      </w:r>
      <w:r>
        <w:rPr>
          <w:color w:val="FF0000"/>
        </w:rPr>
        <w:t>⑤</w:t>
      </w:r>
      <w:r>
        <w:rPr>
          <w:color w:val="FF0000"/>
        </w:rPr>
        <w:t>：我国农作物种子对外依存度较高，种业存在较大的安全隐患，需加</w:t>
      </w:r>
      <w:r>
        <w:rPr>
          <w:color w:val="FF0000"/>
        </w:rPr>
        <w:t>大研发力度，提高种业竞争力</w:t>
      </w:r>
      <w:r>
        <w:rPr>
          <w:color w:val="FF0000"/>
        </w:rPr>
        <w:t>→</w:t>
      </w:r>
      <w:r>
        <w:rPr>
          <w:color w:val="FF0000"/>
        </w:rPr>
        <w:t>可联系发展更高层次开放型经济。</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：有效市场和有为政府相结合</w:t>
      </w:r>
      <w:r>
        <w:rPr>
          <w:color w:val="FF0000"/>
        </w:rPr>
        <w:t>+</w:t>
      </w:r>
      <w:r>
        <w:rPr>
          <w:color w:val="FF0000"/>
        </w:rPr>
        <w:t>科学的宏观调控与市场调节相结合，政府加大财政支持力度，并引导企业和社会资金投入。</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：企业的创新主体作用</w:t>
      </w:r>
      <w:r>
        <w:rPr>
          <w:color w:val="FF0000"/>
        </w:rPr>
        <w:t>+</w:t>
      </w:r>
      <w:r>
        <w:rPr>
          <w:color w:val="FF0000"/>
        </w:rPr>
        <w:t>发挥企业在种业科技创新中的主体作用，建立健全企业育种新机制，以科技创新推动种业企业提质增效。</w:t>
      </w:r>
    </w:p>
    <w:p w:rsidR="0029204F" w:rsidRDefault="00F91D09">
      <w:pPr>
        <w:spacing w:line="360" w:lineRule="auto"/>
        <w:jc w:val="left"/>
        <w:textAlignment w:val="center"/>
        <w:rPr>
          <w:color w:val="FF0000"/>
        </w:rPr>
      </w:pPr>
      <w:r>
        <w:rPr>
          <w:color w:val="FF0000"/>
        </w:rPr>
        <w:t>得分点</w:t>
      </w:r>
      <w:r>
        <w:rPr>
          <w:color w:val="FF0000"/>
        </w:rPr>
        <w:t>③</w:t>
      </w:r>
      <w:r>
        <w:rPr>
          <w:color w:val="FF0000"/>
        </w:rPr>
        <w:t>：新发展理念</w:t>
      </w:r>
      <w:r>
        <w:rPr>
          <w:color w:val="FF0000"/>
        </w:rPr>
        <w:t>+</w:t>
      </w:r>
      <w:r>
        <w:rPr>
          <w:color w:val="FF0000"/>
        </w:rPr>
        <w:t>推动产学研一体化发展，加快种业科技成果的转化运用，增强我国种业抗风险能力，保障粮食安全。</w:t>
      </w:r>
    </w:p>
    <w:p w:rsidR="0029204F" w:rsidRDefault="00F91D09">
      <w:pPr>
        <w:spacing w:line="360" w:lineRule="auto"/>
        <w:jc w:val="left"/>
        <w:textAlignment w:val="center"/>
        <w:rPr>
          <w:color w:val="FF0000"/>
        </w:rPr>
      </w:pPr>
      <w:r>
        <w:rPr>
          <w:color w:val="FF0000"/>
        </w:rPr>
        <w:t>得分点</w:t>
      </w:r>
      <w:r>
        <w:rPr>
          <w:color w:val="FF0000"/>
        </w:rPr>
        <w:t>④</w:t>
      </w:r>
      <w:r>
        <w:rPr>
          <w:color w:val="FF0000"/>
        </w:rPr>
        <w:t>：宏观调控</w:t>
      </w:r>
      <w:r>
        <w:rPr>
          <w:color w:val="FF0000"/>
        </w:rPr>
        <w:t>+</w:t>
      </w:r>
      <w:r>
        <w:rPr>
          <w:color w:val="FF0000"/>
        </w:rPr>
        <w:t>提升种业知识产权保护水平，加强种质资源保护，营造</w:t>
      </w:r>
      <w:r>
        <w:rPr>
          <w:color w:val="FF0000"/>
        </w:rPr>
        <w:t>种业创新的良好氛围，激发种业人才的科技创新动力。</w:t>
      </w:r>
    </w:p>
    <w:p w:rsidR="0029204F" w:rsidRDefault="00F91D09">
      <w:pPr>
        <w:spacing w:line="360" w:lineRule="auto"/>
        <w:jc w:val="left"/>
        <w:textAlignment w:val="center"/>
        <w:rPr>
          <w:color w:val="FF0000"/>
        </w:rPr>
      </w:pPr>
      <w:r>
        <w:rPr>
          <w:color w:val="FF0000"/>
        </w:rPr>
        <w:t>得分点</w:t>
      </w:r>
      <w:r>
        <w:rPr>
          <w:color w:val="FF0000"/>
        </w:rPr>
        <w:t>⑤</w:t>
      </w:r>
      <w:r>
        <w:rPr>
          <w:color w:val="FF0000"/>
        </w:rPr>
        <w:t>：发展更高层次开放型经济</w:t>
      </w:r>
      <w:r>
        <w:rPr>
          <w:color w:val="FF0000"/>
        </w:rPr>
        <w:t>+</w:t>
      </w:r>
      <w:r>
        <w:rPr>
          <w:color w:val="FF0000"/>
        </w:rPr>
        <w:t>加快种业</w:t>
      </w:r>
      <w:r>
        <w:rPr>
          <w:color w:val="FF0000"/>
        </w:rPr>
        <w:t>“</w:t>
      </w:r>
      <w:r>
        <w:rPr>
          <w:color w:val="FF0000"/>
        </w:rPr>
        <w:t>走出去</w:t>
      </w:r>
      <w:r>
        <w:rPr>
          <w:color w:val="FF0000"/>
        </w:rPr>
        <w:t>”</w:t>
      </w:r>
      <w:r>
        <w:rPr>
          <w:color w:val="FF0000"/>
        </w:rPr>
        <w:t>步伐，强化种业技术开放与国际合作，培育产品竞争新优势。</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第（</w:t>
      </w:r>
      <w:r>
        <w:rPr>
          <w:color w:val="FF0000"/>
        </w:rPr>
        <w:t>1</w:t>
      </w:r>
      <w:r>
        <w:rPr>
          <w:color w:val="FF0000"/>
        </w:rPr>
        <w:t>）问，图表分析题的解答侧重于</w:t>
      </w:r>
      <w:r>
        <w:rPr>
          <w:color w:val="FF0000"/>
        </w:rPr>
        <w:t>“</w:t>
      </w:r>
      <w:r>
        <w:rPr>
          <w:color w:val="FF0000"/>
        </w:rPr>
        <w:t>读</w:t>
      </w:r>
      <w:r>
        <w:rPr>
          <w:color w:val="FF0000"/>
        </w:rPr>
        <w:t>”</w:t>
      </w:r>
      <w:r>
        <w:rPr>
          <w:color w:val="FF0000"/>
        </w:rPr>
        <w:t>，读图表，解题思路是正确利用表头信息，注意表头信息说明了图表所展示的问题是什么；全面分析图表内容本身，提取数据，纵横对比，说明情况，纵向看变化，横向看差距；注意图表中</w:t>
      </w:r>
      <w:r>
        <w:rPr>
          <w:color w:val="FF0000"/>
        </w:rPr>
        <w:t>“</w:t>
      </w:r>
      <w:r>
        <w:rPr>
          <w:color w:val="FF0000"/>
        </w:rPr>
        <w:t>注</w:t>
      </w:r>
      <w:r>
        <w:rPr>
          <w:color w:val="FF0000"/>
        </w:rPr>
        <w:t>”</w:t>
      </w:r>
      <w:r>
        <w:rPr>
          <w:color w:val="FF0000"/>
        </w:rPr>
        <w:t>的作用，补充思路，完善答案。</w:t>
      </w:r>
    </w:p>
    <w:p w:rsidR="0029204F" w:rsidRDefault="00F91D09">
      <w:pPr>
        <w:spacing w:line="360" w:lineRule="auto"/>
        <w:jc w:val="left"/>
        <w:textAlignment w:val="center"/>
        <w:rPr>
          <w:color w:val="FF0000"/>
        </w:rPr>
      </w:pPr>
      <w:r>
        <w:rPr>
          <w:color w:val="FF0000"/>
        </w:rPr>
        <w:t>第（</w:t>
      </w:r>
      <w:r>
        <w:rPr>
          <w:color w:val="FF0000"/>
        </w:rPr>
        <w:t>2</w:t>
      </w:r>
      <w:r>
        <w:rPr>
          <w:color w:val="FF0000"/>
        </w:rPr>
        <w:t>）问，回答分析说明类问题，主要按以下思路进行：第一步，分析材料，把握主题，联想相关知识。</w:t>
      </w:r>
      <w:r>
        <w:rPr>
          <w:color w:val="FF0000"/>
        </w:rPr>
        <w:lastRenderedPageBreak/>
        <w:t>第二步，</w:t>
      </w:r>
      <w:r>
        <w:rPr>
          <w:color w:val="FF0000"/>
        </w:rPr>
        <w:t>围绕主题，回归教材，确认知识（细化知识要点并确认）。以试题反映出的问题为中心与教材联系，找出材料与教材的</w:t>
      </w:r>
      <w:r>
        <w:rPr>
          <w:color w:val="FF0000"/>
        </w:rPr>
        <w:t>“</w:t>
      </w:r>
      <w:r>
        <w:rPr>
          <w:color w:val="FF0000"/>
        </w:rPr>
        <w:t>结合点</w:t>
      </w:r>
      <w:r>
        <w:rPr>
          <w:color w:val="FF0000"/>
        </w:rPr>
        <w:t>”</w:t>
      </w:r>
      <w:r>
        <w:rPr>
          <w:color w:val="FF0000"/>
        </w:rPr>
        <w:t>。第三步，紧扣题意，合理作答。通常，我们只要将教材中的基本原理与材料一一对应，用理论分析材料即可。</w:t>
      </w:r>
    </w:p>
    <w:p w:rsidR="0029204F" w:rsidRDefault="00F91D09">
      <w:pPr>
        <w:spacing w:line="360" w:lineRule="auto"/>
        <w:jc w:val="left"/>
        <w:textAlignment w:val="center"/>
      </w:pPr>
      <w:r>
        <w:t>2</w:t>
      </w:r>
      <w:r>
        <w:rPr>
          <w:rFonts w:hint="eastAsia"/>
        </w:rPr>
        <w:t>7</w:t>
      </w:r>
      <w:r>
        <w:t>．（</w:t>
      </w:r>
      <w:r>
        <w:t>2022·</w:t>
      </w:r>
      <w:r>
        <w:rPr>
          <w:rFonts w:hint="eastAsia"/>
        </w:rPr>
        <w:t>山西</w:t>
      </w:r>
      <w:r>
        <w:t>·</w:t>
      </w:r>
      <w:r>
        <w:rPr>
          <w:rFonts w:hint="eastAsia"/>
        </w:rPr>
        <w:t>二模</w:t>
      </w:r>
      <w:r>
        <w:t>）阅读材料，完成下列要求。</w:t>
      </w:r>
    </w:p>
    <w:p w:rsidR="0029204F" w:rsidRDefault="00F91D09">
      <w:pPr>
        <w:spacing w:line="360" w:lineRule="auto"/>
        <w:ind w:firstLine="420"/>
        <w:jc w:val="left"/>
        <w:textAlignment w:val="center"/>
        <w:rPr>
          <w:rFonts w:ascii="楷体" w:eastAsia="楷体" w:hAnsi="楷体" w:cs="楷体"/>
        </w:rPr>
      </w:pPr>
      <w:r>
        <w:rPr>
          <w:rFonts w:ascii="楷体" w:eastAsia="楷体" w:hAnsi="楷体" w:cs="楷体"/>
        </w:rPr>
        <w:t>材料一</w:t>
      </w:r>
    </w:p>
    <w:p w:rsidR="0029204F" w:rsidRDefault="00F91D09">
      <w:pPr>
        <w:spacing w:line="360" w:lineRule="auto"/>
        <w:jc w:val="center"/>
        <w:textAlignment w:val="center"/>
      </w:pPr>
      <w:r>
        <w:rPr>
          <w:noProof/>
        </w:rPr>
        <w:drawing>
          <wp:inline distT="0" distB="0" distL="114300" distR="114300">
            <wp:extent cx="3457575" cy="1866900"/>
            <wp:effectExtent l="0" t="0" r="9525"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3457575" cy="1866900"/>
                    </a:xfrm>
                    <a:prstGeom prst="rect">
                      <a:avLst/>
                    </a:prstGeom>
                  </pic:spPr>
                </pic:pic>
              </a:graphicData>
            </a:graphic>
          </wp:inline>
        </w:drawing>
      </w:r>
    </w:p>
    <w:p w:rsidR="0029204F" w:rsidRDefault="00F91D09">
      <w:pPr>
        <w:spacing w:line="360" w:lineRule="auto"/>
        <w:ind w:firstLine="420"/>
        <w:jc w:val="center"/>
        <w:textAlignment w:val="center"/>
        <w:rPr>
          <w:rFonts w:ascii="楷体" w:eastAsia="楷体" w:hAnsi="楷体" w:cs="楷体"/>
        </w:rPr>
      </w:pPr>
      <w:r>
        <w:rPr>
          <w:rFonts w:ascii="楷体" w:eastAsia="楷体" w:hAnsi="楷体" w:cs="楷体"/>
        </w:rPr>
        <w:t>2016-2021</w:t>
      </w:r>
      <w:r>
        <w:rPr>
          <w:rFonts w:ascii="楷体" w:eastAsia="楷体" w:hAnsi="楷体" w:cs="楷体"/>
        </w:rPr>
        <w:t>年全国</w:t>
      </w:r>
      <w:r>
        <w:rPr>
          <w:rFonts w:ascii="楷体" w:eastAsia="楷体" w:hAnsi="楷体" w:cs="楷体"/>
        </w:rPr>
        <w:t>R&amp;D</w:t>
      </w:r>
      <w:r>
        <w:rPr>
          <w:rFonts w:ascii="楷体" w:eastAsia="楷体" w:hAnsi="楷体" w:cs="楷体"/>
        </w:rPr>
        <w:t>经费及投入强度情况。</w:t>
      </w:r>
    </w:p>
    <w:p w:rsidR="0029204F" w:rsidRDefault="00F91D09">
      <w:pPr>
        <w:spacing w:line="360" w:lineRule="auto"/>
        <w:jc w:val="center"/>
        <w:textAlignment w:val="center"/>
      </w:pPr>
      <w:r>
        <w:rPr>
          <w:noProof/>
        </w:rPr>
        <w:drawing>
          <wp:inline distT="0" distB="0" distL="114300" distR="114300">
            <wp:extent cx="3667125" cy="1952625"/>
            <wp:effectExtent l="0" t="0" r="3175" b="317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3667125" cy="1952625"/>
                    </a:xfrm>
                    <a:prstGeom prst="rect">
                      <a:avLst/>
                    </a:prstGeom>
                  </pic:spPr>
                </pic:pic>
              </a:graphicData>
            </a:graphic>
          </wp:inline>
        </w:drawing>
      </w:r>
    </w:p>
    <w:p w:rsidR="0029204F" w:rsidRDefault="00F91D09">
      <w:pPr>
        <w:spacing w:line="360" w:lineRule="auto"/>
        <w:ind w:firstLine="420"/>
        <w:jc w:val="center"/>
        <w:textAlignment w:val="center"/>
        <w:rPr>
          <w:rFonts w:ascii="楷体" w:eastAsia="楷体" w:hAnsi="楷体" w:cs="楷体"/>
        </w:rPr>
      </w:pPr>
      <w:r>
        <w:rPr>
          <w:rFonts w:ascii="楷体" w:eastAsia="楷体" w:hAnsi="楷体" w:cs="楷体"/>
        </w:rPr>
        <w:t>2016-2021</w:t>
      </w:r>
      <w:r>
        <w:rPr>
          <w:rFonts w:ascii="楷体" w:eastAsia="楷体" w:hAnsi="楷体" w:cs="楷体"/>
        </w:rPr>
        <w:t>年全国基础研究经费及占</w:t>
      </w:r>
      <w:r>
        <w:rPr>
          <w:rFonts w:ascii="楷体" w:eastAsia="楷体" w:hAnsi="楷体" w:cs="楷体"/>
        </w:rPr>
        <w:t>R&amp;D</w:t>
      </w:r>
      <w:r>
        <w:rPr>
          <w:rFonts w:ascii="楷体" w:eastAsia="楷体" w:hAnsi="楷体" w:cs="楷体"/>
        </w:rPr>
        <w:t>经费比重情况。</w:t>
      </w:r>
    </w:p>
    <w:p w:rsidR="0029204F" w:rsidRDefault="00F91D09">
      <w:pPr>
        <w:spacing w:line="360" w:lineRule="auto"/>
        <w:jc w:val="left"/>
        <w:textAlignment w:val="center"/>
        <w:rPr>
          <w:rFonts w:ascii="'Times New Roman'" w:eastAsia="'Times New Roman'" w:hAnsi="'Times New Roman'" w:cs="'Times New Roman'"/>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从世界范围看，种业正迎来基因编辑、人工智能融合发展的新一轮科技革命。小小的种子早已成为科技较量的赛场。种业发达国家培育了一批集技术、人才、资本于一体的头部企业，就像电脑主板一样，使科研、生产、市场、投资等都能找到接口，集成组装优势资源，实现成果快速转化，全球种业向头部企业聚集的趋势愈发明显。当前我国四大粮食作物亩均单产与最高水平的国家都有不小差距，水稻比单产最高的澳大利亚低</w:t>
      </w:r>
      <w:r>
        <w:rPr>
          <w:rFonts w:ascii="楷体" w:eastAsia="楷体" w:hAnsi="楷体" w:cs="楷体"/>
        </w:rPr>
        <w:t>110</w:t>
      </w:r>
      <w:r>
        <w:rPr>
          <w:rFonts w:ascii="楷体" w:eastAsia="楷体" w:hAnsi="楷体" w:cs="楷体"/>
        </w:rPr>
        <w:t>多公斤，小麦比单产最高的新西兰低近</w:t>
      </w:r>
      <w:r>
        <w:rPr>
          <w:rFonts w:ascii="楷体" w:eastAsia="楷体" w:hAnsi="楷体" w:cs="楷体"/>
        </w:rPr>
        <w:t>300</w:t>
      </w:r>
      <w:r>
        <w:rPr>
          <w:rFonts w:ascii="楷体" w:eastAsia="楷体" w:hAnsi="楷体" w:cs="楷体"/>
        </w:rPr>
        <w:t>公斤，玉米单产只有美国的</w:t>
      </w:r>
      <w:r>
        <w:rPr>
          <w:rFonts w:ascii="楷体" w:eastAsia="楷体" w:hAnsi="楷体" w:cs="楷体"/>
        </w:rPr>
        <w:t>60%</w:t>
      </w:r>
      <w:r>
        <w:rPr>
          <w:rFonts w:ascii="楷体" w:eastAsia="楷体" w:hAnsi="楷体" w:cs="楷体"/>
        </w:rPr>
        <w:t>。大豆更是短板，近年来自给率仅</w:t>
      </w:r>
      <w:r>
        <w:rPr>
          <w:rFonts w:ascii="楷体" w:eastAsia="楷体" w:hAnsi="楷体" w:cs="楷体"/>
        </w:rPr>
        <w:t>15%</w:t>
      </w:r>
      <w:r>
        <w:rPr>
          <w:rFonts w:ascii="楷体" w:eastAsia="楷体" w:hAnsi="楷体" w:cs="楷体"/>
        </w:rPr>
        <w:t>，进口量居高不下，很大程</w:t>
      </w:r>
      <w:r>
        <w:rPr>
          <w:rFonts w:ascii="楷体" w:eastAsia="楷体" w:hAnsi="楷体" w:cs="楷体"/>
        </w:rPr>
        <w:t>度是因为育种水平不够高。大豆育种力量集中在科研单位，育种企业原创性成果不足，导致平均亩产仅</w:t>
      </w:r>
      <w:r>
        <w:rPr>
          <w:rFonts w:ascii="楷体" w:eastAsia="楷体" w:hAnsi="楷体" w:cs="楷体"/>
        </w:rPr>
        <w:t>130</w:t>
      </w:r>
      <w:r>
        <w:rPr>
          <w:rFonts w:ascii="楷体" w:eastAsia="楷体" w:hAnsi="楷体" w:cs="楷体"/>
        </w:rPr>
        <w:t>公斤，出油率不高、机械化程度较低，影响农民种植积极性。可见能否畅通种业的科技和经济循环，事关种业自主创新的成色，事关种业振兴行动的成败。</w:t>
      </w:r>
    </w:p>
    <w:p w:rsidR="0029204F" w:rsidRDefault="00F91D09">
      <w:pPr>
        <w:spacing w:line="360" w:lineRule="auto"/>
        <w:jc w:val="left"/>
        <w:textAlignment w:val="center"/>
      </w:pPr>
      <w:r>
        <w:t>(1)</w:t>
      </w:r>
      <w:r>
        <w:t>解读材料一所反映的经济信息。</w:t>
      </w:r>
    </w:p>
    <w:p w:rsidR="0029204F" w:rsidRDefault="00F91D09">
      <w:pPr>
        <w:spacing w:line="360" w:lineRule="auto"/>
        <w:jc w:val="left"/>
        <w:textAlignment w:val="center"/>
      </w:pPr>
      <w:r>
        <w:lastRenderedPageBreak/>
        <w:t>(2)</w:t>
      </w:r>
      <w:r>
        <w:t>结合材料，运用经济生活的相关知识，说明我国应该如何畅通种业的科技和经济循环，提高种业自主创新的成色，实现种业振兴。</w:t>
      </w:r>
    </w:p>
    <w:p w:rsidR="0029204F" w:rsidRDefault="00F91D09">
      <w:pPr>
        <w:spacing w:line="360" w:lineRule="auto"/>
        <w:jc w:val="left"/>
        <w:textAlignment w:val="center"/>
        <w:rPr>
          <w:color w:val="FF0000"/>
        </w:rPr>
      </w:pPr>
      <w:r>
        <w:rPr>
          <w:color w:val="FF0000"/>
        </w:rPr>
        <w:t>【答案】</w:t>
      </w:r>
      <w:r>
        <w:rPr>
          <w:color w:val="FF0000"/>
        </w:rPr>
        <w:t>(1)2016</w:t>
      </w:r>
      <w:r>
        <w:rPr>
          <w:color w:val="FF0000"/>
        </w:rPr>
        <w:t>年至</w:t>
      </w:r>
      <w:r>
        <w:rPr>
          <w:color w:val="FF0000"/>
        </w:rPr>
        <w:t>2021</w:t>
      </w:r>
      <w:r>
        <w:rPr>
          <w:color w:val="FF0000"/>
        </w:rPr>
        <w:t>年，我国全社会研究与试验发展（</w:t>
      </w:r>
      <w:r>
        <w:rPr>
          <w:color w:val="FF0000"/>
        </w:rPr>
        <w:t>R&amp;D</w:t>
      </w:r>
      <w:r>
        <w:rPr>
          <w:color w:val="FF0000"/>
        </w:rPr>
        <w:t>）经费投入保持较快增长，</w:t>
      </w:r>
      <w:r>
        <w:rPr>
          <w:color w:val="FF0000"/>
        </w:rPr>
        <w:t>R&amp;D</w:t>
      </w:r>
      <w:r>
        <w:rPr>
          <w:color w:val="FF0000"/>
        </w:rPr>
        <w:t>经费与</w:t>
      </w:r>
      <w:r>
        <w:rPr>
          <w:color w:val="FF0000"/>
        </w:rPr>
        <w:t>GDP</w:t>
      </w:r>
      <w:r>
        <w:rPr>
          <w:color w:val="FF0000"/>
        </w:rPr>
        <w:t>之比持续</w:t>
      </w:r>
      <w:r>
        <w:rPr>
          <w:color w:val="FF0000"/>
        </w:rPr>
        <w:t>提升，已接近发达国家疫情前水平，基础研究经费及占</w:t>
      </w:r>
      <w:r>
        <w:rPr>
          <w:color w:val="FF0000"/>
        </w:rPr>
        <w:t>R&amp;D</w:t>
      </w:r>
      <w:r>
        <w:rPr>
          <w:color w:val="FF0000"/>
        </w:rPr>
        <w:t>比重均稳中有升。这表明我国科技创新能力持续增强，科技实力和核心竞争力不断提高，我国</w:t>
      </w:r>
      <w:r>
        <w:rPr>
          <w:color w:val="FF0000"/>
        </w:rPr>
        <w:t>R&amp;D</w:t>
      </w:r>
      <w:r>
        <w:rPr>
          <w:color w:val="FF0000"/>
        </w:rPr>
        <w:t>经费保持稳定较快增长，反映了各地区各部门落实创新发展理念显现成效。</w:t>
      </w:r>
    </w:p>
    <w:p w:rsidR="0029204F" w:rsidRDefault="00F91D09">
      <w:pPr>
        <w:spacing w:line="360" w:lineRule="auto"/>
        <w:jc w:val="left"/>
        <w:textAlignment w:val="center"/>
        <w:rPr>
          <w:color w:val="FF0000"/>
        </w:rPr>
      </w:pPr>
      <w:r>
        <w:rPr>
          <w:color w:val="FF0000"/>
        </w:rPr>
        <w:t>(2)</w:t>
      </w:r>
      <w:r>
        <w:rPr>
          <w:color w:val="FF0000"/>
        </w:rPr>
        <w:t>贯彻创新发展理念，抓住种业新一轮科技革命的机遇，加快提升种业创新创造能力。坚持市场调节与宏观调控相结合，加快构建商业化育种体系，同时加大财政投入，发挥社会主义国家集中力量办大事的制度优势，构建起以企业为主体、市场为导向、产学研相结合的技术创新体系。完善技术要素按贡献参与分配的政策，激励更多科研人</w:t>
      </w:r>
      <w:r>
        <w:rPr>
          <w:color w:val="FF0000"/>
        </w:rPr>
        <w:t>员投入种业科技创新。积极开展种业国际合作，借助外部资源提升我国种业的自主创新能力。</w:t>
      </w:r>
    </w:p>
    <w:p w:rsidR="0029204F" w:rsidRDefault="00F91D09">
      <w:pPr>
        <w:spacing w:line="360" w:lineRule="auto"/>
        <w:jc w:val="left"/>
        <w:textAlignment w:val="center"/>
        <w:rPr>
          <w:color w:val="FF0000"/>
        </w:rPr>
      </w:pPr>
      <w:r>
        <w:rPr>
          <w:color w:val="FF0000"/>
        </w:rPr>
        <w:t>【解析】背景素材：</w:t>
      </w:r>
      <w:r>
        <w:rPr>
          <w:color w:val="FF0000"/>
        </w:rPr>
        <w:t>2016-2021</w:t>
      </w:r>
      <w:r>
        <w:rPr>
          <w:color w:val="FF0000"/>
        </w:rPr>
        <w:t>年全国基础研究经费及占</w:t>
      </w:r>
      <w:r>
        <w:rPr>
          <w:color w:val="FF0000"/>
        </w:rPr>
        <w:t>R&amp;D</w:t>
      </w:r>
      <w:r>
        <w:rPr>
          <w:color w:val="FF0000"/>
        </w:rPr>
        <w:t>经费比重情况以及种业</w:t>
      </w:r>
    </w:p>
    <w:p w:rsidR="0029204F" w:rsidRDefault="00F91D09">
      <w:pPr>
        <w:spacing w:line="360" w:lineRule="auto"/>
        <w:jc w:val="left"/>
        <w:textAlignment w:val="center"/>
        <w:rPr>
          <w:color w:val="FF0000"/>
        </w:rPr>
      </w:pPr>
      <w:r>
        <w:rPr>
          <w:color w:val="FF0000"/>
        </w:rPr>
        <w:t>考点考查：经济生活的有关知识</w:t>
      </w:r>
    </w:p>
    <w:p w:rsidR="0029204F" w:rsidRDefault="00F91D09">
      <w:pPr>
        <w:spacing w:line="360" w:lineRule="auto"/>
        <w:jc w:val="left"/>
        <w:textAlignment w:val="center"/>
        <w:rPr>
          <w:color w:val="FF0000"/>
        </w:rPr>
      </w:pPr>
      <w:r>
        <w:rPr>
          <w:color w:val="FF0000"/>
        </w:rPr>
        <w:t>能力考查：获取和解读信息的能力、调动和运用知识的能力，描述和阐述事物的能力</w:t>
      </w:r>
    </w:p>
    <w:p w:rsidR="0029204F" w:rsidRDefault="00F91D09">
      <w:pPr>
        <w:spacing w:line="360" w:lineRule="auto"/>
        <w:jc w:val="left"/>
        <w:textAlignment w:val="center"/>
        <w:rPr>
          <w:color w:val="FF0000"/>
        </w:rPr>
      </w:pPr>
      <w:r>
        <w:rPr>
          <w:color w:val="FF0000"/>
        </w:rPr>
        <w:t>核心素养：政治认同、科学精神</w:t>
      </w:r>
    </w:p>
    <w:p w:rsidR="0029204F" w:rsidRDefault="00F91D09">
      <w:pPr>
        <w:spacing w:line="360" w:lineRule="auto"/>
        <w:jc w:val="left"/>
        <w:textAlignment w:val="center"/>
        <w:rPr>
          <w:color w:val="FF0000"/>
        </w:rPr>
      </w:pPr>
      <w:r>
        <w:rPr>
          <w:color w:val="FF0000"/>
        </w:rPr>
        <w:t>(1)</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本题要求解读材料一所反映的经济信息。</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：表头是</w:t>
      </w:r>
      <w:r>
        <w:rPr>
          <w:color w:val="FF0000"/>
        </w:rPr>
        <w:t>2016-2021</w:t>
      </w:r>
      <w:r>
        <w:rPr>
          <w:color w:val="FF0000"/>
        </w:rPr>
        <w:t>年全国基</w:t>
      </w:r>
      <w:r>
        <w:rPr>
          <w:color w:val="FF0000"/>
        </w:rPr>
        <w:t>础研究经费及占</w:t>
      </w:r>
      <w:r>
        <w:rPr>
          <w:color w:val="FF0000"/>
        </w:rPr>
        <w:t>R&amp;D</w:t>
      </w:r>
      <w:r>
        <w:rPr>
          <w:color w:val="FF0000"/>
        </w:rPr>
        <w:t>经费比重情况，由柱状图和折线可知</w:t>
      </w:r>
      <w:r>
        <w:rPr>
          <w:color w:val="FF0000"/>
        </w:rPr>
        <w:t>→</w:t>
      </w:r>
      <w:r>
        <w:rPr>
          <w:color w:val="FF0000"/>
        </w:rPr>
        <w:t>可联系</w:t>
      </w:r>
      <w:r>
        <w:rPr>
          <w:color w:val="FF0000"/>
        </w:rPr>
        <w:t>2016</w:t>
      </w:r>
      <w:r>
        <w:rPr>
          <w:color w:val="FF0000"/>
        </w:rPr>
        <w:t>年至</w:t>
      </w:r>
      <w:r>
        <w:rPr>
          <w:color w:val="FF0000"/>
        </w:rPr>
        <w:t>2021</w:t>
      </w:r>
      <w:r>
        <w:rPr>
          <w:color w:val="FF0000"/>
        </w:rPr>
        <w:t>年，我国全社会研究与试验发展（</w:t>
      </w:r>
      <w:r>
        <w:rPr>
          <w:color w:val="FF0000"/>
        </w:rPr>
        <w:t>R&amp;D</w:t>
      </w:r>
      <w:r>
        <w:rPr>
          <w:color w:val="FF0000"/>
        </w:rPr>
        <w:t>）经费投入保持较快增长，</w:t>
      </w:r>
      <w:r>
        <w:rPr>
          <w:color w:val="FF0000"/>
        </w:rPr>
        <w:t>R&amp;D</w:t>
      </w:r>
      <w:r>
        <w:rPr>
          <w:color w:val="FF0000"/>
        </w:rPr>
        <w:t>经费与</w:t>
      </w:r>
      <w:r>
        <w:rPr>
          <w:color w:val="FF0000"/>
        </w:rPr>
        <w:t>GDP</w:t>
      </w:r>
      <w:r>
        <w:rPr>
          <w:color w:val="FF0000"/>
        </w:rPr>
        <w:t>之比持续提升，已接近发达国家疫情前水平，基础研究经费及占</w:t>
      </w:r>
      <w:r>
        <w:rPr>
          <w:color w:val="FF0000"/>
        </w:rPr>
        <w:t>R&amp;D</w:t>
      </w:r>
      <w:r>
        <w:rPr>
          <w:color w:val="FF0000"/>
        </w:rPr>
        <w:t>比重均稳中有升。这表明我国科技创新能力持续增强，科技实力和核心竞争力不断提高，我国</w:t>
      </w:r>
      <w:r>
        <w:rPr>
          <w:color w:val="FF0000"/>
        </w:rPr>
        <w:t>R&amp;D</w:t>
      </w:r>
      <w:r>
        <w:rPr>
          <w:color w:val="FF0000"/>
        </w:rPr>
        <w:t>经费保持稳定较快增长，反映了各地区各部门落实创新发展理念显现成效。</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w:t>
      </w:r>
      <w:r>
        <w:rPr>
          <w:color w:val="FF0000"/>
        </w:rPr>
        <w:t xml:space="preserve"> 2016</w:t>
      </w:r>
      <w:r>
        <w:rPr>
          <w:color w:val="FF0000"/>
        </w:rPr>
        <w:t>年至</w:t>
      </w:r>
      <w:r>
        <w:rPr>
          <w:color w:val="FF0000"/>
        </w:rPr>
        <w:t>2021</w:t>
      </w:r>
      <w:r>
        <w:rPr>
          <w:color w:val="FF0000"/>
        </w:rPr>
        <w:t>年，我国全社会研究与试验发展（</w:t>
      </w:r>
      <w:r>
        <w:rPr>
          <w:color w:val="FF0000"/>
        </w:rPr>
        <w:t>R&amp;D</w:t>
      </w:r>
      <w:r>
        <w:rPr>
          <w:color w:val="FF0000"/>
        </w:rPr>
        <w:t>）经费投入保持较快增长，</w:t>
      </w:r>
      <w:r>
        <w:rPr>
          <w:color w:val="FF0000"/>
        </w:rPr>
        <w:t>R&amp;D</w:t>
      </w:r>
      <w:r>
        <w:rPr>
          <w:color w:val="FF0000"/>
        </w:rPr>
        <w:t>经费与</w:t>
      </w:r>
      <w:r>
        <w:rPr>
          <w:color w:val="FF0000"/>
        </w:rPr>
        <w:t>G</w:t>
      </w:r>
      <w:r>
        <w:rPr>
          <w:color w:val="FF0000"/>
        </w:rPr>
        <w:t>DP</w:t>
      </w:r>
      <w:r>
        <w:rPr>
          <w:color w:val="FF0000"/>
        </w:rPr>
        <w:t>之比持续提升，已接近发达国家疫情前水平，基础研究经费及占</w:t>
      </w:r>
      <w:r>
        <w:rPr>
          <w:color w:val="FF0000"/>
        </w:rPr>
        <w:t>R&amp;D</w:t>
      </w:r>
      <w:r>
        <w:rPr>
          <w:color w:val="FF0000"/>
        </w:rPr>
        <w:t>比重均稳中有升。这表明我国科技创新能力持续增强，科技实力和核心竞争力不断提高，我国</w:t>
      </w:r>
      <w:r>
        <w:rPr>
          <w:color w:val="FF0000"/>
        </w:rPr>
        <w:t>R&amp;D</w:t>
      </w:r>
      <w:r>
        <w:rPr>
          <w:color w:val="FF0000"/>
        </w:rPr>
        <w:t>经费保持稳定较快增长，反映了各地区各部门落实创新发展理念显现成效</w:t>
      </w:r>
      <w:r>
        <w:rPr>
          <w:color w:val="FF0000"/>
        </w:rPr>
        <w:t>+</w:t>
      </w:r>
      <w:r>
        <w:rPr>
          <w:color w:val="FF0000"/>
        </w:rPr>
        <w:t>表头是</w:t>
      </w:r>
      <w:r>
        <w:rPr>
          <w:color w:val="FF0000"/>
        </w:rPr>
        <w:t>2016-2021</w:t>
      </w:r>
      <w:r>
        <w:rPr>
          <w:color w:val="FF0000"/>
        </w:rPr>
        <w:t>年全国基础研究经费及占</w:t>
      </w:r>
      <w:r>
        <w:rPr>
          <w:color w:val="FF0000"/>
        </w:rPr>
        <w:t>R&amp;D</w:t>
      </w:r>
      <w:r>
        <w:rPr>
          <w:color w:val="FF0000"/>
        </w:rPr>
        <w:t>经费比重情况，由柱状图和折线可知。</w:t>
      </w:r>
    </w:p>
    <w:p w:rsidR="0029204F" w:rsidRDefault="00F91D09">
      <w:pPr>
        <w:spacing w:line="360" w:lineRule="auto"/>
        <w:jc w:val="left"/>
        <w:textAlignment w:val="center"/>
        <w:rPr>
          <w:color w:val="FF0000"/>
        </w:rPr>
      </w:pPr>
      <w:r>
        <w:rPr>
          <w:color w:val="FF0000"/>
        </w:rPr>
        <w:lastRenderedPageBreak/>
        <w:t>(2)</w:t>
      </w:r>
    </w:p>
    <w:p w:rsidR="0029204F" w:rsidRDefault="00F91D09">
      <w:pPr>
        <w:spacing w:line="360" w:lineRule="auto"/>
        <w:jc w:val="left"/>
        <w:textAlignment w:val="center"/>
        <w:rPr>
          <w:color w:val="FF0000"/>
        </w:rPr>
      </w:pPr>
      <w:r>
        <w:rPr>
          <w:color w:val="FF0000"/>
        </w:rPr>
        <w:t>第一步：审设问，明确主体、作答范围、问题限定和作答角度。</w:t>
      </w:r>
    </w:p>
    <w:p w:rsidR="0029204F" w:rsidRDefault="00F91D09">
      <w:pPr>
        <w:spacing w:line="360" w:lineRule="auto"/>
        <w:jc w:val="left"/>
        <w:textAlignment w:val="center"/>
        <w:rPr>
          <w:color w:val="FF0000"/>
        </w:rPr>
      </w:pPr>
      <w:r>
        <w:rPr>
          <w:color w:val="FF0000"/>
        </w:rPr>
        <w:t>本题要求结合材料，运用经济生活的相关知识，说明我国应该如何畅通种业的科技和经济循环，提高种业自主创新的成色，实现种业振兴。本题属于措施类试</w:t>
      </w:r>
      <w:r>
        <w:rPr>
          <w:color w:val="FF0000"/>
        </w:rPr>
        <w:t>题，解答时，考生应首先调动教材相关知识，然后结合材料提取有效信息，坚持理论与材料相结合。</w:t>
      </w:r>
    </w:p>
    <w:p w:rsidR="0029204F" w:rsidRDefault="00F91D09">
      <w:pPr>
        <w:spacing w:line="360" w:lineRule="auto"/>
        <w:jc w:val="left"/>
        <w:textAlignment w:val="center"/>
        <w:rPr>
          <w:color w:val="FF0000"/>
        </w:rPr>
      </w:pPr>
      <w:r>
        <w:rPr>
          <w:color w:val="FF0000"/>
        </w:rPr>
        <w:t>第二步：审材料，通过标点符号、段落等，提取材料有效信息。</w:t>
      </w:r>
    </w:p>
    <w:p w:rsidR="0029204F" w:rsidRDefault="00F91D09">
      <w:pPr>
        <w:spacing w:line="360" w:lineRule="auto"/>
        <w:jc w:val="left"/>
        <w:textAlignment w:val="center"/>
        <w:rPr>
          <w:color w:val="FF0000"/>
        </w:rPr>
      </w:pPr>
      <w:r>
        <w:rPr>
          <w:color w:val="FF0000"/>
        </w:rPr>
        <w:t>有效信息</w:t>
      </w:r>
      <w:r>
        <w:rPr>
          <w:color w:val="FF0000"/>
        </w:rPr>
        <w:t>①</w:t>
      </w:r>
      <w:r>
        <w:rPr>
          <w:color w:val="FF0000"/>
        </w:rPr>
        <w:t>：从世界范围看，种业正迎来基因编辑、人工智能融合发展的新一轮科技革命</w:t>
      </w:r>
      <w:r>
        <w:rPr>
          <w:color w:val="FF0000"/>
        </w:rPr>
        <w:t>→</w:t>
      </w:r>
      <w:r>
        <w:rPr>
          <w:color w:val="FF0000"/>
        </w:rPr>
        <w:t>可联系贯彻创新发展理念，抓住种业新一轮科技革命的机遇，加快提升种业创新创造能力。</w:t>
      </w:r>
    </w:p>
    <w:p w:rsidR="0029204F" w:rsidRDefault="00F91D09">
      <w:pPr>
        <w:spacing w:line="360" w:lineRule="auto"/>
        <w:jc w:val="left"/>
        <w:textAlignment w:val="center"/>
        <w:rPr>
          <w:color w:val="FF0000"/>
        </w:rPr>
      </w:pPr>
      <w:r>
        <w:rPr>
          <w:color w:val="FF0000"/>
        </w:rPr>
        <w:t>有效信息</w:t>
      </w:r>
      <w:r>
        <w:rPr>
          <w:color w:val="FF0000"/>
        </w:rPr>
        <w:t>②</w:t>
      </w:r>
      <w:r>
        <w:rPr>
          <w:color w:val="FF0000"/>
        </w:rPr>
        <w:t>：种业发达国家培育了一批集技术、人才、资本于一体的头部企业，就像电脑主板一样，使科研、生产、市场、投资等都能找到接口，集成组装优势资源，实现成果快速转化，全球种业向头部企业聚集的趋势愈发明显，大豆育种力量集中在科研单位，育种企业原创性成果不足</w:t>
      </w:r>
      <w:r>
        <w:rPr>
          <w:color w:val="FF0000"/>
        </w:rPr>
        <w:t>→</w:t>
      </w:r>
      <w:r>
        <w:rPr>
          <w:color w:val="FF0000"/>
        </w:rPr>
        <w:t>可联系坚持市场调节与宏观调控相结合，加大财政投入，发挥社会主义国家集中力量办大事的制度优势，构建起以企业为主体、市场为导向、产学研相结合的技术创新体系；完善技术要素按贡献参与分配的政策，激励更多科研人员投入种业科技创新。积极开展种业国际合作，借助外部资源提升</w:t>
      </w:r>
      <w:r>
        <w:rPr>
          <w:color w:val="FF0000"/>
        </w:rPr>
        <w:t>我国种业的自主创新能力。</w:t>
      </w:r>
    </w:p>
    <w:p w:rsidR="0029204F" w:rsidRDefault="00F91D09">
      <w:pPr>
        <w:spacing w:line="360" w:lineRule="auto"/>
        <w:jc w:val="left"/>
        <w:textAlignment w:val="center"/>
        <w:rPr>
          <w:color w:val="FF0000"/>
        </w:rPr>
      </w:pPr>
      <w:r>
        <w:rPr>
          <w:color w:val="FF0000"/>
        </w:rPr>
        <w:t>第三步：整合信息，组织答案。</w:t>
      </w:r>
    </w:p>
    <w:p w:rsidR="0029204F" w:rsidRDefault="00F91D09">
      <w:pPr>
        <w:spacing w:line="360" w:lineRule="auto"/>
        <w:jc w:val="left"/>
        <w:textAlignment w:val="center"/>
        <w:rPr>
          <w:color w:val="FF0000"/>
        </w:rPr>
      </w:pPr>
      <w:r>
        <w:rPr>
          <w:color w:val="FF0000"/>
        </w:rPr>
        <w:t>得分点</w:t>
      </w:r>
      <w:r>
        <w:rPr>
          <w:color w:val="FF0000"/>
        </w:rPr>
        <w:t>①</w:t>
      </w:r>
      <w:r>
        <w:rPr>
          <w:color w:val="FF0000"/>
        </w:rPr>
        <w:t>：贯彻创新发展理念，抓住种业新一轮科技革命的机遇，加快提升种业创新创造能力</w:t>
      </w:r>
      <w:r>
        <w:rPr>
          <w:color w:val="FF0000"/>
        </w:rPr>
        <w:t>+</w:t>
      </w:r>
      <w:r>
        <w:rPr>
          <w:color w:val="FF0000"/>
        </w:rPr>
        <w:t>从世界范围看，种业正迎来基因编辑、人工智能融合发展的新一轮科技革命。</w:t>
      </w:r>
    </w:p>
    <w:p w:rsidR="0029204F" w:rsidRDefault="00F91D09">
      <w:pPr>
        <w:spacing w:line="360" w:lineRule="auto"/>
        <w:jc w:val="left"/>
        <w:textAlignment w:val="center"/>
        <w:rPr>
          <w:color w:val="FF0000"/>
        </w:rPr>
      </w:pPr>
      <w:r>
        <w:rPr>
          <w:color w:val="FF0000"/>
        </w:rPr>
        <w:t>得分点</w:t>
      </w:r>
      <w:r>
        <w:rPr>
          <w:color w:val="FF0000"/>
        </w:rPr>
        <w:t>②</w:t>
      </w:r>
      <w:r>
        <w:rPr>
          <w:color w:val="FF0000"/>
        </w:rPr>
        <w:t>：</w:t>
      </w:r>
      <w:r>
        <w:rPr>
          <w:color w:val="FF0000"/>
        </w:rPr>
        <w:t xml:space="preserve"> </w:t>
      </w:r>
      <w:r>
        <w:rPr>
          <w:color w:val="FF0000"/>
        </w:rPr>
        <w:t>坚持市场调节与宏观调控相结合，加大财政投入，发挥社会主义国家集中力量办大事的制度优势，构建起以企业为主体、市场为导向、产学研相结合的技术创新体系；完善技术要素按贡献参与分配的政策，激励更多科研人员投入种业科技创新。积极开展种业国际合作，借助外部资源提升我国种业的自主创新能力</w:t>
      </w:r>
      <w:r>
        <w:rPr>
          <w:color w:val="FF0000"/>
        </w:rPr>
        <w:t>+</w:t>
      </w:r>
      <w:r>
        <w:rPr>
          <w:color w:val="FF0000"/>
        </w:rPr>
        <w:t>种业发达国家培</w:t>
      </w:r>
      <w:r>
        <w:rPr>
          <w:color w:val="FF0000"/>
        </w:rPr>
        <w:t>育了一批集技术、人才、资本于一体的头部企业，就像电脑主板一样，使科研、生产、市场、投资等都能找到接口，集成组装优势资源，实现成果快速转化，全球种业向头部企业聚集的趋势愈发明显，大豆育种力量集中在科研单位，育种企业原创性成果不足。</w:t>
      </w:r>
    </w:p>
    <w:p w:rsidR="0029204F" w:rsidRDefault="00F91D09">
      <w:pPr>
        <w:spacing w:line="360" w:lineRule="auto"/>
        <w:jc w:val="left"/>
        <w:textAlignment w:val="center"/>
        <w:rPr>
          <w:color w:val="FF0000"/>
        </w:rPr>
      </w:pPr>
      <w:r>
        <w:rPr>
          <w:color w:val="FF0000"/>
        </w:rPr>
        <w:t>【点睛】</w:t>
      </w:r>
    </w:p>
    <w:p w:rsidR="0029204F" w:rsidRDefault="00F91D09">
      <w:pPr>
        <w:spacing w:line="360" w:lineRule="auto"/>
        <w:jc w:val="left"/>
        <w:textAlignment w:val="center"/>
        <w:rPr>
          <w:color w:val="FF0000"/>
        </w:rPr>
      </w:pPr>
      <w:r>
        <w:rPr>
          <w:color w:val="FF0000"/>
        </w:rPr>
        <w:t>措施类主观题的解题四部曲</w:t>
      </w:r>
    </w:p>
    <w:p w:rsidR="0029204F" w:rsidRDefault="00F91D09">
      <w:pPr>
        <w:spacing w:line="360" w:lineRule="auto"/>
        <w:jc w:val="left"/>
        <w:textAlignment w:val="center"/>
        <w:rPr>
          <w:color w:val="FF0000"/>
        </w:rPr>
      </w:pPr>
      <w:r>
        <w:rPr>
          <w:color w:val="FF0000"/>
        </w:rPr>
        <w:t>一、抓主体</w:t>
      </w:r>
      <w:r>
        <w:rPr>
          <w:color w:val="FF0000"/>
        </w:rPr>
        <w:t>,</w:t>
      </w:r>
      <w:r>
        <w:rPr>
          <w:color w:val="FF0000"/>
        </w:rPr>
        <w:t>措施类的题</w:t>
      </w:r>
      <w:r>
        <w:rPr>
          <w:color w:val="FF0000"/>
        </w:rPr>
        <w:t>,</w:t>
      </w:r>
      <w:r>
        <w:rPr>
          <w:color w:val="FF0000"/>
        </w:rPr>
        <w:t>解题最关键的是明确谁是措施的实施者</w:t>
      </w:r>
      <w:r>
        <w:rPr>
          <w:color w:val="FF0000"/>
        </w:rPr>
        <w:t>(</w:t>
      </w:r>
      <w:r>
        <w:rPr>
          <w:color w:val="FF0000"/>
        </w:rPr>
        <w:t>主体</w:t>
      </w:r>
      <w:r>
        <w:rPr>
          <w:color w:val="FF0000"/>
        </w:rPr>
        <w:t>),</w:t>
      </w:r>
      <w:r>
        <w:rPr>
          <w:color w:val="FF0000"/>
        </w:rPr>
        <w:t>有几个措施的实施者答案就有几个角度</w:t>
      </w:r>
      <w:r>
        <w:rPr>
          <w:color w:val="FF0000"/>
        </w:rPr>
        <w:t>,</w:t>
      </w:r>
      <w:r>
        <w:rPr>
          <w:color w:val="FF0000"/>
        </w:rPr>
        <w:t>在表述措施的时要以题目设置的情景</w:t>
      </w:r>
      <w:r>
        <w:rPr>
          <w:color w:val="FF0000"/>
        </w:rPr>
        <w:t>,</w:t>
      </w:r>
      <w:r>
        <w:rPr>
          <w:color w:val="FF0000"/>
        </w:rPr>
        <w:t>站在不同主体角色的视角立场上回答不同内容</w:t>
      </w:r>
      <w:r>
        <w:rPr>
          <w:color w:val="FF0000"/>
        </w:rPr>
        <w:t>,</w:t>
      </w:r>
      <w:r>
        <w:rPr>
          <w:color w:val="FF0000"/>
        </w:rPr>
        <w:t>所答内容符合角色身份</w:t>
      </w:r>
      <w:r>
        <w:rPr>
          <w:color w:val="FF0000"/>
        </w:rPr>
        <w:t>,</w:t>
      </w:r>
      <w:r>
        <w:rPr>
          <w:color w:val="FF0000"/>
        </w:rPr>
        <w:t>一定要注意各司其职</w:t>
      </w:r>
      <w:r>
        <w:rPr>
          <w:color w:val="FF0000"/>
        </w:rPr>
        <w:t>,</w:t>
      </w:r>
      <w:r>
        <w:rPr>
          <w:color w:val="FF0000"/>
        </w:rPr>
        <w:t>切记不要越俎代庖</w:t>
      </w:r>
      <w:r>
        <w:rPr>
          <w:color w:val="FF0000"/>
        </w:rPr>
        <w:t>,</w:t>
      </w:r>
      <w:r>
        <w:rPr>
          <w:color w:val="FF0000"/>
        </w:rPr>
        <w:t>最后别</w:t>
      </w:r>
      <w:r>
        <w:rPr>
          <w:color w:val="FF0000"/>
        </w:rPr>
        <w:t>忘对措施进行综合。</w:t>
      </w:r>
    </w:p>
    <w:p w:rsidR="0029204F" w:rsidRDefault="00F91D09">
      <w:pPr>
        <w:spacing w:line="360" w:lineRule="auto"/>
        <w:jc w:val="left"/>
        <w:textAlignment w:val="center"/>
        <w:rPr>
          <w:color w:val="FF0000"/>
        </w:rPr>
      </w:pPr>
      <w:r>
        <w:rPr>
          <w:color w:val="FF0000"/>
        </w:rPr>
        <w:t>二、定范围</w:t>
      </w:r>
      <w:r>
        <w:rPr>
          <w:color w:val="FF0000"/>
        </w:rPr>
        <w:t>,</w:t>
      </w:r>
      <w:r>
        <w:rPr>
          <w:color w:val="FF0000"/>
        </w:rPr>
        <w:t>要明确答题的范围</w:t>
      </w:r>
      <w:r>
        <w:rPr>
          <w:color w:val="FF0000"/>
        </w:rPr>
        <w:t>,</w:t>
      </w:r>
      <w:r>
        <w:rPr>
          <w:color w:val="FF0000"/>
        </w:rPr>
        <w:t>是从经济生活中找对策</w:t>
      </w:r>
      <w:r>
        <w:rPr>
          <w:color w:val="FF0000"/>
        </w:rPr>
        <w:t>,</w:t>
      </w:r>
      <w:r>
        <w:rPr>
          <w:color w:val="FF0000"/>
        </w:rPr>
        <w:t>还是从政治生活、文化生活或是哲学中找对策</w:t>
      </w:r>
      <w:r>
        <w:rPr>
          <w:color w:val="FF0000"/>
        </w:rPr>
        <w:t>,</w:t>
      </w:r>
      <w:r>
        <w:rPr>
          <w:color w:val="FF0000"/>
        </w:rPr>
        <w:t>确定了范围</w:t>
      </w:r>
      <w:r>
        <w:rPr>
          <w:color w:val="FF0000"/>
        </w:rPr>
        <w:t>,</w:t>
      </w:r>
      <w:r>
        <w:rPr>
          <w:color w:val="FF0000"/>
        </w:rPr>
        <w:t>才能找到正确的答题方向。</w:t>
      </w:r>
    </w:p>
    <w:p w:rsidR="0029204F" w:rsidRDefault="00F91D09">
      <w:pPr>
        <w:spacing w:line="360" w:lineRule="auto"/>
        <w:jc w:val="left"/>
        <w:textAlignment w:val="center"/>
        <w:rPr>
          <w:color w:val="FF0000"/>
        </w:rPr>
      </w:pPr>
      <w:r>
        <w:rPr>
          <w:color w:val="FF0000"/>
        </w:rPr>
        <w:lastRenderedPageBreak/>
        <w:t>三、找措施</w:t>
      </w:r>
      <w:r>
        <w:rPr>
          <w:color w:val="FF0000"/>
        </w:rPr>
        <w:t>,</w:t>
      </w:r>
      <w:r>
        <w:rPr>
          <w:color w:val="FF0000"/>
        </w:rPr>
        <w:t>从教材中找措施。要认真回想教材相关方面的知识</w:t>
      </w:r>
      <w:r>
        <w:rPr>
          <w:color w:val="FF0000"/>
        </w:rPr>
        <w:t>,</w:t>
      </w:r>
      <w:r>
        <w:rPr>
          <w:color w:val="FF0000"/>
        </w:rPr>
        <w:t>不能随意乱想。从材料中找措施。</w:t>
      </w:r>
      <w:r>
        <w:rPr>
          <w:color w:val="FF0000"/>
        </w:rPr>
        <w:t>①</w:t>
      </w:r>
      <w:r>
        <w:rPr>
          <w:color w:val="FF0000"/>
        </w:rPr>
        <w:t>如果材料呈现的是问题</w:t>
      </w:r>
      <w:r>
        <w:rPr>
          <w:color w:val="FF0000"/>
        </w:rPr>
        <w:t>,</w:t>
      </w:r>
      <w:r>
        <w:rPr>
          <w:color w:val="FF0000"/>
        </w:rPr>
        <w:t>那么材料中问题的反面就是方法。如</w:t>
      </w:r>
      <w:r>
        <w:rPr>
          <w:color w:val="FF0000"/>
        </w:rPr>
        <w:t>:</w:t>
      </w:r>
      <w:r>
        <w:rPr>
          <w:color w:val="FF0000"/>
        </w:rPr>
        <w:t>种植单一的反面就是多种经营</w:t>
      </w:r>
      <w:r>
        <w:rPr>
          <w:color w:val="FF0000"/>
        </w:rPr>
        <w:t>;</w:t>
      </w:r>
      <w:r>
        <w:rPr>
          <w:color w:val="FF0000"/>
        </w:rPr>
        <w:t>技术水平低的反面就是发展高新技术</w:t>
      </w:r>
      <w:r>
        <w:rPr>
          <w:color w:val="FF0000"/>
        </w:rPr>
        <w:t>,</w:t>
      </w:r>
      <w:r>
        <w:rPr>
          <w:color w:val="FF0000"/>
        </w:rPr>
        <w:t>科技创新</w:t>
      </w:r>
      <w:r>
        <w:rPr>
          <w:color w:val="FF0000"/>
        </w:rPr>
        <w:t>,</w:t>
      </w:r>
      <w:r>
        <w:rPr>
          <w:color w:val="FF0000"/>
        </w:rPr>
        <w:t>科技兴国</w:t>
      </w:r>
      <w:r>
        <w:rPr>
          <w:color w:val="FF0000"/>
        </w:rPr>
        <w:t>,</w:t>
      </w:r>
      <w:r>
        <w:rPr>
          <w:color w:val="FF0000"/>
        </w:rPr>
        <w:t>用先进科技武装企业和职工</w:t>
      </w:r>
      <w:r>
        <w:rPr>
          <w:color w:val="FF0000"/>
        </w:rPr>
        <w:t>;</w:t>
      </w:r>
      <w:r>
        <w:rPr>
          <w:color w:val="FF0000"/>
        </w:rPr>
        <w:t>失业现象的反面就是扩大就业。</w:t>
      </w:r>
      <w:r>
        <w:rPr>
          <w:color w:val="FF0000"/>
        </w:rPr>
        <w:t>②</w:t>
      </w:r>
      <w:r>
        <w:rPr>
          <w:color w:val="FF0000"/>
        </w:rPr>
        <w:t>如果材料呈现的是正确做法</w:t>
      </w:r>
      <w:r>
        <w:rPr>
          <w:color w:val="FF0000"/>
        </w:rPr>
        <w:t>,</w:t>
      </w:r>
      <w:r>
        <w:rPr>
          <w:color w:val="FF0000"/>
        </w:rPr>
        <w:t>那么只需要对材料中的具体做法加以概括并且结合教材内</w:t>
      </w:r>
      <w:r>
        <w:rPr>
          <w:color w:val="FF0000"/>
        </w:rPr>
        <w:t>容组织答案就可以了。从当前时政热点、党和国家重大政策中找措施。</w:t>
      </w:r>
    </w:p>
    <w:p w:rsidR="0029204F" w:rsidRDefault="00F91D09">
      <w:pPr>
        <w:spacing w:line="360" w:lineRule="auto"/>
        <w:jc w:val="left"/>
        <w:textAlignment w:val="center"/>
        <w:rPr>
          <w:color w:val="FF0000"/>
        </w:rPr>
      </w:pPr>
      <w:r>
        <w:rPr>
          <w:color w:val="FF0000"/>
        </w:rPr>
        <w:t>四、联材料</w:t>
      </w:r>
      <w:r>
        <w:rPr>
          <w:color w:val="FF0000"/>
        </w:rPr>
        <w:t>,</w:t>
      </w:r>
      <w:r>
        <w:rPr>
          <w:color w:val="FF0000"/>
        </w:rPr>
        <w:t>明确了主体、答题范围</w:t>
      </w:r>
      <w:r>
        <w:rPr>
          <w:color w:val="FF0000"/>
        </w:rPr>
        <w:t>,</w:t>
      </w:r>
      <w:r>
        <w:rPr>
          <w:color w:val="FF0000"/>
        </w:rPr>
        <w:t>找到具体措施后</w:t>
      </w:r>
      <w:r>
        <w:rPr>
          <w:color w:val="FF0000"/>
        </w:rPr>
        <w:t>,</w:t>
      </w:r>
      <w:r>
        <w:rPr>
          <w:color w:val="FF0000"/>
        </w:rPr>
        <w:t>要联系材料</w:t>
      </w:r>
      <w:r>
        <w:rPr>
          <w:color w:val="FF0000"/>
        </w:rPr>
        <w:t>,</w:t>
      </w:r>
      <w:r>
        <w:rPr>
          <w:color w:val="FF0000"/>
        </w:rPr>
        <w:t>组织答案</w:t>
      </w:r>
      <w:r>
        <w:rPr>
          <w:color w:val="FF0000"/>
        </w:rPr>
        <w:t>,</w:t>
      </w:r>
      <w:r>
        <w:rPr>
          <w:color w:val="FF0000"/>
        </w:rPr>
        <w:t>教材中的基本理论必须与题的实际材料结合好</w:t>
      </w:r>
      <w:r>
        <w:rPr>
          <w:color w:val="FF0000"/>
        </w:rPr>
        <w:t>,</w:t>
      </w:r>
      <w:r>
        <w:rPr>
          <w:color w:val="FF0000"/>
        </w:rPr>
        <w:t>体现理论联系实际的能力。</w:t>
      </w:r>
    </w:p>
    <w:p w:rsidR="0029204F" w:rsidRDefault="0029204F">
      <w:pPr>
        <w:spacing w:line="360" w:lineRule="auto"/>
        <w:jc w:val="left"/>
        <w:textAlignment w:val="center"/>
        <w:sectPr w:rsidR="0029204F">
          <w:headerReference w:type="default" r:id="rId16"/>
          <w:footerReference w:type="even" r:id="rId17"/>
          <w:pgSz w:w="11907" w:h="16839"/>
          <w:pgMar w:top="1440" w:right="1080" w:bottom="1440" w:left="1080" w:header="500" w:footer="500" w:gutter="0"/>
          <w:cols w:sep="1" w:space="425"/>
          <w:docGrid w:type="lines" w:linePitch="312"/>
        </w:sectPr>
      </w:pPr>
    </w:p>
    <w:p w:rsidR="0029204F" w:rsidRDefault="0029204F"/>
    <w:sectPr w:rsidR="0029204F" w:rsidSect="0029204F">
      <w:pgSz w:w="11907" w:h="16839"/>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204F" w:rsidRDefault="0029204F" w:rsidP="0029204F">
      <w:r>
        <w:separator/>
      </w:r>
    </w:p>
  </w:endnote>
  <w:endnote w:type="continuationSeparator" w:id="1">
    <w:p w:rsidR="0029204F" w:rsidRDefault="0029204F" w:rsidP="0029204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04F" w:rsidRDefault="00F91D09">
    <w:pPr>
      <w:jc w:val="center"/>
    </w:pPr>
    <w:r>
      <w:rPr>
        <w:rFonts w:hint="eastAsia"/>
      </w:rPr>
      <w:t>试卷第</w:t>
    </w:r>
    <w:r w:rsidR="0029204F">
      <w:fldChar w:fldCharType="begin"/>
    </w:r>
    <w:r>
      <w:instrText xml:space="preserve"> =</w:instrText>
    </w:r>
    <w:r w:rsidR="0029204F">
      <w:fldChar w:fldCharType="begin"/>
    </w:r>
    <w:r>
      <w:instrText xml:space="preserve">page  </w:instrText>
    </w:r>
    <w:r w:rsidR="0029204F">
      <w:fldChar w:fldCharType="separate"/>
    </w:r>
    <w:r>
      <w:instrText>1</w:instrText>
    </w:r>
    <w:r w:rsidR="0029204F">
      <w:fldChar w:fldCharType="end"/>
    </w:r>
    <w:r w:rsidR="0029204F">
      <w:fldChar w:fldCharType="separate"/>
    </w:r>
    <w:r>
      <w:t>1</w:t>
    </w:r>
    <w:r w:rsidR="0029204F">
      <w:fldChar w:fldCharType="end"/>
    </w:r>
    <w:r>
      <w:rPr>
        <w:rFonts w:hint="eastAsia"/>
      </w:rPr>
      <w:t>页，共</w:t>
    </w:r>
    <w:r w:rsidR="0029204F">
      <w:fldChar w:fldCharType="begin"/>
    </w:r>
    <w:r>
      <w:instrText xml:space="preserve"> =</w:instrText>
    </w:r>
    <w:r w:rsidR="0029204F">
      <w:fldChar w:fldCharType="begin"/>
    </w:r>
    <w:r>
      <w:instrText xml:space="preserve">sectionpages  </w:instrText>
    </w:r>
    <w:r w:rsidR="0029204F">
      <w:fldChar w:fldCharType="separate"/>
    </w:r>
    <w:r>
      <w:instrText>3</w:instrText>
    </w:r>
    <w:r w:rsidR="0029204F">
      <w:fldChar w:fldCharType="end"/>
    </w:r>
    <w:r w:rsidR="0029204F">
      <w:fldChar w:fldCharType="separate"/>
    </w:r>
    <w:r>
      <w:t>3</w:t>
    </w:r>
    <w:r w:rsidR="0029204F">
      <w:fldChar w:fldCharType="end"/>
    </w:r>
    <w:r>
      <w:rPr>
        <w:rFonts w:hint="eastAsia"/>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204F" w:rsidRDefault="0029204F" w:rsidP="0029204F">
      <w:r>
        <w:separator/>
      </w:r>
    </w:p>
  </w:footnote>
  <w:footnote w:type="continuationSeparator" w:id="1">
    <w:p w:rsidR="0029204F" w:rsidRDefault="0029204F" w:rsidP="0029204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D09" w:rsidRPr="00F91D09" w:rsidRDefault="00F91D09" w:rsidP="00F91D09">
    <w:pPr>
      <w:pStyle w:val="a4"/>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YmI4YjI3ODBjZWU4ZTQzODY1YjUzYjcxMmFjNDBiNGQifQ=="/>
  </w:docVars>
  <w:rsids>
    <w:rsidRoot w:val="00C806B0"/>
    <w:rsid w:val="00043B54"/>
    <w:rsid w:val="001D7A06"/>
    <w:rsid w:val="00284433"/>
    <w:rsid w:val="0029204F"/>
    <w:rsid w:val="002A1EC6"/>
    <w:rsid w:val="002E035E"/>
    <w:rsid w:val="004151FC"/>
    <w:rsid w:val="005D61FB"/>
    <w:rsid w:val="006B16C5"/>
    <w:rsid w:val="00BF535F"/>
    <w:rsid w:val="00C02FC6"/>
    <w:rsid w:val="00C806B0"/>
    <w:rsid w:val="00D66167"/>
    <w:rsid w:val="00EB3745"/>
    <w:rsid w:val="00EF035E"/>
    <w:rsid w:val="00F91D09"/>
    <w:rsid w:val="110771D4"/>
    <w:rsid w:val="32AA0130"/>
    <w:rsid w:val="773471BD"/>
    <w:rsid w:val="7F6F14A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04F"/>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29204F"/>
    <w:pPr>
      <w:tabs>
        <w:tab w:val="center" w:pos="4153"/>
        <w:tab w:val="right" w:pos="8306"/>
      </w:tabs>
      <w:snapToGrid w:val="0"/>
      <w:jc w:val="left"/>
    </w:pPr>
    <w:rPr>
      <w:sz w:val="18"/>
      <w:szCs w:val="18"/>
    </w:rPr>
  </w:style>
  <w:style w:type="paragraph" w:styleId="a4">
    <w:name w:val="header"/>
    <w:basedOn w:val="a"/>
    <w:link w:val="Char0"/>
    <w:uiPriority w:val="99"/>
    <w:unhideWhenUsed/>
    <w:rsid w:val="0029204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29204F"/>
    <w:rPr>
      <w:kern w:val="2"/>
      <w:sz w:val="18"/>
      <w:szCs w:val="18"/>
    </w:rPr>
  </w:style>
  <w:style w:type="character" w:customStyle="1" w:styleId="Char">
    <w:name w:val="页脚 Char"/>
    <w:basedOn w:val="a0"/>
    <w:link w:val="a3"/>
    <w:uiPriority w:val="99"/>
    <w:rsid w:val="0029204F"/>
    <w:rPr>
      <w:kern w:val="2"/>
      <w:sz w:val="18"/>
      <w:szCs w:val="18"/>
    </w:rPr>
  </w:style>
  <w:style w:type="paragraph" w:styleId="a5">
    <w:name w:val="Balloon Text"/>
    <w:basedOn w:val="a"/>
    <w:link w:val="Char1"/>
    <w:uiPriority w:val="99"/>
    <w:semiHidden/>
    <w:unhideWhenUsed/>
    <w:rsid w:val="00F91D09"/>
    <w:rPr>
      <w:sz w:val="18"/>
      <w:szCs w:val="18"/>
    </w:rPr>
  </w:style>
  <w:style w:type="character" w:customStyle="1" w:styleId="Char1">
    <w:name w:val="批注框文本 Char"/>
    <w:basedOn w:val="a0"/>
    <w:link w:val="a5"/>
    <w:uiPriority w:val="99"/>
    <w:semiHidden/>
    <w:rsid w:val="00F91D09"/>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31</Pages>
  <Words>3863</Words>
  <Characters>22022</Characters>
  <Application>Microsoft Office Word</Application>
  <DocSecurity>0</DocSecurity>
  <Lines>183</Lines>
  <Paragraphs>51</Paragraphs>
  <ScaleCrop>false</ScaleCrop>
  <Company/>
  <LinksUpToDate>false</LinksUpToDate>
  <CharactersWithSpaces>25834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dell</cp:lastModifiedBy>
  <cp:revision>11</cp:revision>
  <dcterms:created xsi:type="dcterms:W3CDTF">2017-07-19T12:07:00Z</dcterms:created>
  <dcterms:modified xsi:type="dcterms:W3CDTF">2022-07-19T11:00:00Z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E6D78979F950490ABB151856D23987B7</vt:lpwstr>
  </property>
</Properties>
</file>