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620" w:rsidRDefault="008C4888">
      <w:pPr>
        <w:jc w:val="center"/>
        <w:textAlignment w:val="center"/>
        <w:rPr>
          <w:rFonts w:ascii="黑体" w:eastAsia="黑体" w:hAnsi="黑体" w:cs="黑体"/>
          <w:b/>
          <w:sz w:val="30"/>
        </w:rPr>
      </w:pPr>
      <w:r>
        <w:rPr>
          <w:rFonts w:ascii="黑体" w:eastAsia="黑体" w:hAnsi="黑体" w:cs="黑体" w:hint="eastAsia"/>
          <w:b/>
          <w:noProof/>
          <w:sz w:val="30"/>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10477500</wp:posOffset>
            </wp:positionV>
            <wp:extent cx="292100" cy="2921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92100" cy="292100"/>
                    </a:xfrm>
                    <a:prstGeom prst="rect">
                      <a:avLst/>
                    </a:prstGeom>
                  </pic:spPr>
                </pic:pic>
              </a:graphicData>
            </a:graphic>
          </wp:anchor>
        </w:drawing>
      </w:r>
      <w:r>
        <w:rPr>
          <w:rFonts w:ascii="黑体" w:eastAsia="黑体" w:hAnsi="黑体" w:cs="黑体" w:hint="eastAsia"/>
          <w:b/>
          <w:sz w:val="30"/>
        </w:rPr>
        <w:t>专题</w:t>
      </w:r>
      <w:r>
        <w:rPr>
          <w:rFonts w:ascii="黑体" w:eastAsia="黑体" w:hAnsi="黑体" w:cs="黑体" w:hint="eastAsia"/>
          <w:b/>
          <w:sz w:val="30"/>
        </w:rPr>
        <w:t xml:space="preserve">02 </w:t>
      </w:r>
      <w:r>
        <w:rPr>
          <w:rFonts w:ascii="黑体" w:eastAsia="黑体" w:hAnsi="黑体" w:cs="黑体" w:hint="eastAsia"/>
          <w:b/>
          <w:sz w:val="30"/>
        </w:rPr>
        <w:t>生产、劳动与经营</w:t>
      </w:r>
    </w:p>
    <w:p w:rsidR="00181620" w:rsidRDefault="00181620">
      <w:pPr>
        <w:jc w:val="center"/>
        <w:textAlignment w:val="center"/>
        <w:rPr>
          <w:rFonts w:ascii="黑体" w:eastAsia="黑体" w:hAnsi="黑体" w:cs="黑体"/>
          <w:b/>
          <w:sz w:val="30"/>
        </w:rPr>
      </w:pPr>
      <w:bookmarkStart w:id="0" w:name="_GoBack"/>
      <w:bookmarkEnd w:id="0"/>
    </w:p>
    <w:p w:rsidR="00181620" w:rsidRDefault="008C4888">
      <w:pPr>
        <w:spacing w:line="360" w:lineRule="auto"/>
        <w:jc w:val="left"/>
        <w:textAlignment w:val="center"/>
      </w:pPr>
      <w:r>
        <w:t>1</w:t>
      </w:r>
      <w:r>
        <w:t>．（</w:t>
      </w:r>
      <w:r>
        <w:t>2022·</w:t>
      </w:r>
      <w:r>
        <w:t>全国</w:t>
      </w:r>
      <w:r>
        <w:rPr>
          <w:rFonts w:hint="eastAsia"/>
        </w:rPr>
        <w:t>乙卷</w:t>
      </w:r>
      <w:r>
        <w:t>·</w:t>
      </w:r>
      <w:r>
        <w:t>高考真题）</w:t>
      </w:r>
      <w:r>
        <w:t>2022</w:t>
      </w:r>
      <w:r>
        <w:t>年，我国在企业所得税征收中加大研发费用加计扣除政策实施力度，将科技型中小企业加计扣除比例从</w:t>
      </w:r>
      <w:r>
        <w:t>75%</w:t>
      </w:r>
      <w:r>
        <w:t>提高到</w:t>
      </w:r>
      <w:r>
        <w:t>100%[</w:t>
      </w:r>
      <w:r>
        <w:t>实际扣除费用</w:t>
      </w:r>
      <w:r>
        <w:t>=</w:t>
      </w:r>
      <w:r>
        <w:t>研发费用</w:t>
      </w:r>
      <w:r>
        <w:t>(1+</w:t>
      </w:r>
      <w:r>
        <w:t>加计扣除比例</w:t>
      </w:r>
      <w:r>
        <w:t>)]</w:t>
      </w:r>
      <w:r>
        <w:t>，用税收优惠机制激励企业加大研发投入，培育壮大新动能。该机制的作用路径是（</w:t>
      </w:r>
      <w:r>
        <w:rPr>
          <w:rFonts w:ascii="'Times New Roman'" w:eastAsia="'Times New Roman'" w:hAnsi="'Times New Roman'" w:cs="'Times New Roman'"/>
        </w:rPr>
        <w:t>     </w:t>
      </w:r>
      <w:r>
        <w:t>）</w:t>
      </w:r>
    </w:p>
    <w:p w:rsidR="00181620" w:rsidRDefault="008C4888">
      <w:pPr>
        <w:spacing w:line="360" w:lineRule="auto"/>
        <w:jc w:val="left"/>
        <w:textAlignment w:val="center"/>
      </w:pPr>
      <w:r>
        <w:t>A</w:t>
      </w:r>
      <w:r>
        <w:t>．加大研发投入</w:t>
      </w:r>
      <w:r>
        <w:t>→</w:t>
      </w:r>
      <w:r>
        <w:t>减少扣除费用</w:t>
      </w:r>
      <w:r>
        <w:t>→</w:t>
      </w:r>
      <w:r>
        <w:t>少交所得税</w:t>
      </w:r>
      <w:r>
        <w:t>→</w:t>
      </w:r>
      <w:r>
        <w:t>增加净利润</w:t>
      </w:r>
      <w:r>
        <w:t>→</w:t>
      </w:r>
      <w:r>
        <w:t>扩大生产规模</w:t>
      </w:r>
    </w:p>
    <w:p w:rsidR="00181620" w:rsidRDefault="008C4888">
      <w:pPr>
        <w:spacing w:line="360" w:lineRule="auto"/>
        <w:jc w:val="left"/>
        <w:textAlignment w:val="center"/>
      </w:pPr>
      <w:r>
        <w:t>B</w:t>
      </w:r>
      <w:r>
        <w:t>．多计扣除费用</w:t>
      </w:r>
      <w:r>
        <w:t>→</w:t>
      </w:r>
      <w:r>
        <w:t>增大应税所得</w:t>
      </w:r>
      <w:r>
        <w:t>→</w:t>
      </w:r>
      <w:r>
        <w:t>多交所得税</w:t>
      </w:r>
      <w:r>
        <w:t>→</w:t>
      </w:r>
      <w:r>
        <w:t>增加国家税收</w:t>
      </w:r>
      <w:r>
        <w:t>→</w:t>
      </w:r>
      <w:r>
        <w:t>获得研发激励</w:t>
      </w:r>
    </w:p>
    <w:p w:rsidR="00181620" w:rsidRDefault="008C4888">
      <w:pPr>
        <w:spacing w:line="360" w:lineRule="auto"/>
        <w:jc w:val="left"/>
        <w:textAlignment w:val="center"/>
      </w:pPr>
      <w:r>
        <w:t>C</w:t>
      </w:r>
      <w:r>
        <w:t>．多计扣除费用</w:t>
      </w:r>
      <w:r>
        <w:t>→</w:t>
      </w:r>
      <w:r>
        <w:t>减少应税所得</w:t>
      </w:r>
      <w:r>
        <w:t>→</w:t>
      </w:r>
      <w:r>
        <w:t>少交所得税</w:t>
      </w:r>
      <w:r>
        <w:t>→</w:t>
      </w:r>
      <w:r>
        <w:t>增加净利润</w:t>
      </w:r>
      <w:r>
        <w:t>→</w:t>
      </w:r>
      <w:r>
        <w:t>加大研发投入</w:t>
      </w:r>
    </w:p>
    <w:p w:rsidR="00181620" w:rsidRDefault="008C4888">
      <w:pPr>
        <w:spacing w:line="360" w:lineRule="auto"/>
        <w:jc w:val="left"/>
        <w:textAlignment w:val="center"/>
      </w:pPr>
      <w:r>
        <w:t>D</w:t>
      </w:r>
      <w:r>
        <w:t>．加大研发投入</w:t>
      </w:r>
      <w:r>
        <w:t>→</w:t>
      </w:r>
      <w:r>
        <w:t>增强企业创新</w:t>
      </w:r>
      <w:r>
        <w:t>→</w:t>
      </w:r>
      <w:r>
        <w:t>降低生产费用</w:t>
      </w:r>
      <w:r>
        <w:t>→</w:t>
      </w:r>
      <w:r>
        <w:t>赢得竞争优势</w:t>
      </w:r>
      <w:r>
        <w:t>→</w:t>
      </w:r>
      <w:r>
        <w:t>扩大产品市场</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推导类选择题作答口诀：抓首尾，促中间。即根据题干意思，一般是先找到推导的切入点（首），或推导的落脚点（尾），然后再看看中间各个环节能否顺畅推导下去，上下环节之间一定要是必然关系，偶然关系、或然关系一般都排除。该题由题干中</w:t>
      </w:r>
      <w:r>
        <w:rPr>
          <w:color w:val="FF0000"/>
        </w:rPr>
        <w:t>“</w:t>
      </w:r>
      <w:r>
        <w:rPr>
          <w:color w:val="FF0000"/>
        </w:rPr>
        <w:t>我国在企业所得税征收中加大研发费用加计扣除政策实施力度</w:t>
      </w:r>
      <w:r>
        <w:rPr>
          <w:color w:val="FF0000"/>
        </w:rPr>
        <w:t>”</w:t>
      </w:r>
      <w:r>
        <w:rPr>
          <w:color w:val="FF0000"/>
        </w:rPr>
        <w:t>可知，多计扣除费用可能应该放在首位；而由题干中</w:t>
      </w:r>
      <w:r>
        <w:rPr>
          <w:color w:val="FF0000"/>
        </w:rPr>
        <w:t>“</w:t>
      </w:r>
      <w:r>
        <w:rPr>
          <w:color w:val="FF0000"/>
        </w:rPr>
        <w:t>用税收优惠机制激励企业</w:t>
      </w:r>
      <w:r>
        <w:rPr>
          <w:color w:val="FF0000"/>
        </w:rPr>
        <w:t>加大研发投入，培育壮大新动能</w:t>
      </w:r>
      <w:r>
        <w:rPr>
          <w:color w:val="FF0000"/>
        </w:rPr>
        <w:t>”</w:t>
      </w:r>
      <w:r>
        <w:rPr>
          <w:color w:val="FF0000"/>
        </w:rPr>
        <w:t>可知加大研发投入，培育壮大新动能可能放在末尾。</w:t>
      </w:r>
    </w:p>
    <w:p w:rsidR="00181620" w:rsidRDefault="008C4888">
      <w:pPr>
        <w:spacing w:line="360" w:lineRule="auto"/>
        <w:jc w:val="left"/>
        <w:textAlignment w:val="center"/>
        <w:rPr>
          <w:color w:val="FF0000"/>
        </w:rPr>
      </w:pPr>
      <w:r>
        <w:rPr>
          <w:color w:val="FF0000"/>
        </w:rPr>
        <w:t>A</w:t>
      </w:r>
      <w:r>
        <w:rPr>
          <w:color w:val="FF0000"/>
        </w:rPr>
        <w:t>：应该是由增加扣除费用推导出加大研发投入，而且减少扣除费用意味着会多交所得税。故</w:t>
      </w:r>
      <w:r>
        <w:rPr>
          <w:color w:val="FF0000"/>
        </w:rPr>
        <w:t>A</w:t>
      </w:r>
      <w:r>
        <w:rPr>
          <w:color w:val="FF0000"/>
        </w:rPr>
        <w:t>错误。</w:t>
      </w:r>
    </w:p>
    <w:p w:rsidR="00181620" w:rsidRDefault="008C4888">
      <w:pPr>
        <w:spacing w:line="360" w:lineRule="auto"/>
        <w:jc w:val="left"/>
        <w:textAlignment w:val="center"/>
        <w:rPr>
          <w:color w:val="FF0000"/>
        </w:rPr>
      </w:pPr>
      <w:r>
        <w:rPr>
          <w:color w:val="FF0000"/>
        </w:rPr>
        <w:t>B</w:t>
      </w:r>
      <w:r>
        <w:rPr>
          <w:color w:val="FF0000"/>
        </w:rPr>
        <w:t>：多计扣除费用意味着会减少应税所得。故</w:t>
      </w:r>
      <w:r>
        <w:rPr>
          <w:color w:val="FF0000"/>
        </w:rPr>
        <w:t>B</w:t>
      </w:r>
      <w:r>
        <w:rPr>
          <w:color w:val="FF0000"/>
        </w:rPr>
        <w:t>错误。</w:t>
      </w:r>
    </w:p>
    <w:p w:rsidR="00181620" w:rsidRDefault="008C4888">
      <w:pPr>
        <w:spacing w:line="360" w:lineRule="auto"/>
        <w:jc w:val="left"/>
        <w:textAlignment w:val="center"/>
        <w:rPr>
          <w:color w:val="FF0000"/>
        </w:rPr>
      </w:pPr>
      <w:r>
        <w:rPr>
          <w:color w:val="FF0000"/>
        </w:rPr>
        <w:t>C</w:t>
      </w:r>
      <w:r>
        <w:rPr>
          <w:color w:val="FF0000"/>
        </w:rPr>
        <w:t>：由题干中</w:t>
      </w:r>
      <w:r>
        <w:rPr>
          <w:color w:val="FF0000"/>
        </w:rPr>
        <w:t>“</w:t>
      </w:r>
      <w:r>
        <w:rPr>
          <w:color w:val="FF0000"/>
        </w:rPr>
        <w:t>我国在企业所得税征收中加大研发费用加计扣除政策实施力度</w:t>
      </w:r>
      <w:r>
        <w:rPr>
          <w:color w:val="FF0000"/>
        </w:rPr>
        <w:t>”</w:t>
      </w:r>
      <w:r>
        <w:rPr>
          <w:color w:val="FF0000"/>
        </w:rPr>
        <w:t>可知，多计扣除费用应该放在首位，多计扣除费用会减少应税所得，意味着少交所得税，从而可以增加净利润，有更多资金加大研发投入。故</w:t>
      </w:r>
      <w:r>
        <w:rPr>
          <w:color w:val="FF0000"/>
        </w:rPr>
        <w:t>C</w:t>
      </w:r>
      <w:r>
        <w:rPr>
          <w:color w:val="FF0000"/>
        </w:rPr>
        <w:t>符合题意。</w:t>
      </w:r>
    </w:p>
    <w:p w:rsidR="00181620" w:rsidRDefault="008C4888">
      <w:pPr>
        <w:spacing w:line="360" w:lineRule="auto"/>
        <w:jc w:val="left"/>
        <w:textAlignment w:val="center"/>
        <w:rPr>
          <w:color w:val="FF0000"/>
        </w:rPr>
      </w:pPr>
      <w:r>
        <w:rPr>
          <w:color w:val="FF0000"/>
        </w:rPr>
        <w:t>D</w:t>
      </w:r>
      <w:r>
        <w:rPr>
          <w:color w:val="FF0000"/>
        </w:rPr>
        <w:t>：企业创新能力增强，不一定会降低生产费用。故</w:t>
      </w:r>
      <w:r>
        <w:rPr>
          <w:color w:val="FF0000"/>
        </w:rPr>
        <w:t>D</w:t>
      </w:r>
      <w:r>
        <w:rPr>
          <w:color w:val="FF0000"/>
        </w:rPr>
        <w:t>排除。</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rPr>
          <w:rFonts w:hint="eastAsia"/>
        </w:rPr>
        <w:t>2</w:t>
      </w:r>
      <w:r>
        <w:t>．（</w:t>
      </w:r>
      <w:r>
        <w:t>2022</w:t>
      </w:r>
      <w:r>
        <w:t>·</w:t>
      </w:r>
      <w:r>
        <w:t>全国</w:t>
      </w:r>
      <w:r>
        <w:rPr>
          <w:rFonts w:hint="eastAsia"/>
        </w:rPr>
        <w:t>乙卷</w:t>
      </w:r>
      <w:r>
        <w:t>·</w:t>
      </w:r>
      <w:r>
        <w:t>高考真题）阅读材料，完成下列要求。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2021</w:t>
      </w:r>
      <w:r>
        <w:rPr>
          <w:rFonts w:ascii="楷体" w:eastAsia="楷体" w:hAnsi="楷体" w:cs="楷体"/>
        </w:rPr>
        <w:t>年以来，以原油、铁矿石、有色金属等工业基础原材料为代表的国际大宗商品价格持续上涨，直接推高我国工业生产者出厂价格指数</w:t>
      </w:r>
      <w:r>
        <w:rPr>
          <w:rFonts w:ascii="楷体" w:eastAsia="楷体" w:hAnsi="楷体" w:cs="楷体"/>
        </w:rPr>
        <w:t>(PPI)</w:t>
      </w:r>
      <w:r>
        <w:rPr>
          <w:rFonts w:ascii="楷体" w:eastAsia="楷体" w:hAnsi="楷体" w:cs="楷体"/>
        </w:rPr>
        <w:t>。但</w:t>
      </w:r>
      <w:r>
        <w:rPr>
          <w:rFonts w:ascii="楷体" w:eastAsia="楷体" w:hAnsi="楷体" w:cs="楷体"/>
        </w:rPr>
        <w:t>PPI</w:t>
      </w:r>
      <w:r>
        <w:rPr>
          <w:rFonts w:ascii="楷体" w:eastAsia="楷体" w:hAnsi="楷体" w:cs="楷体"/>
        </w:rPr>
        <w:t>上行并未驱动居民消费价格指数</w:t>
      </w:r>
      <w:r>
        <w:rPr>
          <w:rFonts w:ascii="楷体" w:eastAsia="楷体" w:hAnsi="楷体" w:cs="楷体"/>
        </w:rPr>
        <w:t>(CPI)</w:t>
      </w:r>
      <w:r>
        <w:rPr>
          <w:rFonts w:ascii="楷体" w:eastAsia="楷体" w:hAnsi="楷体" w:cs="楷体"/>
        </w:rPr>
        <w:t>同步上行，</w:t>
      </w:r>
      <w:r>
        <w:rPr>
          <w:rFonts w:ascii="楷体" w:eastAsia="楷体" w:hAnsi="楷体" w:cs="楷体"/>
        </w:rPr>
        <w:t>PPI</w:t>
      </w:r>
      <w:r>
        <w:rPr>
          <w:rFonts w:ascii="楷体" w:eastAsia="楷体" w:hAnsi="楷体" w:cs="楷体"/>
        </w:rPr>
        <w:t>与</w:t>
      </w:r>
      <w:r>
        <w:rPr>
          <w:rFonts w:ascii="楷体" w:eastAsia="楷体" w:hAnsi="楷体" w:cs="楷体"/>
        </w:rPr>
        <w:t>CPI</w:t>
      </w:r>
      <w:r>
        <w:rPr>
          <w:rFonts w:ascii="楷体" w:eastAsia="楷体" w:hAnsi="楷体" w:cs="楷体"/>
        </w:rPr>
        <w:t>总体呈</w:t>
      </w:r>
      <w:r>
        <w:rPr>
          <w:rFonts w:ascii="楷体" w:eastAsia="楷体" w:hAnsi="楷体" w:cs="楷体"/>
        </w:rPr>
        <w:t>“</w:t>
      </w:r>
      <w:r>
        <w:rPr>
          <w:rFonts w:ascii="楷体" w:eastAsia="楷体" w:hAnsi="楷体" w:cs="楷体"/>
        </w:rPr>
        <w:t>剪刀差</w:t>
      </w:r>
      <w:r>
        <w:rPr>
          <w:rFonts w:ascii="楷体" w:eastAsia="楷体" w:hAnsi="楷体" w:cs="楷体"/>
        </w:rPr>
        <w:t>”</w:t>
      </w:r>
      <w:r>
        <w:rPr>
          <w:rFonts w:ascii="楷体" w:eastAsia="楷体" w:hAnsi="楷体" w:cs="楷体"/>
        </w:rPr>
        <w:t>变化</w:t>
      </w:r>
      <w:r>
        <w:rPr>
          <w:rFonts w:ascii="楷体" w:eastAsia="楷体" w:hAnsi="楷体" w:cs="楷体"/>
        </w:rPr>
        <w:t>(</w:t>
      </w:r>
      <w:r>
        <w:rPr>
          <w:rFonts w:ascii="楷体" w:eastAsia="楷体" w:hAnsi="楷体" w:cs="楷体"/>
        </w:rPr>
        <w:t>见下图</w:t>
      </w:r>
      <w:r>
        <w:rPr>
          <w:rFonts w:ascii="楷体" w:eastAsia="楷体" w:hAnsi="楷体" w:cs="楷体"/>
        </w:rPr>
        <w:t>)</w:t>
      </w:r>
      <w:r>
        <w:rPr>
          <w:rFonts w:ascii="楷体" w:eastAsia="楷体" w:hAnsi="楷体" w:cs="楷体"/>
        </w:rPr>
        <w:t>。这一状况对我国产业链上游部分企业有好处，对大量处于产业链中下游的中小企业，如以钢板、铜材、橡胶、</w:t>
      </w:r>
      <w:r>
        <w:rPr>
          <w:rFonts w:ascii="楷体" w:eastAsia="楷体" w:hAnsi="楷体" w:cs="楷体"/>
        </w:rPr>
        <w:t>ABS</w:t>
      </w:r>
      <w:r>
        <w:rPr>
          <w:rFonts w:ascii="楷体" w:eastAsia="楷体" w:hAnsi="楷体" w:cs="楷体"/>
        </w:rPr>
        <w:t>塑料为主要原材料的小家电生产企业，却带来了很大的生产经营压力。</w:t>
      </w:r>
    </w:p>
    <w:p w:rsidR="00181620" w:rsidRDefault="008C4888">
      <w:pPr>
        <w:spacing w:line="360" w:lineRule="auto"/>
        <w:jc w:val="center"/>
        <w:textAlignment w:val="center"/>
      </w:pPr>
      <w:r>
        <w:rPr>
          <w:noProof/>
        </w:rPr>
        <w:lastRenderedPageBreak/>
        <w:drawing>
          <wp:inline distT="0" distB="0" distL="114300" distR="114300">
            <wp:extent cx="4895850" cy="3457575"/>
            <wp:effectExtent l="0" t="0" r="6350"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cstate="print"/>
                    <a:stretch>
                      <a:fillRect/>
                    </a:stretch>
                  </pic:blipFill>
                  <pic:spPr>
                    <a:xfrm>
                      <a:off x="0" y="0"/>
                      <a:ext cx="4895850" cy="3457575"/>
                    </a:xfrm>
                    <a:prstGeom prst="rect">
                      <a:avLst/>
                    </a:prstGeom>
                  </pic:spPr>
                </pic:pic>
              </a:graphicData>
            </a:graphic>
          </wp:inline>
        </w:drawing>
      </w:r>
    </w:p>
    <w:p w:rsidR="00181620" w:rsidRDefault="008C4888">
      <w:pPr>
        <w:spacing w:line="360" w:lineRule="auto"/>
        <w:jc w:val="left"/>
        <w:textAlignment w:val="center"/>
      </w:pPr>
      <w:r>
        <w:t>结合材料并运用经济知识，分析我国产业链中下游的中小企业面</w:t>
      </w:r>
      <w:r>
        <w:t>临的经营压力及其成因；提出企业应对这种压力可采取的积极办法。</w:t>
      </w:r>
    </w:p>
    <w:p w:rsidR="00181620" w:rsidRDefault="008C4888">
      <w:pPr>
        <w:spacing w:line="360" w:lineRule="auto"/>
        <w:jc w:val="left"/>
        <w:textAlignment w:val="center"/>
        <w:rPr>
          <w:color w:val="FF0000"/>
        </w:rPr>
      </w:pPr>
      <w:r>
        <w:rPr>
          <w:color w:val="FF0000"/>
        </w:rPr>
        <w:t>【答案】压力：成本增加、销售困难。</w:t>
      </w:r>
    </w:p>
    <w:p w:rsidR="00181620" w:rsidRDefault="008C4888">
      <w:pPr>
        <w:spacing w:line="360" w:lineRule="auto"/>
        <w:jc w:val="left"/>
        <w:textAlignment w:val="center"/>
        <w:rPr>
          <w:color w:val="FF0000"/>
        </w:rPr>
      </w:pPr>
      <w:r>
        <w:rPr>
          <w:color w:val="FF0000"/>
        </w:rPr>
        <w:t>原因：以原油、铁矿石等工业基础原材料为代表的国际大宗价格持续上涨，直接推高我国工业生产者出厂价格指数，造成我国产业链中下游的中小企业购进的原材料成本增加；由于居民消费价格指数增长率较低，居民消费乏力，导致我国产业链中下游的中小企业的产品销售困难。</w:t>
      </w:r>
    </w:p>
    <w:p w:rsidR="00181620" w:rsidRDefault="008C4888">
      <w:pPr>
        <w:spacing w:line="360" w:lineRule="auto"/>
        <w:jc w:val="left"/>
        <w:textAlignment w:val="center"/>
        <w:rPr>
          <w:color w:val="FF0000"/>
        </w:rPr>
      </w:pPr>
      <w:r>
        <w:rPr>
          <w:color w:val="FF0000"/>
        </w:rPr>
        <w:t>措施：制定正确的经营战略，充分发挥自身生产经营灵活、机动、适应性强的优势，努力开拓产品的市场和销路；企业要提高自主创新能力，依靠科技进步、科学管理等手段，降低生产成本</w:t>
      </w:r>
      <w:r>
        <w:rPr>
          <w:color w:val="FF0000"/>
        </w:rPr>
        <w:t>，形成自己的竞争优势；企业要诚信经营，承担社会责任，树立良好的信誉和形象；企业要推动供给侧改革，提高产品质量，以满足消费者的需求。</w:t>
      </w:r>
    </w:p>
    <w:p w:rsidR="00181620" w:rsidRDefault="008C4888">
      <w:pPr>
        <w:spacing w:line="360" w:lineRule="auto"/>
        <w:jc w:val="left"/>
        <w:textAlignment w:val="center"/>
        <w:rPr>
          <w:color w:val="FF0000"/>
        </w:rPr>
      </w:pPr>
      <w:r>
        <w:rPr>
          <w:color w:val="FF0000"/>
        </w:rPr>
        <w:t>【解析】背景材料：我国产业链中下游的中小企业面临的压力</w:t>
      </w:r>
    </w:p>
    <w:p w:rsidR="00181620" w:rsidRDefault="008C4888">
      <w:pPr>
        <w:spacing w:line="360" w:lineRule="auto"/>
        <w:jc w:val="left"/>
        <w:textAlignment w:val="center"/>
        <w:rPr>
          <w:color w:val="FF0000"/>
        </w:rPr>
      </w:pPr>
      <w:r>
        <w:rPr>
          <w:color w:val="FF0000"/>
        </w:rPr>
        <w:t>考点考查：企业的经营</w:t>
      </w:r>
    </w:p>
    <w:p w:rsidR="00181620" w:rsidRDefault="008C4888">
      <w:pPr>
        <w:spacing w:line="360" w:lineRule="auto"/>
        <w:jc w:val="left"/>
        <w:textAlignment w:val="center"/>
        <w:rPr>
          <w:color w:val="FF0000"/>
        </w:rPr>
      </w:pPr>
      <w:r>
        <w:rPr>
          <w:color w:val="FF0000"/>
        </w:rPr>
        <w:t>考查能力：描述和阐释事物</w:t>
      </w:r>
    </w:p>
    <w:p w:rsidR="00181620" w:rsidRDefault="008C4888">
      <w:pPr>
        <w:spacing w:line="360" w:lineRule="auto"/>
        <w:jc w:val="left"/>
        <w:textAlignment w:val="center"/>
        <w:rPr>
          <w:color w:val="FF0000"/>
        </w:rPr>
      </w:pPr>
      <w:r>
        <w:rPr>
          <w:color w:val="FF0000"/>
        </w:rPr>
        <w:t>学科素养：科学精神</w:t>
      </w:r>
    </w:p>
    <w:p w:rsidR="00181620" w:rsidRDefault="008C4888">
      <w:pPr>
        <w:spacing w:line="360" w:lineRule="auto"/>
        <w:jc w:val="left"/>
        <w:textAlignment w:val="center"/>
        <w:rPr>
          <w:color w:val="FF0000"/>
        </w:rPr>
      </w:pPr>
      <w:r>
        <w:rPr>
          <w:color w:val="FF0000"/>
        </w:rPr>
        <w:t>【详解】第一步，审设问。明确本题要求运用经济知识，分析我国产业链中下游的中小企业面临的经营压力及其成因，并提出企业应对这种压力可采取的积极办法。</w:t>
      </w:r>
    </w:p>
    <w:p w:rsidR="00181620" w:rsidRDefault="008C4888">
      <w:pPr>
        <w:spacing w:line="360" w:lineRule="auto"/>
        <w:jc w:val="left"/>
        <w:textAlignment w:val="center"/>
        <w:rPr>
          <w:color w:val="FF0000"/>
        </w:rPr>
      </w:pPr>
      <w:r>
        <w:rPr>
          <w:color w:val="FF0000"/>
        </w:rPr>
        <w:t>第二步，审材料，提取有效信息。</w:t>
      </w:r>
    </w:p>
    <w:p w:rsidR="00181620" w:rsidRDefault="008C4888">
      <w:pPr>
        <w:spacing w:line="360" w:lineRule="auto"/>
        <w:jc w:val="left"/>
        <w:textAlignment w:val="center"/>
        <w:rPr>
          <w:color w:val="FF0000"/>
        </w:rPr>
      </w:pPr>
      <w:r>
        <w:rPr>
          <w:color w:val="FF0000"/>
        </w:rPr>
        <w:t>压力及其成因：</w:t>
      </w:r>
    </w:p>
    <w:p w:rsidR="00181620" w:rsidRDefault="008C4888">
      <w:pPr>
        <w:spacing w:line="360" w:lineRule="auto"/>
        <w:jc w:val="left"/>
        <w:textAlignment w:val="center"/>
        <w:rPr>
          <w:color w:val="FF0000"/>
        </w:rPr>
      </w:pPr>
      <w:r>
        <w:rPr>
          <w:color w:val="FF0000"/>
        </w:rPr>
        <w:lastRenderedPageBreak/>
        <w:t>有效信息</w:t>
      </w:r>
      <w:r>
        <w:rPr>
          <w:color w:val="FF0000"/>
        </w:rPr>
        <w:t>①PPI</w:t>
      </w:r>
      <w:r>
        <w:rPr>
          <w:color w:val="FF0000"/>
        </w:rPr>
        <w:t>变化趋势</w:t>
      </w:r>
      <w:r>
        <w:rPr>
          <w:color w:val="FF0000"/>
        </w:rPr>
        <w:t>→</w:t>
      </w:r>
      <w:r>
        <w:rPr>
          <w:color w:val="FF0000"/>
        </w:rPr>
        <w:t>以原油、铁矿石等工业基础原材料为代表的国际大宗价格持续上涨，直接推高我国工业生产者出厂价格指数，造成我国产业链中下游的中小企业购进的原材料成本增加</w:t>
      </w:r>
      <w:r>
        <w:rPr>
          <w:color w:val="FF0000"/>
        </w:rPr>
        <w:t>→</w:t>
      </w:r>
      <w:r>
        <w:rPr>
          <w:color w:val="FF0000"/>
        </w:rPr>
        <w:t>成本增加。</w:t>
      </w:r>
    </w:p>
    <w:p w:rsidR="00181620" w:rsidRDefault="008C4888">
      <w:pPr>
        <w:spacing w:line="360" w:lineRule="auto"/>
        <w:jc w:val="left"/>
        <w:textAlignment w:val="center"/>
        <w:rPr>
          <w:color w:val="FF0000"/>
        </w:rPr>
      </w:pPr>
      <w:r>
        <w:rPr>
          <w:color w:val="FF0000"/>
        </w:rPr>
        <w:t>有效信息</w:t>
      </w:r>
      <w:r>
        <w:rPr>
          <w:color w:val="FF0000"/>
        </w:rPr>
        <w:t>②CPI</w:t>
      </w:r>
      <w:r>
        <w:rPr>
          <w:color w:val="FF0000"/>
        </w:rPr>
        <w:t>变化趋势</w:t>
      </w:r>
      <w:r>
        <w:rPr>
          <w:color w:val="FF0000"/>
        </w:rPr>
        <w:t>→</w:t>
      </w:r>
      <w:r>
        <w:rPr>
          <w:color w:val="FF0000"/>
        </w:rPr>
        <w:t>由于居民消费价格指数增长率较低，居民消费乏力，导致我国产业链中下游的中小企业的产品销售困难</w:t>
      </w:r>
      <w:r>
        <w:rPr>
          <w:color w:val="FF0000"/>
        </w:rPr>
        <w:t>→</w:t>
      </w:r>
      <w:r>
        <w:rPr>
          <w:color w:val="FF0000"/>
        </w:rPr>
        <w:t>销售困难。</w:t>
      </w:r>
    </w:p>
    <w:p w:rsidR="00181620" w:rsidRDefault="008C4888">
      <w:pPr>
        <w:spacing w:line="360" w:lineRule="auto"/>
        <w:jc w:val="left"/>
        <w:textAlignment w:val="center"/>
        <w:rPr>
          <w:color w:val="FF0000"/>
        </w:rPr>
      </w:pPr>
      <w:r>
        <w:rPr>
          <w:color w:val="FF0000"/>
        </w:rPr>
        <w:t>措施：有效信息：以原油、铁矿石等工业基础原材料为代表的国际大宗价格持续上涨，直接推高我国工业生产者出厂价格指数，但</w:t>
      </w:r>
      <w:r>
        <w:rPr>
          <w:color w:val="FF0000"/>
        </w:rPr>
        <w:t>PPI</w:t>
      </w:r>
      <w:r>
        <w:rPr>
          <w:color w:val="FF0000"/>
        </w:rPr>
        <w:t>上行并未驱动居民消费价格指数同步上行以及题中图</w:t>
      </w:r>
      <w:r>
        <w:rPr>
          <w:color w:val="FF0000"/>
        </w:rPr>
        <w:t>→</w:t>
      </w:r>
      <w:r>
        <w:rPr>
          <w:color w:val="FF0000"/>
        </w:rPr>
        <w:t>制定正确的经营战略；企业要提</w:t>
      </w:r>
      <w:r>
        <w:rPr>
          <w:color w:val="FF0000"/>
        </w:rPr>
        <w:t>高自主创新能力，依靠科技进步、科学管理等手段，降低生产成本，形成自己的竞争优势；企业要诚信经营，承担社会责任，树立良好的信誉和形象；企业要推动供给侧改革，提高产品质量。</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压力：成本增加、销售困难。</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原因：以原油、铁矿石等工业基础原材料为代表的国际大宗价格持续上涨，直接推高我国工业生产者出厂价格指数，造成我国产业链中下游的中小企业购进的原材料成本增加；由于居民消费价格指数增长率较低，居民消费乏力，导致我国产业链中下游的中小企业的产品销售困难。</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措施：制定正</w:t>
      </w:r>
      <w:r>
        <w:rPr>
          <w:color w:val="FF0000"/>
        </w:rPr>
        <w:t>确的经营战略，充分发挥自身生产经营灵活、机动、适应性强的优势，努力开拓产品的市场和销路；企业要提高自主创新能力，依靠科技进步、科学管理等手段，降低生产成本，形成自己的竞争优势；企业要诚信经营，承担社会责任，树立良好的信誉和形象；企业要推动供给侧改革，提高产品质量，以满足消费者的需求。</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措施类主观题，解答这一类试题一般采取</w:t>
      </w:r>
      <w:r>
        <w:rPr>
          <w:color w:val="FF0000"/>
        </w:rPr>
        <w:t>“</w:t>
      </w:r>
      <w:r>
        <w:rPr>
          <w:color w:val="FF0000"/>
        </w:rPr>
        <w:t>一审、二定，三落实</w:t>
      </w:r>
      <w:r>
        <w:rPr>
          <w:color w:val="FF0000"/>
        </w:rPr>
        <w:t>”</w:t>
      </w:r>
      <w:r>
        <w:rPr>
          <w:color w:val="FF0000"/>
        </w:rPr>
        <w:t>的方法。所谓</w:t>
      </w:r>
      <w:r>
        <w:rPr>
          <w:color w:val="FF0000"/>
        </w:rPr>
        <w:t>“</w:t>
      </w:r>
      <w:r>
        <w:rPr>
          <w:color w:val="FF0000"/>
        </w:rPr>
        <w:t>一审</w:t>
      </w:r>
      <w:r>
        <w:rPr>
          <w:color w:val="FF0000"/>
        </w:rPr>
        <w:t>”</w:t>
      </w:r>
      <w:r>
        <w:rPr>
          <w:color w:val="FF0000"/>
        </w:rPr>
        <w:t>就是要审读设问和材料，明确设问和材料所包含的信息。</w:t>
      </w:r>
      <w:r>
        <w:rPr>
          <w:color w:val="FF0000"/>
        </w:rPr>
        <w:t>“</w:t>
      </w:r>
      <w:r>
        <w:rPr>
          <w:color w:val="FF0000"/>
        </w:rPr>
        <w:t>二定</w:t>
      </w:r>
      <w:r>
        <w:rPr>
          <w:color w:val="FF0000"/>
        </w:rPr>
        <w:t>”</w:t>
      </w:r>
      <w:r>
        <w:rPr>
          <w:color w:val="FF0000"/>
        </w:rPr>
        <w:t>在审读的基础上，依据材料信息或者设问信息，明确此题的知识指向和主体指向。</w:t>
      </w:r>
      <w:r>
        <w:rPr>
          <w:color w:val="FF0000"/>
        </w:rPr>
        <w:t>“</w:t>
      </w:r>
      <w:r>
        <w:rPr>
          <w:color w:val="FF0000"/>
        </w:rPr>
        <w:t>三落实</w:t>
      </w:r>
      <w:r>
        <w:rPr>
          <w:color w:val="FF0000"/>
        </w:rPr>
        <w:t>”</w:t>
      </w:r>
      <w:r>
        <w:rPr>
          <w:color w:val="FF0000"/>
        </w:rPr>
        <w:t>就是通过对材料和设问的分析，实现从设问到教材知识的落实，明确具体的知识体系。</w:t>
      </w:r>
    </w:p>
    <w:p w:rsidR="00181620" w:rsidRDefault="008C4888">
      <w:pPr>
        <w:spacing w:line="360" w:lineRule="auto"/>
        <w:jc w:val="center"/>
        <w:textAlignment w:val="center"/>
        <w:rPr>
          <w:color w:val="FF0000"/>
        </w:rPr>
      </w:pPr>
      <w:r>
        <w:rPr>
          <w:noProof/>
          <w:color w:val="FF0000"/>
        </w:rPr>
        <w:drawing>
          <wp:inline distT="0" distB="0" distL="0" distR="0">
            <wp:extent cx="2381250" cy="381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250" cy="381000"/>
                    </a:xfrm>
                    <a:prstGeom prst="rect">
                      <a:avLst/>
                    </a:prstGeom>
                    <a:noFill/>
                    <a:ln>
                      <a:noFill/>
                    </a:ln>
                  </pic:spPr>
                </pic:pic>
              </a:graphicData>
            </a:graphic>
          </wp:inline>
        </w:drawing>
      </w:r>
    </w:p>
    <w:p w:rsidR="00181620" w:rsidRDefault="008C4888">
      <w:pPr>
        <w:spacing w:line="360" w:lineRule="auto"/>
        <w:jc w:val="left"/>
        <w:textAlignment w:val="center"/>
      </w:pPr>
      <w:r>
        <w:rPr>
          <w:rFonts w:hint="eastAsia"/>
        </w:rPr>
        <w:t>3</w:t>
      </w:r>
      <w:r>
        <w:t>．（</w:t>
      </w:r>
      <w:r>
        <w:t>2022·</w:t>
      </w:r>
      <w:r>
        <w:t>广西广西</w:t>
      </w:r>
      <w:r>
        <w:t>·</w:t>
      </w:r>
      <w:r>
        <w:t>一模）</w:t>
      </w:r>
      <w:r>
        <w:t>2022</w:t>
      </w:r>
      <w:r>
        <w:t>年</w:t>
      </w:r>
      <w:r>
        <w:t>2</w:t>
      </w:r>
      <w:r>
        <w:t>月国务院国资委数据显示，</w:t>
      </w:r>
      <w:r>
        <w:t>2022</w:t>
      </w:r>
      <w:r>
        <w:t>年</w:t>
      </w:r>
      <w:r>
        <w:t>1</w:t>
      </w:r>
      <w:r>
        <w:t>月份中央企业主要经济指标均实现两位数增长：当月实现营业收入</w:t>
      </w:r>
      <w:r>
        <w:t>3</w:t>
      </w:r>
      <w:r>
        <w:t>万亿元，同比增长</w:t>
      </w:r>
      <w:r>
        <w:t>12.4%</w:t>
      </w:r>
      <w:r>
        <w:t>；实现利润总额</w:t>
      </w:r>
      <w:r>
        <w:t>1852.7</w:t>
      </w:r>
      <w:r>
        <w:t>亿元，同比增长</w:t>
      </w:r>
      <w:r>
        <w:t>113%</w:t>
      </w:r>
      <w:r>
        <w:t>；上缴税费</w:t>
      </w:r>
      <w:r>
        <w:t>3521.6</w:t>
      </w:r>
      <w:r>
        <w:t>亿元，同比增长</w:t>
      </w:r>
      <w:r>
        <w:t>18.2%</w:t>
      </w:r>
      <w:r>
        <w:t>。由此推断出其原因可能是中央企业（</w:t>
      </w:r>
      <w:r>
        <w:rPr>
          <w:rFonts w:ascii="'Times New Roman'" w:eastAsia="'Times New Roman'" w:hAnsi="'Times New Roman'" w:cs="'Times New Roman'"/>
        </w:rPr>
        <w:t>     </w:t>
      </w:r>
      <w:r>
        <w:t>）</w:t>
      </w:r>
    </w:p>
    <w:p w:rsidR="00181620" w:rsidRDefault="008C4888">
      <w:pPr>
        <w:spacing w:line="360" w:lineRule="auto"/>
        <w:jc w:val="left"/>
        <w:textAlignment w:val="center"/>
      </w:pPr>
      <w:r>
        <w:t>①</w:t>
      </w:r>
      <w:r>
        <w:t>完善我国基本经济制度，积极推动实现高质量发展</w:t>
      </w:r>
    </w:p>
    <w:p w:rsidR="00181620" w:rsidRDefault="008C4888">
      <w:pPr>
        <w:spacing w:line="360" w:lineRule="auto"/>
        <w:jc w:val="left"/>
        <w:textAlignment w:val="center"/>
      </w:pPr>
      <w:r>
        <w:t>②</w:t>
      </w:r>
      <w:r>
        <w:t>持续优化布局结构，巩固在国民经济中的主体地位</w:t>
      </w:r>
    </w:p>
    <w:p w:rsidR="00181620" w:rsidRDefault="008C4888">
      <w:pPr>
        <w:spacing w:line="360" w:lineRule="auto"/>
        <w:jc w:val="left"/>
        <w:textAlignment w:val="center"/>
      </w:pPr>
      <w:r>
        <w:t>③</w:t>
      </w:r>
      <w:r>
        <w:t>研判市场形势，跟踪市场</w:t>
      </w:r>
      <w:r>
        <w:t>变化，及时优化经营策略</w:t>
      </w:r>
    </w:p>
    <w:p w:rsidR="00181620" w:rsidRDefault="008C4888">
      <w:pPr>
        <w:spacing w:line="360" w:lineRule="auto"/>
        <w:jc w:val="left"/>
        <w:textAlignment w:val="center"/>
      </w:pPr>
      <w:r>
        <w:t>④</w:t>
      </w:r>
      <w:r>
        <w:t>降本节支，加大亏损治理力度，提升精益化管理水平</w:t>
      </w:r>
    </w:p>
    <w:p w:rsidR="00181620" w:rsidRDefault="008C4888">
      <w:pPr>
        <w:tabs>
          <w:tab w:val="left" w:pos="2076"/>
          <w:tab w:val="left" w:pos="4153"/>
          <w:tab w:val="left" w:pos="6229"/>
        </w:tabs>
        <w:spacing w:line="360" w:lineRule="auto"/>
        <w:jc w:val="left"/>
        <w:textAlignment w:val="center"/>
      </w:pPr>
      <w:r>
        <w:lastRenderedPageBreak/>
        <w:t>A</w:t>
      </w:r>
      <w:r>
        <w:t>．</w:t>
      </w:r>
      <w:r>
        <w:t>①③</w:t>
      </w:r>
      <w:r>
        <w:tab/>
        <w:t>B</w:t>
      </w:r>
      <w:r>
        <w:t>．</w:t>
      </w:r>
      <w:r>
        <w:t>②④</w:t>
      </w:r>
      <w:r>
        <w:tab/>
        <w:t>C</w:t>
      </w:r>
      <w:r>
        <w:t>．</w:t>
      </w:r>
      <w:r>
        <w:t>①②</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D</w:t>
      </w:r>
    </w:p>
    <w:p w:rsidR="00181620" w:rsidRDefault="008C4888">
      <w:pPr>
        <w:spacing w:line="360" w:lineRule="auto"/>
        <w:jc w:val="left"/>
        <w:textAlignment w:val="center"/>
        <w:rPr>
          <w:color w:val="FF0000"/>
        </w:rPr>
      </w:pPr>
      <w:r>
        <w:rPr>
          <w:color w:val="FF0000"/>
        </w:rPr>
        <w:t>【解析】</w:t>
      </w:r>
      <w:r>
        <w:rPr>
          <w:color w:val="FF0000"/>
        </w:rPr>
        <w:t>③④</w:t>
      </w:r>
      <w:r>
        <w:rPr>
          <w:color w:val="FF0000"/>
        </w:rPr>
        <w:t>：从</w:t>
      </w:r>
      <w:r>
        <w:rPr>
          <w:color w:val="FF0000"/>
        </w:rPr>
        <w:t>2022</w:t>
      </w:r>
      <w:r>
        <w:rPr>
          <w:color w:val="FF0000"/>
        </w:rPr>
        <w:t>年</w:t>
      </w:r>
      <w:r>
        <w:rPr>
          <w:color w:val="FF0000"/>
        </w:rPr>
        <w:t>1</w:t>
      </w:r>
      <w:r>
        <w:rPr>
          <w:color w:val="FF0000"/>
        </w:rPr>
        <w:t>月份中央企业主要经济指标完成情况，可以推断出其原因可能是中央企业能够研判市场形势，跟踪市场变化，及时优化经营策略，降本节支，加大亏损治理力度，提升精益化管理水平等，</w:t>
      </w:r>
      <w:r>
        <w:rPr>
          <w:color w:val="FF0000"/>
        </w:rPr>
        <w:t>③④</w:t>
      </w:r>
      <w:r>
        <w:rPr>
          <w:color w:val="FF0000"/>
        </w:rPr>
        <w:t>正确。</w:t>
      </w:r>
    </w:p>
    <w:p w:rsidR="00181620" w:rsidRDefault="008C4888">
      <w:pPr>
        <w:spacing w:line="360" w:lineRule="auto"/>
        <w:jc w:val="left"/>
        <w:textAlignment w:val="center"/>
        <w:rPr>
          <w:color w:val="FF0000"/>
        </w:rPr>
      </w:pPr>
      <w:r>
        <w:rPr>
          <w:color w:val="FF0000"/>
        </w:rPr>
        <w:t>①</w:t>
      </w:r>
      <w:r>
        <w:rPr>
          <w:color w:val="FF0000"/>
        </w:rPr>
        <w:t>：材料强调中央企业主要经济指标完成情况良好的原因，不涉及完善我国基本经济制度问题，</w:t>
      </w:r>
      <w:r>
        <w:rPr>
          <w:color w:val="FF0000"/>
        </w:rPr>
        <w:t>①</w:t>
      </w:r>
      <w:r>
        <w:rPr>
          <w:color w:val="FF0000"/>
        </w:rPr>
        <w:t>与题意不符。</w:t>
      </w:r>
    </w:p>
    <w:p w:rsidR="00181620" w:rsidRDefault="008C4888">
      <w:pPr>
        <w:spacing w:line="360" w:lineRule="auto"/>
        <w:jc w:val="left"/>
        <w:textAlignment w:val="center"/>
        <w:rPr>
          <w:color w:val="FF0000"/>
        </w:rPr>
      </w:pPr>
      <w:r>
        <w:rPr>
          <w:color w:val="FF0000"/>
        </w:rPr>
        <w:t>②</w:t>
      </w:r>
      <w:r>
        <w:rPr>
          <w:color w:val="FF0000"/>
        </w:rPr>
        <w:t>：国有经济在国民经济中起主导作用，公有制经济在国民经济中居主体地位，</w:t>
      </w:r>
      <w:r>
        <w:rPr>
          <w:color w:val="FF0000"/>
        </w:rPr>
        <w:t>②</w:t>
      </w:r>
      <w:r>
        <w:rPr>
          <w:color w:val="FF0000"/>
        </w:rPr>
        <w:t>错误。</w:t>
      </w:r>
    </w:p>
    <w:p w:rsidR="00181620" w:rsidRDefault="008C4888">
      <w:pPr>
        <w:spacing w:line="360" w:lineRule="auto"/>
        <w:jc w:val="left"/>
        <w:textAlignment w:val="center"/>
        <w:rPr>
          <w:color w:val="FF0000"/>
        </w:rPr>
      </w:pPr>
      <w:r>
        <w:rPr>
          <w:color w:val="FF0000"/>
        </w:rPr>
        <w:t>故</w:t>
      </w:r>
      <w:r>
        <w:rPr>
          <w:color w:val="FF0000"/>
        </w:rPr>
        <w:t>本题选</w:t>
      </w:r>
      <w:r>
        <w:rPr>
          <w:color w:val="FF0000"/>
        </w:rPr>
        <w:t>D</w:t>
      </w:r>
      <w:r>
        <w:rPr>
          <w:color w:val="FF0000"/>
        </w:rPr>
        <w:t>。</w:t>
      </w:r>
    </w:p>
    <w:p w:rsidR="00181620" w:rsidRDefault="008C4888">
      <w:pPr>
        <w:spacing w:line="360" w:lineRule="auto"/>
        <w:jc w:val="left"/>
        <w:textAlignment w:val="center"/>
      </w:pPr>
      <w:r>
        <w:rPr>
          <w:rFonts w:hint="eastAsia"/>
        </w:rPr>
        <w:t>4</w:t>
      </w:r>
      <w:r>
        <w:t>．（</w:t>
      </w:r>
      <w:r>
        <w:t>2022·</w:t>
      </w:r>
      <w:r>
        <w:t>云南昆明</w:t>
      </w:r>
      <w:r>
        <w:t>·</w:t>
      </w:r>
      <w:r>
        <w:t>一模）</w:t>
      </w:r>
      <w:r>
        <w:t>2012-2021</w:t>
      </w:r>
      <w:r>
        <w:t>年，我国民营企业数量从</w:t>
      </w:r>
      <w:r>
        <w:t>1085.7</w:t>
      </w:r>
      <w:r>
        <w:t>万户增长到</w:t>
      </w:r>
      <w:r>
        <w:t>4457.5</w:t>
      </w:r>
      <w:r>
        <w:t>万户，</w:t>
      </w:r>
      <w:r>
        <w:t>10</w:t>
      </w:r>
      <w:r>
        <w:t>年间翻了两番，民营企业在企业总量中的占比由</w:t>
      </w:r>
      <w:r>
        <w:t>79.4</w:t>
      </w:r>
      <w:r>
        <w:t>％提高到</w:t>
      </w:r>
      <w:r>
        <w:t>92.1</w:t>
      </w:r>
      <w:r>
        <w:t>％。近年来，越来越多的民营企业更加顺利地进入重点行业和领域。材料主要表明（</w:t>
      </w:r>
      <w:r>
        <w:rPr>
          <w:rFonts w:ascii="'Times New Roman'" w:eastAsia="'Times New Roman'" w:hAnsi="'Times New Roman'" w:cs="'Times New Roman'"/>
        </w:rPr>
        <w:t>     </w:t>
      </w:r>
      <w:r>
        <w:t>）</w:t>
      </w:r>
    </w:p>
    <w:p w:rsidR="00181620" w:rsidRDefault="008C4888">
      <w:pPr>
        <w:spacing w:line="360" w:lineRule="auto"/>
        <w:jc w:val="left"/>
        <w:textAlignment w:val="center"/>
      </w:pPr>
      <w:r>
        <w:t>①</w:t>
      </w:r>
      <w:r>
        <w:t>民营企业数量增加，已成为国民经济的主体</w:t>
      </w:r>
    </w:p>
    <w:p w:rsidR="00181620" w:rsidRDefault="008C4888">
      <w:pPr>
        <w:spacing w:line="360" w:lineRule="auto"/>
        <w:jc w:val="left"/>
        <w:textAlignment w:val="center"/>
      </w:pPr>
      <w:r>
        <w:t>②</w:t>
      </w:r>
      <w:r>
        <w:t>我国营商环境优化，激发了市场主体活力</w:t>
      </w:r>
    </w:p>
    <w:p w:rsidR="00181620" w:rsidRDefault="008C4888">
      <w:pPr>
        <w:spacing w:line="360" w:lineRule="auto"/>
        <w:jc w:val="left"/>
        <w:textAlignment w:val="center"/>
      </w:pPr>
      <w:r>
        <w:t>③</w:t>
      </w:r>
      <w:r>
        <w:t>各种所有制经济公平参与市场竞争，促进行业发展</w:t>
      </w:r>
    </w:p>
    <w:p w:rsidR="00181620" w:rsidRDefault="008C4888">
      <w:pPr>
        <w:spacing w:line="360" w:lineRule="auto"/>
        <w:jc w:val="left"/>
        <w:textAlignment w:val="center"/>
      </w:pPr>
      <w:r>
        <w:t>④</w:t>
      </w:r>
      <w:r>
        <w:t>我国放宽市场准入门槛，发挥非公有制经济作用</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w:t>
      </w:r>
      <w:r>
        <w:rPr>
          <w:color w:val="FF0000"/>
        </w:rPr>
        <w:t>②④</w:t>
      </w:r>
      <w:r>
        <w:rPr>
          <w:color w:val="FF0000"/>
        </w:rPr>
        <w:t>：材料中，我国民营企业数量不断增加，越来越多的民营企业更加顺利地进入重点行业和领域。这表明我国放宽市场准入门槛，优化营商环境，激发了市场主体活力，发挥了非公有制经济作用，</w:t>
      </w:r>
      <w:r>
        <w:rPr>
          <w:color w:val="FF0000"/>
        </w:rPr>
        <w:t>②④</w:t>
      </w:r>
      <w:r>
        <w:rPr>
          <w:color w:val="FF0000"/>
        </w:rPr>
        <w:t>符合题意。</w:t>
      </w:r>
    </w:p>
    <w:p w:rsidR="00181620" w:rsidRDefault="008C4888">
      <w:pPr>
        <w:spacing w:line="360" w:lineRule="auto"/>
        <w:jc w:val="left"/>
        <w:textAlignment w:val="center"/>
        <w:rPr>
          <w:color w:val="FF0000"/>
        </w:rPr>
      </w:pPr>
      <w:r>
        <w:rPr>
          <w:color w:val="FF0000"/>
        </w:rPr>
        <w:t>①</w:t>
      </w:r>
      <w:r>
        <w:rPr>
          <w:color w:val="FF0000"/>
        </w:rPr>
        <w:t>：我国公有制经济仍是国民经济的主体，</w:t>
      </w:r>
      <w:r>
        <w:rPr>
          <w:color w:val="FF0000"/>
        </w:rPr>
        <w:t>①</w:t>
      </w:r>
      <w:r>
        <w:rPr>
          <w:color w:val="FF0000"/>
        </w:rPr>
        <w:t>错误。</w:t>
      </w:r>
    </w:p>
    <w:p w:rsidR="00181620" w:rsidRDefault="008C4888">
      <w:pPr>
        <w:spacing w:line="360" w:lineRule="auto"/>
        <w:jc w:val="left"/>
        <w:textAlignment w:val="center"/>
        <w:rPr>
          <w:color w:val="FF0000"/>
        </w:rPr>
      </w:pPr>
      <w:r>
        <w:rPr>
          <w:color w:val="FF0000"/>
        </w:rPr>
        <w:t>③</w:t>
      </w:r>
      <w:r>
        <w:rPr>
          <w:color w:val="FF0000"/>
        </w:rPr>
        <w:t>：材料没有体现各种所有制经济公平参与市场竞争，</w:t>
      </w:r>
      <w:r>
        <w:rPr>
          <w:color w:val="FF0000"/>
        </w:rPr>
        <w:t>③</w:t>
      </w:r>
      <w:r>
        <w:rPr>
          <w:color w:val="FF0000"/>
        </w:rPr>
        <w:t>与题意不符。</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rPr>
          <w:rFonts w:hint="eastAsia"/>
        </w:rPr>
        <w:t>5</w:t>
      </w:r>
      <w:r>
        <w:t>．（</w:t>
      </w:r>
      <w:r>
        <w:t>2022·</w:t>
      </w:r>
      <w:r>
        <w:rPr>
          <w:rFonts w:hint="eastAsia"/>
        </w:rPr>
        <w:t>贵州</w:t>
      </w:r>
      <w:r>
        <w:t>·</w:t>
      </w:r>
      <w:r>
        <w:rPr>
          <w:rFonts w:hint="eastAsia"/>
        </w:rPr>
        <w:t>一模</w:t>
      </w:r>
      <w:r>
        <w:t>）这是一个新兴信息技术迅速崛起的时代，</w:t>
      </w:r>
      <w:r>
        <w:t>5G</w:t>
      </w:r>
      <w:r>
        <w:t>、人工智能、物联网，已经逐渐走进了千家万户。消费者对在线文娱、在线医疗、智能网联汽车、可穿戴设备等数字服务和产品的需求进</w:t>
      </w:r>
      <w:r>
        <w:t>一步提升。</w:t>
      </w:r>
      <w:r>
        <w:t>2021</w:t>
      </w:r>
      <w:r>
        <w:t>年全国网上销售额达</w:t>
      </w:r>
      <w:r>
        <w:t>13.1</w:t>
      </w:r>
      <w:r>
        <w:t>万亿元，同比增长</w:t>
      </w:r>
      <w:r>
        <w:t>14.1</w:t>
      </w:r>
      <w:r>
        <w:t>％，占社会消费品零售总额的比重为</w:t>
      </w:r>
      <w:r>
        <w:t>24.5</w:t>
      </w:r>
      <w:r>
        <w:t>％。上述信息表明（</w:t>
      </w:r>
      <w:r>
        <w:rPr>
          <w:rFonts w:ascii="'Times New Roman'" w:eastAsia="'Times New Roman'" w:hAnsi="'Times New Roman'" w:cs="'Times New Roman'"/>
        </w:rPr>
        <w:t>     </w:t>
      </w:r>
      <w:r>
        <w:t>）</w:t>
      </w:r>
    </w:p>
    <w:p w:rsidR="00181620" w:rsidRDefault="008C4888">
      <w:pPr>
        <w:spacing w:line="360" w:lineRule="auto"/>
        <w:jc w:val="left"/>
        <w:textAlignment w:val="center"/>
      </w:pPr>
      <w:r>
        <w:t>①</w:t>
      </w:r>
      <w:r>
        <w:t>科技进步能够促进居民消费更加趋于理性</w:t>
      </w:r>
    </w:p>
    <w:p w:rsidR="00181620" w:rsidRDefault="008C4888">
      <w:pPr>
        <w:spacing w:line="360" w:lineRule="auto"/>
        <w:jc w:val="left"/>
        <w:textAlignment w:val="center"/>
      </w:pPr>
      <w:r>
        <w:t>②</w:t>
      </w:r>
      <w:r>
        <w:t>消费水平提高会带动产业结构的优化升级</w:t>
      </w:r>
    </w:p>
    <w:p w:rsidR="00181620" w:rsidRDefault="008C4888">
      <w:pPr>
        <w:spacing w:line="360" w:lineRule="auto"/>
        <w:jc w:val="left"/>
        <w:textAlignment w:val="center"/>
      </w:pPr>
      <w:r>
        <w:lastRenderedPageBreak/>
        <w:t>③</w:t>
      </w:r>
      <w:r>
        <w:t>新兴信息技术发展能创造出新的消费市场</w:t>
      </w:r>
    </w:p>
    <w:p w:rsidR="00181620" w:rsidRDefault="008C4888">
      <w:pPr>
        <w:spacing w:line="360" w:lineRule="auto"/>
        <w:jc w:val="left"/>
        <w:textAlignment w:val="center"/>
      </w:pPr>
      <w:r>
        <w:t>④</w:t>
      </w:r>
      <w:r>
        <w:t>消费新需求为拉动经济增长注入强劲动能</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D</w:t>
      </w:r>
    </w:p>
    <w:p w:rsidR="00181620" w:rsidRDefault="008C4888">
      <w:pPr>
        <w:spacing w:line="360" w:lineRule="auto"/>
        <w:jc w:val="left"/>
        <w:textAlignment w:val="center"/>
        <w:rPr>
          <w:color w:val="FF0000"/>
        </w:rPr>
      </w:pPr>
      <w:r>
        <w:rPr>
          <w:color w:val="FF0000"/>
        </w:rPr>
        <w:t>【解析】</w:t>
      </w:r>
      <w:r>
        <w:rPr>
          <w:color w:val="FF0000"/>
        </w:rPr>
        <w:t>①</w:t>
      </w:r>
      <w:r>
        <w:rPr>
          <w:color w:val="FF0000"/>
        </w:rPr>
        <w:t>：材料中并未提及居民消费趋于理性，</w:t>
      </w:r>
      <w:r>
        <w:rPr>
          <w:color w:val="FF0000"/>
        </w:rPr>
        <w:t>①</w:t>
      </w:r>
      <w:r>
        <w:rPr>
          <w:color w:val="FF0000"/>
        </w:rPr>
        <w:t>与题意无关。</w:t>
      </w:r>
    </w:p>
    <w:p w:rsidR="00181620" w:rsidRDefault="008C4888">
      <w:pPr>
        <w:spacing w:line="360" w:lineRule="auto"/>
        <w:jc w:val="left"/>
        <w:textAlignment w:val="center"/>
        <w:rPr>
          <w:color w:val="FF0000"/>
        </w:rPr>
      </w:pPr>
      <w:r>
        <w:rPr>
          <w:color w:val="FF0000"/>
        </w:rPr>
        <w:t>②</w:t>
      </w:r>
      <w:r>
        <w:rPr>
          <w:color w:val="FF0000"/>
        </w:rPr>
        <w:t>：材料中并未涉及产业结构的优化升级，</w:t>
      </w:r>
      <w:r>
        <w:rPr>
          <w:color w:val="FF0000"/>
        </w:rPr>
        <w:t>②</w:t>
      </w:r>
      <w:r>
        <w:rPr>
          <w:color w:val="FF0000"/>
        </w:rPr>
        <w:t>与题意无关。</w:t>
      </w:r>
    </w:p>
    <w:p w:rsidR="00181620" w:rsidRDefault="008C4888">
      <w:pPr>
        <w:spacing w:line="360" w:lineRule="auto"/>
        <w:jc w:val="left"/>
        <w:textAlignment w:val="center"/>
        <w:rPr>
          <w:color w:val="FF0000"/>
        </w:rPr>
      </w:pPr>
      <w:r>
        <w:rPr>
          <w:color w:val="FF0000"/>
        </w:rPr>
        <w:t>③</w:t>
      </w:r>
      <w:r>
        <w:rPr>
          <w:color w:val="FF0000"/>
        </w:rPr>
        <w:t>：新兴信息技术崛起带动网上消费，创造新的消费市场，</w:t>
      </w:r>
      <w:r>
        <w:rPr>
          <w:color w:val="FF0000"/>
        </w:rPr>
        <w:t>③</w:t>
      </w:r>
      <w:r>
        <w:rPr>
          <w:color w:val="FF0000"/>
        </w:rPr>
        <w:t>符合题意。</w:t>
      </w:r>
    </w:p>
    <w:p w:rsidR="00181620" w:rsidRDefault="008C4888">
      <w:pPr>
        <w:spacing w:line="360" w:lineRule="auto"/>
        <w:jc w:val="left"/>
        <w:textAlignment w:val="center"/>
        <w:rPr>
          <w:color w:val="FF0000"/>
        </w:rPr>
      </w:pPr>
      <w:r>
        <w:rPr>
          <w:color w:val="FF0000"/>
        </w:rPr>
        <w:t>④</w:t>
      </w:r>
      <w:r>
        <w:rPr>
          <w:color w:val="FF0000"/>
        </w:rPr>
        <w:t>：消费者对在线文娱、在线医疗、智能网联汽车、可穿戴设备等数字服务和产品的需求进一步提升；网上销售额占社会消费品零售总额比重高，说明消费新需求为拉动经济增长注入强劲动能，</w:t>
      </w:r>
      <w:r>
        <w:rPr>
          <w:color w:val="FF0000"/>
        </w:rPr>
        <w:t>④</w:t>
      </w:r>
      <w:r>
        <w:rPr>
          <w:color w:val="FF0000"/>
        </w:rPr>
        <w:t>符合题意。</w:t>
      </w:r>
    </w:p>
    <w:p w:rsidR="00181620" w:rsidRDefault="008C4888">
      <w:pPr>
        <w:spacing w:line="360" w:lineRule="auto"/>
        <w:jc w:val="left"/>
        <w:textAlignment w:val="center"/>
        <w:rPr>
          <w:color w:val="FF0000"/>
        </w:rPr>
      </w:pPr>
      <w:r>
        <w:rPr>
          <w:color w:val="FF0000"/>
        </w:rPr>
        <w:t>故本题选</w:t>
      </w:r>
      <w:r>
        <w:rPr>
          <w:color w:val="FF0000"/>
        </w:rPr>
        <w:t>D</w:t>
      </w:r>
      <w:r>
        <w:rPr>
          <w:color w:val="FF0000"/>
        </w:rPr>
        <w:t>。</w:t>
      </w:r>
    </w:p>
    <w:p w:rsidR="00181620" w:rsidRDefault="008C4888">
      <w:pPr>
        <w:spacing w:line="360" w:lineRule="auto"/>
        <w:jc w:val="left"/>
        <w:textAlignment w:val="center"/>
      </w:pPr>
      <w:r>
        <w:rPr>
          <w:rFonts w:hint="eastAsia"/>
        </w:rPr>
        <w:t>6</w:t>
      </w:r>
      <w:r>
        <w:t>．（</w:t>
      </w:r>
      <w:r>
        <w:t>2022·</w:t>
      </w:r>
      <w:r>
        <w:t>黑龙江</w:t>
      </w:r>
      <w:r>
        <w:t>·</w:t>
      </w:r>
      <w:r>
        <w:t>哈尔滨市第六中学校一模）</w:t>
      </w:r>
      <w:r>
        <w:t>2021</w:t>
      </w:r>
      <w:r>
        <w:t>年是中央企业重组整合突出的一年。中国星网、中国电气装备、中国物流集团挂牌成立，中化集团和中国化工联合重组，中国电科重组中国普天，鞍钢重组本钢，国家管网集团资产重组顺利完成。央企重组整合发挥作用</w:t>
      </w:r>
      <w:r>
        <w:t>的传导路径正确的是（</w:t>
      </w:r>
      <w:r>
        <w:rPr>
          <w:rFonts w:ascii="'Times New Roman'" w:eastAsia="'Times New Roman'" w:hAnsi="'Times New Roman'" w:cs="'Times New Roman'"/>
        </w:rPr>
        <w:t>   </w:t>
      </w:r>
      <w:r>
        <w:t>）</w:t>
      </w:r>
    </w:p>
    <w:p w:rsidR="00181620" w:rsidRDefault="008C4888">
      <w:pPr>
        <w:spacing w:line="360" w:lineRule="auto"/>
        <w:jc w:val="left"/>
        <w:textAlignment w:val="center"/>
      </w:pPr>
      <w:r>
        <w:t>①</w:t>
      </w:r>
      <w:r>
        <w:t>提升企业的核心竞争力</w:t>
      </w:r>
    </w:p>
    <w:p w:rsidR="00181620" w:rsidRDefault="008C4888">
      <w:pPr>
        <w:spacing w:line="360" w:lineRule="auto"/>
        <w:jc w:val="left"/>
        <w:textAlignment w:val="center"/>
      </w:pPr>
      <w:r>
        <w:t>②</w:t>
      </w:r>
      <w:r>
        <w:t>推动国有资本布局结构优化</w:t>
      </w:r>
    </w:p>
    <w:p w:rsidR="00181620" w:rsidRDefault="008C4888">
      <w:pPr>
        <w:spacing w:line="360" w:lineRule="auto"/>
        <w:jc w:val="left"/>
        <w:textAlignment w:val="center"/>
      </w:pPr>
      <w:r>
        <w:t>③</w:t>
      </w:r>
      <w:r>
        <w:t>提高资源配置效率</w:t>
      </w:r>
    </w:p>
    <w:p w:rsidR="00181620" w:rsidRDefault="008C4888">
      <w:pPr>
        <w:spacing w:line="360" w:lineRule="auto"/>
        <w:jc w:val="left"/>
        <w:textAlignment w:val="center"/>
      </w:pPr>
      <w:r>
        <w:t>④</w:t>
      </w:r>
      <w:r>
        <w:t>降低国有企业经营风险</w:t>
      </w:r>
    </w:p>
    <w:p w:rsidR="00181620" w:rsidRDefault="008C4888">
      <w:pPr>
        <w:spacing w:line="360" w:lineRule="auto"/>
        <w:jc w:val="left"/>
        <w:textAlignment w:val="center"/>
      </w:pPr>
      <w:r>
        <w:t>⑤</w:t>
      </w:r>
      <w:r>
        <w:t>促进行业转型升级</w:t>
      </w:r>
    </w:p>
    <w:p w:rsidR="00181620" w:rsidRDefault="008C4888">
      <w:pPr>
        <w:tabs>
          <w:tab w:val="left" w:pos="4153"/>
        </w:tabs>
        <w:spacing w:line="360" w:lineRule="auto"/>
        <w:jc w:val="left"/>
        <w:textAlignment w:val="center"/>
      </w:pPr>
      <w:r>
        <w:t>A</w:t>
      </w:r>
      <w:r>
        <w:t>．</w:t>
      </w:r>
      <w:r>
        <w:t>⑤→④→①→②</w:t>
      </w:r>
      <w:r>
        <w:tab/>
        <w:t>B</w:t>
      </w:r>
      <w:r>
        <w:t>．</w:t>
      </w:r>
      <w:r>
        <w:t>②→③→⑤→①</w:t>
      </w:r>
    </w:p>
    <w:p w:rsidR="00181620" w:rsidRDefault="008C4888">
      <w:pPr>
        <w:tabs>
          <w:tab w:val="left" w:pos="4153"/>
        </w:tabs>
        <w:spacing w:line="360" w:lineRule="auto"/>
        <w:jc w:val="left"/>
        <w:textAlignment w:val="center"/>
      </w:pPr>
      <w:r>
        <w:t>C</w:t>
      </w:r>
      <w:r>
        <w:t>．</w:t>
      </w:r>
      <w:r>
        <w:t>⑤→③→②→①</w:t>
      </w:r>
      <w:r>
        <w:tab/>
        <w:t>D</w:t>
      </w:r>
      <w:r>
        <w:t>．</w:t>
      </w:r>
      <w:r>
        <w:t>②→③→④→⑤</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②</w:t>
      </w:r>
      <w:r>
        <w:rPr>
          <w:color w:val="FF0000"/>
        </w:rPr>
        <w:t>：央企重组有利于推进国有经济布局优化和结构调整，</w:t>
      </w:r>
      <w:r>
        <w:rPr>
          <w:color w:val="FF0000"/>
        </w:rPr>
        <w:t>②</w:t>
      </w:r>
      <w:r>
        <w:rPr>
          <w:color w:val="FF0000"/>
        </w:rPr>
        <w:t>排第一。</w:t>
      </w:r>
    </w:p>
    <w:p w:rsidR="00181620" w:rsidRDefault="008C4888">
      <w:pPr>
        <w:spacing w:line="360" w:lineRule="auto"/>
        <w:jc w:val="left"/>
        <w:textAlignment w:val="center"/>
        <w:rPr>
          <w:color w:val="FF0000"/>
        </w:rPr>
      </w:pPr>
      <w:r>
        <w:rPr>
          <w:color w:val="FF0000"/>
        </w:rPr>
        <w:t>③</w:t>
      </w:r>
      <w:r>
        <w:rPr>
          <w:color w:val="FF0000"/>
        </w:rPr>
        <w:t>：国有资本布局结构优化，提高产业集中度，提高资源配置效率，</w:t>
      </w:r>
      <w:r>
        <w:rPr>
          <w:color w:val="FF0000"/>
        </w:rPr>
        <w:t>③</w:t>
      </w:r>
      <w:r>
        <w:rPr>
          <w:color w:val="FF0000"/>
        </w:rPr>
        <w:t>排除第二。</w:t>
      </w:r>
    </w:p>
    <w:p w:rsidR="00181620" w:rsidRDefault="008C4888">
      <w:pPr>
        <w:spacing w:line="360" w:lineRule="auto"/>
        <w:jc w:val="left"/>
        <w:textAlignment w:val="center"/>
        <w:rPr>
          <w:color w:val="FF0000"/>
        </w:rPr>
      </w:pPr>
      <w:r>
        <w:rPr>
          <w:color w:val="FF0000"/>
        </w:rPr>
        <w:t>⑤</w:t>
      </w:r>
      <w:r>
        <w:rPr>
          <w:color w:val="FF0000"/>
        </w:rPr>
        <w:t>：资源配置效率提高有利于促进行业转型升级，</w:t>
      </w:r>
      <w:r>
        <w:rPr>
          <w:color w:val="FF0000"/>
        </w:rPr>
        <w:t>⑤</w:t>
      </w:r>
      <w:r>
        <w:rPr>
          <w:color w:val="FF0000"/>
        </w:rPr>
        <w:t>排第三。</w:t>
      </w:r>
    </w:p>
    <w:p w:rsidR="00181620" w:rsidRDefault="008C4888">
      <w:pPr>
        <w:spacing w:line="360" w:lineRule="auto"/>
        <w:jc w:val="left"/>
        <w:textAlignment w:val="center"/>
        <w:rPr>
          <w:color w:val="FF0000"/>
        </w:rPr>
      </w:pPr>
      <w:r>
        <w:rPr>
          <w:color w:val="FF0000"/>
        </w:rPr>
        <w:t>①</w:t>
      </w:r>
      <w:r>
        <w:rPr>
          <w:color w:val="FF0000"/>
        </w:rPr>
        <w:t>：行业转型升级提升企业的核心竞争力、控制力、影响力、抗风险能力，</w:t>
      </w:r>
      <w:r>
        <w:rPr>
          <w:color w:val="FF0000"/>
        </w:rPr>
        <w:t>①</w:t>
      </w:r>
      <w:r>
        <w:rPr>
          <w:color w:val="FF0000"/>
        </w:rPr>
        <w:t>排第四。</w:t>
      </w:r>
    </w:p>
    <w:p w:rsidR="00181620" w:rsidRDefault="008C4888">
      <w:pPr>
        <w:spacing w:line="360" w:lineRule="auto"/>
        <w:jc w:val="left"/>
        <w:textAlignment w:val="center"/>
        <w:rPr>
          <w:color w:val="FF0000"/>
        </w:rPr>
      </w:pPr>
      <w:r>
        <w:rPr>
          <w:color w:val="FF0000"/>
        </w:rPr>
        <w:t>④</w:t>
      </w:r>
      <w:r>
        <w:rPr>
          <w:color w:val="FF0000"/>
        </w:rPr>
        <w:t>：央企重组整合没有降低国有企业经营风险，排除</w:t>
      </w:r>
      <w:r>
        <w:rPr>
          <w:color w:val="FF0000"/>
        </w:rPr>
        <w:t>④</w:t>
      </w:r>
      <w:r>
        <w:rPr>
          <w:color w:val="FF0000"/>
        </w:rPr>
        <w:t>，正确的传导路径是</w:t>
      </w:r>
      <w:r>
        <w:rPr>
          <w:color w:val="FF0000"/>
        </w:rPr>
        <w:t>②→③→⑤→①</w:t>
      </w:r>
      <w:r>
        <w:rPr>
          <w:color w:val="FF0000"/>
        </w:rPr>
        <w:t>。</w:t>
      </w:r>
    </w:p>
    <w:p w:rsidR="00181620" w:rsidRDefault="008C4888">
      <w:pPr>
        <w:spacing w:line="360" w:lineRule="auto"/>
        <w:jc w:val="left"/>
        <w:textAlignment w:val="center"/>
        <w:rPr>
          <w:color w:val="FF0000"/>
        </w:rPr>
      </w:pPr>
      <w:r>
        <w:rPr>
          <w:color w:val="FF0000"/>
        </w:rPr>
        <w:t>故本题选</w:t>
      </w:r>
      <w:r>
        <w:rPr>
          <w:color w:val="FF0000"/>
        </w:rPr>
        <w:t>B</w:t>
      </w:r>
      <w:r>
        <w:rPr>
          <w:color w:val="FF0000"/>
        </w:rPr>
        <w:t>。</w:t>
      </w:r>
    </w:p>
    <w:p w:rsidR="00181620" w:rsidRDefault="008C4888">
      <w:pPr>
        <w:spacing w:line="360" w:lineRule="auto"/>
        <w:jc w:val="left"/>
        <w:textAlignment w:val="center"/>
      </w:pPr>
      <w:r>
        <w:rPr>
          <w:rFonts w:hint="eastAsia"/>
        </w:rPr>
        <w:t>7</w:t>
      </w:r>
      <w:r>
        <w:t>．（</w:t>
      </w:r>
      <w:r>
        <w:t>2022·</w:t>
      </w:r>
      <w:r>
        <w:t>新疆昌吉</w:t>
      </w:r>
      <w:r>
        <w:t>·</w:t>
      </w:r>
      <w:r>
        <w:t>一模）</w:t>
      </w:r>
      <w:r>
        <w:t>2022</w:t>
      </w:r>
      <w:r>
        <w:t>年全国硕士研究生招生考试于</w:t>
      </w:r>
      <w:r>
        <w:t>2021</w:t>
      </w:r>
      <w:r>
        <w:t>年</w:t>
      </w:r>
      <w:r>
        <w:t>12</w:t>
      </w:r>
      <w:r>
        <w:t>月</w:t>
      </w:r>
      <w:r>
        <w:t>25-26</w:t>
      </w:r>
      <w:r>
        <w:t>日举行，据教育部公布的最新数据，今年全国考研报考人数高达</w:t>
      </w:r>
      <w:r>
        <w:t>457</w:t>
      </w:r>
      <w:r>
        <w:t>万，在新疆的某一考点，监考员田女士通过抽签监考了不同的</w:t>
      </w:r>
      <w:r>
        <w:t>4</w:t>
      </w:r>
      <w:r>
        <w:t>个考场，令田女士奇怪的是：每个考场</w:t>
      </w:r>
      <w:r>
        <w:t>30</w:t>
      </w:r>
      <w:r>
        <w:t>名考生中，实考男生约</w:t>
      </w:r>
      <w:r>
        <w:t>5</w:t>
      </w:r>
      <w:r>
        <w:t>名，而且弃考中男生也较多，你认为产</w:t>
      </w:r>
      <w:r>
        <w:lastRenderedPageBreak/>
        <w:t>生此现象的原因是（</w:t>
      </w:r>
      <w:r>
        <w:rPr>
          <w:rFonts w:ascii="'Times New Roman'" w:eastAsia="'Times New Roman'" w:hAnsi="'Times New Roman'" w:cs="'Times New Roman'"/>
        </w:rPr>
        <w:t>     </w:t>
      </w:r>
      <w:r>
        <w:t>）</w:t>
      </w:r>
    </w:p>
    <w:p w:rsidR="00181620" w:rsidRDefault="008C4888">
      <w:pPr>
        <w:spacing w:line="360" w:lineRule="auto"/>
        <w:jc w:val="left"/>
        <w:textAlignment w:val="center"/>
      </w:pPr>
      <w:r>
        <w:t>①</w:t>
      </w:r>
      <w:r>
        <w:t>受经济下行压力的影响，企业用工需求减少</w:t>
      </w:r>
    </w:p>
    <w:p w:rsidR="00181620" w:rsidRDefault="008C4888">
      <w:pPr>
        <w:spacing w:line="360" w:lineRule="auto"/>
        <w:jc w:val="left"/>
        <w:textAlignment w:val="center"/>
      </w:pPr>
      <w:r>
        <w:t>②</w:t>
      </w:r>
      <w:r>
        <w:t>三孩政策的实施，用人单位的顾虑较多</w:t>
      </w:r>
    </w:p>
    <w:p w:rsidR="00181620" w:rsidRDefault="008C4888">
      <w:pPr>
        <w:spacing w:line="360" w:lineRule="auto"/>
        <w:jc w:val="left"/>
        <w:textAlignment w:val="center"/>
      </w:pPr>
      <w:r>
        <w:t>③</w:t>
      </w:r>
      <w:r>
        <w:t>高校专业设置与市场需求不一致，供大于求</w:t>
      </w:r>
    </w:p>
    <w:p w:rsidR="00181620" w:rsidRDefault="008C4888">
      <w:pPr>
        <w:spacing w:line="360" w:lineRule="auto"/>
        <w:jc w:val="left"/>
        <w:textAlignment w:val="center"/>
      </w:pPr>
      <w:r>
        <w:t>④</w:t>
      </w:r>
      <w:r>
        <w:t>为追求美好的生活，女性竞争择业的意识增强</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w:t>
      </w:r>
      <w:r>
        <w:rPr>
          <w:color w:val="FF0000"/>
        </w:rPr>
        <w:t>②④</w:t>
      </w:r>
      <w:r>
        <w:rPr>
          <w:color w:val="FF0000"/>
        </w:rPr>
        <w:t>：题中的现象是：女性考研人数普遍比男性高，造成产生此现象的原因是三孩政策的实施，用人单位的顾虑较多，为追求美好的生活，女性竞争择业的意识增强，</w:t>
      </w:r>
      <w:r>
        <w:rPr>
          <w:color w:val="FF0000"/>
        </w:rPr>
        <w:t>②④</w:t>
      </w:r>
      <w:r>
        <w:rPr>
          <w:color w:val="FF0000"/>
        </w:rPr>
        <w:t>符合题意。</w:t>
      </w:r>
    </w:p>
    <w:p w:rsidR="00181620" w:rsidRDefault="008C4888">
      <w:pPr>
        <w:spacing w:line="360" w:lineRule="auto"/>
        <w:jc w:val="left"/>
        <w:textAlignment w:val="center"/>
        <w:rPr>
          <w:color w:val="FF0000"/>
        </w:rPr>
      </w:pPr>
      <w:r>
        <w:rPr>
          <w:color w:val="FF0000"/>
        </w:rPr>
        <w:t>①</w:t>
      </w:r>
      <w:r>
        <w:rPr>
          <w:color w:val="FF0000"/>
        </w:rPr>
        <w:t>：企业用工需求减少不仅仅只针对女性，</w:t>
      </w:r>
      <w:r>
        <w:rPr>
          <w:color w:val="FF0000"/>
        </w:rPr>
        <w:t>①</w:t>
      </w:r>
      <w:r>
        <w:rPr>
          <w:color w:val="FF0000"/>
        </w:rPr>
        <w:t>说法错误。</w:t>
      </w:r>
    </w:p>
    <w:p w:rsidR="00181620" w:rsidRDefault="008C4888">
      <w:pPr>
        <w:spacing w:line="360" w:lineRule="auto"/>
        <w:jc w:val="left"/>
        <w:textAlignment w:val="center"/>
        <w:rPr>
          <w:color w:val="FF0000"/>
        </w:rPr>
      </w:pPr>
      <w:r>
        <w:rPr>
          <w:color w:val="FF0000"/>
        </w:rPr>
        <w:t>③</w:t>
      </w:r>
      <w:r>
        <w:rPr>
          <w:color w:val="FF0000"/>
        </w:rPr>
        <w:t>：该选项观点题中没有涉及，且该观点太绝对，部分高校专业设置也存在供不应</w:t>
      </w:r>
      <w:r>
        <w:rPr>
          <w:color w:val="FF0000"/>
        </w:rPr>
        <w:t>求的现象，</w:t>
      </w:r>
      <w:r>
        <w:rPr>
          <w:color w:val="FF0000"/>
        </w:rPr>
        <w:t>③</w:t>
      </w:r>
      <w:r>
        <w:rPr>
          <w:color w:val="FF0000"/>
        </w:rPr>
        <w:t>说法错误。</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rPr>
          <w:rFonts w:hint="eastAsia"/>
        </w:rPr>
        <w:t>8</w:t>
      </w:r>
      <w:r>
        <w:t>．（</w:t>
      </w:r>
      <w:r>
        <w:t>2022·</w:t>
      </w:r>
      <w:r>
        <w:rPr>
          <w:rFonts w:hint="eastAsia"/>
        </w:rPr>
        <w:t>河南郑州</w:t>
      </w:r>
      <w:r>
        <w:t>·</w:t>
      </w:r>
      <w:r>
        <w:rPr>
          <w:rFonts w:hint="eastAsia"/>
        </w:rPr>
        <w:t>一模</w:t>
      </w:r>
      <w:r>
        <w:t>）近日，有关国际知名品牌</w:t>
      </w:r>
      <w:r>
        <w:t>“</w:t>
      </w:r>
      <w:r>
        <w:t>加拿大鹅</w:t>
      </w:r>
      <w:r>
        <w:t>”</w:t>
      </w:r>
      <w:r>
        <w:t>的消费维权事件持续引发社会关注。面对商标绣错、缝线粗糙、面料味道刺鼻等质量问题，消费者在维权过程中遭遇歧视性</w:t>
      </w:r>
      <w:r>
        <w:t>“</w:t>
      </w:r>
      <w:r>
        <w:t>更换条款</w:t>
      </w:r>
      <w:r>
        <w:t>”</w:t>
      </w:r>
      <w:r>
        <w:t>，后又因被要求出具质量检测证明而陷入维权僵局。对此认识正确的是（</w:t>
      </w:r>
      <w:r>
        <w:rPr>
          <w:rFonts w:ascii="'Times New Roman'" w:eastAsia="'Times New Roman'" w:hAnsi="'Times New Roman'" w:cs="'Times New Roman'"/>
        </w:rPr>
        <w:t>     </w:t>
      </w:r>
      <w:r>
        <w:t>）</w:t>
      </w:r>
    </w:p>
    <w:p w:rsidR="00181620" w:rsidRDefault="008C4888">
      <w:pPr>
        <w:spacing w:line="360" w:lineRule="auto"/>
        <w:jc w:val="left"/>
        <w:textAlignment w:val="center"/>
      </w:pPr>
      <w:r>
        <w:t>①</w:t>
      </w:r>
      <w:r>
        <w:t>把赢得消费者信赖作为企业发展直接目的</w:t>
      </w:r>
    </w:p>
    <w:p w:rsidR="00181620" w:rsidRDefault="008C4888">
      <w:pPr>
        <w:spacing w:line="360" w:lineRule="auto"/>
        <w:jc w:val="left"/>
        <w:textAlignment w:val="center"/>
      </w:pPr>
      <w:r>
        <w:t>②</w:t>
      </w:r>
      <w:r>
        <w:t>消费者应转变观念，理性地看待国外品牌</w:t>
      </w:r>
    </w:p>
    <w:p w:rsidR="00181620" w:rsidRDefault="008C4888">
      <w:pPr>
        <w:spacing w:line="360" w:lineRule="auto"/>
        <w:jc w:val="left"/>
        <w:textAlignment w:val="center"/>
      </w:pPr>
      <w:r>
        <w:t>③</w:t>
      </w:r>
      <w:r>
        <w:t>区别对待消费者，是增加收益的有效途径</w:t>
      </w:r>
    </w:p>
    <w:p w:rsidR="00181620" w:rsidRDefault="008C4888">
      <w:pPr>
        <w:spacing w:line="360" w:lineRule="auto"/>
        <w:jc w:val="left"/>
        <w:textAlignment w:val="center"/>
      </w:pPr>
      <w:r>
        <w:t>④</w:t>
      </w:r>
      <w:r>
        <w:t>企业应积极地依法维护消费者的合法权益</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w:t>
      </w:r>
      <w:r>
        <w:rPr>
          <w:color w:val="FF0000"/>
        </w:rPr>
        <w:t>①</w:t>
      </w:r>
      <w:r>
        <w:rPr>
          <w:color w:val="FF0000"/>
        </w:rPr>
        <w:t>：企业发展的直接目的是盈利，</w:t>
      </w:r>
      <w:r>
        <w:rPr>
          <w:color w:val="FF0000"/>
        </w:rPr>
        <w:t>①</w:t>
      </w:r>
      <w:r>
        <w:rPr>
          <w:color w:val="FF0000"/>
        </w:rPr>
        <w:t>错误。</w:t>
      </w:r>
    </w:p>
    <w:p w:rsidR="00181620" w:rsidRDefault="008C4888">
      <w:pPr>
        <w:spacing w:line="360" w:lineRule="auto"/>
        <w:jc w:val="left"/>
        <w:textAlignment w:val="center"/>
        <w:rPr>
          <w:color w:val="FF0000"/>
        </w:rPr>
      </w:pPr>
      <w:r>
        <w:rPr>
          <w:color w:val="FF0000"/>
        </w:rPr>
        <w:t>②</w:t>
      </w:r>
      <w:r>
        <w:rPr>
          <w:color w:val="FF0000"/>
        </w:rPr>
        <w:t>：有关国际知名品牌</w:t>
      </w:r>
      <w:r>
        <w:rPr>
          <w:color w:val="FF0000"/>
        </w:rPr>
        <w:t>“</w:t>
      </w:r>
      <w:r>
        <w:rPr>
          <w:color w:val="FF0000"/>
        </w:rPr>
        <w:t>加拿大鹅</w:t>
      </w:r>
      <w:r>
        <w:rPr>
          <w:color w:val="FF0000"/>
        </w:rPr>
        <w:t>”</w:t>
      </w:r>
      <w:r>
        <w:rPr>
          <w:color w:val="FF0000"/>
        </w:rPr>
        <w:t>的消费维权事件持续引发社会关注，说明消费者应转变观念，理性地看待国外品牌，</w:t>
      </w:r>
      <w:r>
        <w:rPr>
          <w:color w:val="FF0000"/>
        </w:rPr>
        <w:t>②</w:t>
      </w:r>
      <w:r>
        <w:rPr>
          <w:color w:val="FF0000"/>
        </w:rPr>
        <w:t>正确。</w:t>
      </w:r>
    </w:p>
    <w:p w:rsidR="00181620" w:rsidRDefault="008C4888">
      <w:pPr>
        <w:spacing w:line="360" w:lineRule="auto"/>
        <w:jc w:val="left"/>
        <w:textAlignment w:val="center"/>
        <w:rPr>
          <w:color w:val="FF0000"/>
        </w:rPr>
      </w:pPr>
      <w:r>
        <w:rPr>
          <w:color w:val="FF0000"/>
        </w:rPr>
        <w:t>③</w:t>
      </w:r>
      <w:r>
        <w:rPr>
          <w:color w:val="FF0000"/>
        </w:rPr>
        <w:t>：区别对待消费者是错误的经营理念，</w:t>
      </w:r>
      <w:r>
        <w:rPr>
          <w:color w:val="FF0000"/>
        </w:rPr>
        <w:t>③</w:t>
      </w:r>
      <w:r>
        <w:rPr>
          <w:color w:val="FF0000"/>
        </w:rPr>
        <w:t>错误。</w:t>
      </w:r>
    </w:p>
    <w:p w:rsidR="00181620" w:rsidRDefault="008C4888">
      <w:pPr>
        <w:spacing w:line="360" w:lineRule="auto"/>
        <w:jc w:val="left"/>
        <w:textAlignment w:val="center"/>
        <w:rPr>
          <w:color w:val="FF0000"/>
        </w:rPr>
      </w:pPr>
      <w:r>
        <w:rPr>
          <w:color w:val="FF0000"/>
        </w:rPr>
        <w:t>④</w:t>
      </w:r>
      <w:r>
        <w:rPr>
          <w:color w:val="FF0000"/>
        </w:rPr>
        <w:t>：面对商标绣错、缝线粗糙、面料味道刺鼻等质量问题，消费者在维权过程中遭遇歧视性</w:t>
      </w:r>
      <w:r>
        <w:rPr>
          <w:color w:val="FF0000"/>
        </w:rPr>
        <w:t>“</w:t>
      </w:r>
      <w:r>
        <w:rPr>
          <w:color w:val="FF0000"/>
        </w:rPr>
        <w:t>更换条款</w:t>
      </w:r>
      <w:r>
        <w:rPr>
          <w:color w:val="FF0000"/>
        </w:rPr>
        <w:t>”</w:t>
      </w:r>
      <w:r>
        <w:rPr>
          <w:color w:val="FF0000"/>
        </w:rPr>
        <w:t>，后又因被要求出具质量检测证明而陷入维权僵局，说明企业应积极地依法维护消费者的合法权益，</w:t>
      </w:r>
      <w:r>
        <w:rPr>
          <w:color w:val="FF0000"/>
        </w:rPr>
        <w:t>④</w:t>
      </w:r>
      <w:r>
        <w:rPr>
          <w:color w:val="FF0000"/>
        </w:rPr>
        <w:t>正确。</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rPr>
          <w:rFonts w:hint="eastAsia"/>
        </w:rPr>
        <w:t>9</w:t>
      </w:r>
      <w:r>
        <w:t>．（</w:t>
      </w:r>
      <w:r>
        <w:t>2022·</w:t>
      </w:r>
      <w:r>
        <w:t>青海西宁</w:t>
      </w:r>
      <w:r>
        <w:t>·</w:t>
      </w:r>
      <w:r>
        <w:t>一模）第</w:t>
      </w:r>
      <w:r>
        <w:t>24</w:t>
      </w:r>
      <w:r>
        <w:t>届冬季奥林匹克运动会，又称</w:t>
      </w:r>
      <w:r>
        <w:t>2022</w:t>
      </w:r>
      <w:r>
        <w:t>年北京冬季奥运会，至此，</w:t>
      </w:r>
      <w:r>
        <w:t>北京成为奥运史上第一个举办过夏季奥林匹克运动会和冬季奥林匹克运动会的城市。冬奥会的举办对我国经济发展的</w:t>
      </w:r>
      <w:r>
        <w:lastRenderedPageBreak/>
        <w:t>影响，下列传导路径正确的是（</w:t>
      </w:r>
      <w:r>
        <w:rPr>
          <w:rFonts w:ascii="'Times New Roman'" w:eastAsia="'Times New Roman'" w:hAnsi="'Times New Roman'" w:cs="'Times New Roman'"/>
        </w:rPr>
        <w:t>     </w:t>
      </w:r>
      <w:r>
        <w:t>）</w:t>
      </w:r>
    </w:p>
    <w:p w:rsidR="00181620" w:rsidRDefault="008C4888">
      <w:pPr>
        <w:spacing w:line="360" w:lineRule="auto"/>
        <w:jc w:val="left"/>
        <w:textAlignment w:val="center"/>
      </w:pPr>
      <w:r>
        <w:t>①</w:t>
      </w:r>
      <w:r>
        <w:t>吸引国内外大量游客</w:t>
      </w:r>
      <w:r>
        <w:t>→</w:t>
      </w:r>
      <w:r>
        <w:t>带动旅游消费</w:t>
      </w:r>
      <w:r>
        <w:t>→</w:t>
      </w:r>
      <w:r>
        <w:t>增强消费的决定作用</w:t>
      </w:r>
      <w:r>
        <w:t>→</w:t>
      </w:r>
      <w:r>
        <w:t>扩大国内需求</w:t>
      </w:r>
    </w:p>
    <w:p w:rsidR="00181620" w:rsidRDefault="008C4888">
      <w:pPr>
        <w:spacing w:line="360" w:lineRule="auto"/>
        <w:jc w:val="left"/>
        <w:textAlignment w:val="center"/>
      </w:pPr>
      <w:r>
        <w:t>②</w:t>
      </w:r>
      <w:r>
        <w:t>资本进入冰雪产业</w:t>
      </w:r>
      <w:r>
        <w:t>→</w:t>
      </w:r>
      <w:r>
        <w:t>兴建相关运动设施</w:t>
      </w:r>
      <w:r>
        <w:t>→</w:t>
      </w:r>
      <w:r>
        <w:t>发展冰雪运动</w:t>
      </w:r>
      <w:r>
        <w:t>→</w:t>
      </w:r>
      <w:r>
        <w:t>提高人民生活水平</w:t>
      </w:r>
    </w:p>
    <w:p w:rsidR="00181620" w:rsidRDefault="008C4888">
      <w:pPr>
        <w:spacing w:line="360" w:lineRule="auto"/>
        <w:jc w:val="left"/>
        <w:textAlignment w:val="center"/>
      </w:pPr>
      <w:r>
        <w:t>③</w:t>
      </w:r>
      <w:r>
        <w:t>发展冰雪旅游</w:t>
      </w:r>
      <w:r>
        <w:t>→</w:t>
      </w:r>
      <w:r>
        <w:t>提高冰雪运动普及率</w:t>
      </w:r>
      <w:r>
        <w:t>→</w:t>
      </w:r>
      <w:r>
        <w:t>提高冰雪运动竞技水平</w:t>
      </w:r>
      <w:r>
        <w:t>→</w:t>
      </w:r>
      <w:r>
        <w:t>提升国际地位</w:t>
      </w:r>
    </w:p>
    <w:p w:rsidR="00181620" w:rsidRDefault="008C4888">
      <w:pPr>
        <w:spacing w:line="360" w:lineRule="auto"/>
        <w:jc w:val="left"/>
        <w:textAlignment w:val="center"/>
      </w:pPr>
      <w:r>
        <w:t>④</w:t>
      </w:r>
      <w:r>
        <w:t>冰雪运动蓬勃发展</w:t>
      </w:r>
      <w:r>
        <w:t>→</w:t>
      </w:r>
      <w:r>
        <w:t>带动相关产业发展</w:t>
      </w:r>
      <w:r>
        <w:t>→</w:t>
      </w:r>
      <w:r>
        <w:t>提供部分就业岗位</w:t>
      </w:r>
      <w:r>
        <w:t>→</w:t>
      </w:r>
      <w:r>
        <w:t>增加居民收入</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w:t>
      </w:r>
      <w:r>
        <w:rPr>
          <w:color w:val="FF0000"/>
        </w:rPr>
        <w:t>①</w:t>
      </w:r>
      <w:r>
        <w:rPr>
          <w:color w:val="FF0000"/>
        </w:rPr>
        <w:t>：消费对经济具有反作用，</w:t>
      </w:r>
      <w:r>
        <w:rPr>
          <w:color w:val="FF0000"/>
        </w:rPr>
        <w:t>而不是决定性作用，故</w:t>
      </w:r>
      <w:r>
        <w:rPr>
          <w:color w:val="FF0000"/>
        </w:rPr>
        <w:t>①</w:t>
      </w:r>
      <w:r>
        <w:rPr>
          <w:color w:val="FF0000"/>
        </w:rPr>
        <w:t>错误。</w:t>
      </w:r>
    </w:p>
    <w:p w:rsidR="00181620" w:rsidRDefault="008C4888">
      <w:pPr>
        <w:spacing w:line="360" w:lineRule="auto"/>
        <w:jc w:val="left"/>
        <w:textAlignment w:val="center"/>
        <w:rPr>
          <w:color w:val="FF0000"/>
        </w:rPr>
      </w:pPr>
      <w:r>
        <w:rPr>
          <w:color w:val="FF0000"/>
        </w:rPr>
        <w:t>③</w:t>
      </w:r>
      <w:r>
        <w:rPr>
          <w:color w:val="FF0000"/>
        </w:rPr>
        <w:t>：选项不属于冬奥会对我国经济发展的影响，故</w:t>
      </w:r>
      <w:r>
        <w:rPr>
          <w:color w:val="FF0000"/>
        </w:rPr>
        <w:t>③</w:t>
      </w:r>
      <w:r>
        <w:rPr>
          <w:color w:val="FF0000"/>
        </w:rPr>
        <w:t>不选。</w:t>
      </w:r>
    </w:p>
    <w:p w:rsidR="00181620" w:rsidRDefault="008C4888">
      <w:pPr>
        <w:spacing w:line="360" w:lineRule="auto"/>
        <w:jc w:val="left"/>
        <w:textAlignment w:val="center"/>
        <w:rPr>
          <w:color w:val="FF0000"/>
        </w:rPr>
      </w:pPr>
      <w:r>
        <w:rPr>
          <w:color w:val="FF0000"/>
        </w:rPr>
        <w:t>②</w:t>
      </w:r>
      <w:r>
        <w:rPr>
          <w:color w:val="FF0000"/>
        </w:rPr>
        <w:t>：资本进入冰雪产业，促进兴建相关运动设施，发展冰雪运动，提高人民生活水平，故</w:t>
      </w:r>
      <w:r>
        <w:rPr>
          <w:color w:val="FF0000"/>
        </w:rPr>
        <w:t>②</w:t>
      </w:r>
      <w:r>
        <w:rPr>
          <w:color w:val="FF0000"/>
        </w:rPr>
        <w:t>正确。</w:t>
      </w:r>
    </w:p>
    <w:p w:rsidR="00181620" w:rsidRDefault="008C4888">
      <w:pPr>
        <w:spacing w:line="360" w:lineRule="auto"/>
        <w:jc w:val="left"/>
        <w:textAlignment w:val="center"/>
        <w:rPr>
          <w:color w:val="FF0000"/>
        </w:rPr>
      </w:pPr>
      <w:r>
        <w:rPr>
          <w:color w:val="FF0000"/>
        </w:rPr>
        <w:t>④</w:t>
      </w:r>
      <w:r>
        <w:rPr>
          <w:color w:val="FF0000"/>
        </w:rPr>
        <w:t>：冰雪运动蓬勃发展，带动相关产业发展，提供部分就业岗位，增加居民收入，故</w:t>
      </w:r>
      <w:r>
        <w:rPr>
          <w:color w:val="FF0000"/>
        </w:rPr>
        <w:t>④</w:t>
      </w:r>
      <w:r>
        <w:rPr>
          <w:color w:val="FF0000"/>
        </w:rPr>
        <w:t>正确。</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rPr>
          <w:rFonts w:hint="eastAsia"/>
        </w:rPr>
        <w:t>10</w:t>
      </w:r>
      <w:r>
        <w:t>．（</w:t>
      </w:r>
      <w:r>
        <w:t>2022·</w:t>
      </w:r>
      <w:r>
        <w:rPr>
          <w:rFonts w:hint="eastAsia"/>
        </w:rPr>
        <w:t>山西太原</w:t>
      </w:r>
      <w:r>
        <w:t>·</w:t>
      </w:r>
      <w:r>
        <w:rPr>
          <w:rFonts w:hint="eastAsia"/>
        </w:rPr>
        <w:t>一模</w:t>
      </w:r>
      <w:r>
        <w:t>）北京</w:t>
      </w:r>
      <w:r>
        <w:t>2022</w:t>
      </w:r>
      <w:r>
        <w:t>年冬奥会给予全球冰雪运动最重要的遗产成果，是</w:t>
      </w:r>
      <w:r>
        <w:t>“</w:t>
      </w:r>
      <w:r>
        <w:t>中国带动三亿人参与冰雪运动</w:t>
      </w:r>
      <w:r>
        <w:t>”</w:t>
      </w:r>
      <w:r>
        <w:t>目标的实现，乘着冬奥的</w:t>
      </w:r>
      <w:r>
        <w:t>“</w:t>
      </w:r>
      <w:r>
        <w:t>东风</w:t>
      </w:r>
      <w:r>
        <w:t>”</w:t>
      </w:r>
      <w:r>
        <w:t>，我国冰雪消费市场快速升温，冰雪产业步入发展快车道。推广普及冰雪运动对推动经济高质量发展具有</w:t>
      </w:r>
      <w:r>
        <w:t>积极影响，其传导路径是（</w:t>
      </w:r>
      <w:r>
        <w:rPr>
          <w:rFonts w:ascii="'Times New Roman'" w:eastAsia="'Times New Roman'" w:hAnsi="'Times New Roman'" w:cs="'Times New Roman'"/>
        </w:rPr>
        <w:t>     </w:t>
      </w:r>
      <w:r>
        <w:t>）</w:t>
      </w:r>
    </w:p>
    <w:p w:rsidR="00181620" w:rsidRDefault="008C4888">
      <w:pPr>
        <w:spacing w:line="360" w:lineRule="auto"/>
        <w:jc w:val="left"/>
        <w:textAlignment w:val="center"/>
      </w:pPr>
      <w:r>
        <w:t>①</w:t>
      </w:r>
      <w:r>
        <w:t>兴建冰雪运动配套设施</w:t>
      </w:r>
      <w:r>
        <w:t>→</w:t>
      </w:r>
      <w:r>
        <w:t>提高冰雪运动参与热情</w:t>
      </w:r>
    </w:p>
    <w:p w:rsidR="00181620" w:rsidRDefault="008C4888">
      <w:pPr>
        <w:spacing w:line="360" w:lineRule="auto"/>
        <w:jc w:val="left"/>
        <w:textAlignment w:val="center"/>
      </w:pPr>
      <w:r>
        <w:t>②</w:t>
      </w:r>
      <w:r>
        <w:t>带动相关产业融合发展</w:t>
      </w:r>
      <w:r>
        <w:t>→</w:t>
      </w:r>
      <w:r>
        <w:t>推动产业结构优化升级</w:t>
      </w:r>
    </w:p>
    <w:p w:rsidR="00181620" w:rsidRDefault="008C4888">
      <w:pPr>
        <w:spacing w:line="360" w:lineRule="auto"/>
        <w:jc w:val="left"/>
        <w:textAlignment w:val="center"/>
      </w:pPr>
      <w:r>
        <w:t>③</w:t>
      </w:r>
      <w:r>
        <w:t>带动更多人参与冰雪运动</w:t>
      </w:r>
      <w:r>
        <w:t>→</w:t>
      </w:r>
      <w:r>
        <w:t>扩大国内冰雪运动需求</w:t>
      </w:r>
    </w:p>
    <w:p w:rsidR="00181620" w:rsidRDefault="008C4888">
      <w:pPr>
        <w:spacing w:line="360" w:lineRule="auto"/>
        <w:jc w:val="left"/>
        <w:textAlignment w:val="center"/>
      </w:pPr>
      <w:r>
        <w:t>④</w:t>
      </w:r>
      <w:r>
        <w:t>积极发展冰雪运动</w:t>
      </w:r>
      <w:r>
        <w:t>→</w:t>
      </w:r>
      <w:r>
        <w:t>吸引更多资金投入冰雪产业</w:t>
      </w:r>
    </w:p>
    <w:p w:rsidR="00181620" w:rsidRDefault="008C4888">
      <w:pPr>
        <w:tabs>
          <w:tab w:val="left" w:pos="4153"/>
        </w:tabs>
        <w:spacing w:line="360" w:lineRule="auto"/>
        <w:jc w:val="left"/>
        <w:textAlignment w:val="center"/>
      </w:pPr>
      <w:r>
        <w:t>A</w:t>
      </w:r>
      <w:r>
        <w:t>．</w:t>
      </w:r>
      <w:r>
        <w:t>①→④→②→③</w:t>
      </w:r>
      <w:r>
        <w:tab/>
        <w:t>B</w:t>
      </w:r>
      <w:r>
        <w:t>．</w:t>
      </w:r>
      <w:r>
        <w:t>④→①→③→②</w:t>
      </w:r>
    </w:p>
    <w:p w:rsidR="00181620" w:rsidRDefault="008C4888">
      <w:pPr>
        <w:tabs>
          <w:tab w:val="left" w:pos="4153"/>
        </w:tabs>
        <w:spacing w:line="360" w:lineRule="auto"/>
        <w:jc w:val="left"/>
        <w:textAlignment w:val="center"/>
      </w:pPr>
      <w:r>
        <w:t>C</w:t>
      </w:r>
      <w:r>
        <w:t>．</w:t>
      </w:r>
      <w:r>
        <w:t>①→③→④→②</w:t>
      </w:r>
      <w:r>
        <w:tab/>
        <w:t>D</w:t>
      </w:r>
      <w:r>
        <w:t>．</w:t>
      </w:r>
      <w:r>
        <w:t>④→②→①→③</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④</w:t>
      </w:r>
      <w:r>
        <w:rPr>
          <w:color w:val="FF0000"/>
        </w:rPr>
        <w:t>：推广普及冰雪运动，说明积极发展冰雪运动，这能吸引更多资金投入冰雪产业，</w:t>
      </w:r>
      <w:r>
        <w:rPr>
          <w:color w:val="FF0000"/>
        </w:rPr>
        <w:t>④</w:t>
      </w:r>
      <w:r>
        <w:rPr>
          <w:color w:val="FF0000"/>
        </w:rPr>
        <w:t>排第一。</w:t>
      </w:r>
    </w:p>
    <w:p w:rsidR="00181620" w:rsidRDefault="008C4888">
      <w:pPr>
        <w:spacing w:line="360" w:lineRule="auto"/>
        <w:jc w:val="left"/>
        <w:textAlignment w:val="center"/>
        <w:rPr>
          <w:color w:val="FF0000"/>
        </w:rPr>
      </w:pPr>
      <w:r>
        <w:rPr>
          <w:color w:val="FF0000"/>
        </w:rPr>
        <w:t>①</w:t>
      </w:r>
      <w:r>
        <w:rPr>
          <w:color w:val="FF0000"/>
        </w:rPr>
        <w:t>：更多资金投入冰雪产业，有助于冰雪运动配套设施的兴建，从而提高冰雪运动参与热情，</w:t>
      </w:r>
      <w:r>
        <w:rPr>
          <w:color w:val="FF0000"/>
        </w:rPr>
        <w:t>①</w:t>
      </w:r>
      <w:r>
        <w:rPr>
          <w:color w:val="FF0000"/>
        </w:rPr>
        <w:t>排第二。</w:t>
      </w:r>
    </w:p>
    <w:p w:rsidR="00181620" w:rsidRDefault="008C4888">
      <w:pPr>
        <w:spacing w:line="360" w:lineRule="auto"/>
        <w:jc w:val="left"/>
        <w:textAlignment w:val="center"/>
        <w:rPr>
          <w:color w:val="FF0000"/>
        </w:rPr>
      </w:pPr>
      <w:r>
        <w:rPr>
          <w:color w:val="FF0000"/>
        </w:rPr>
        <w:t>③</w:t>
      </w:r>
      <w:r>
        <w:rPr>
          <w:color w:val="FF0000"/>
        </w:rPr>
        <w:t>：冰雪运动参与热情提高，能带动更多人参与冰雪运动，从而扩大国内冰雪运动需求，</w:t>
      </w:r>
      <w:r>
        <w:rPr>
          <w:color w:val="FF0000"/>
        </w:rPr>
        <w:t>③</w:t>
      </w:r>
      <w:r>
        <w:rPr>
          <w:color w:val="FF0000"/>
        </w:rPr>
        <w:t>排第三。</w:t>
      </w:r>
    </w:p>
    <w:p w:rsidR="00181620" w:rsidRDefault="008C4888">
      <w:pPr>
        <w:spacing w:line="360" w:lineRule="auto"/>
        <w:jc w:val="left"/>
        <w:textAlignment w:val="center"/>
        <w:rPr>
          <w:color w:val="FF0000"/>
        </w:rPr>
      </w:pPr>
      <w:r>
        <w:rPr>
          <w:color w:val="FF0000"/>
        </w:rPr>
        <w:t>②</w:t>
      </w:r>
      <w:r>
        <w:rPr>
          <w:color w:val="FF0000"/>
        </w:rPr>
        <w:t>：消费反作用于生产。国内冰雪运动需求扩大，能带动相关产业融合发展，进而推动产业结构优化升级，</w:t>
      </w:r>
      <w:r>
        <w:rPr>
          <w:color w:val="FF0000"/>
        </w:rPr>
        <w:t>②</w:t>
      </w:r>
      <w:r>
        <w:rPr>
          <w:color w:val="FF0000"/>
        </w:rPr>
        <w:t>排第四。</w:t>
      </w:r>
    </w:p>
    <w:p w:rsidR="00181620" w:rsidRDefault="008C4888">
      <w:pPr>
        <w:spacing w:line="360" w:lineRule="auto"/>
        <w:jc w:val="left"/>
        <w:textAlignment w:val="center"/>
        <w:rPr>
          <w:color w:val="FF0000"/>
        </w:rPr>
      </w:pPr>
      <w:r>
        <w:rPr>
          <w:color w:val="FF0000"/>
        </w:rPr>
        <w:t>因此正确的顺序是</w:t>
      </w:r>
      <w:r>
        <w:rPr>
          <w:color w:val="FF0000"/>
        </w:rPr>
        <w:t>④→①→③→②</w:t>
      </w:r>
      <w:r>
        <w:rPr>
          <w:color w:val="FF0000"/>
        </w:rPr>
        <w:t>。</w:t>
      </w:r>
    </w:p>
    <w:p w:rsidR="00181620" w:rsidRDefault="008C4888">
      <w:pPr>
        <w:spacing w:line="360" w:lineRule="auto"/>
        <w:jc w:val="left"/>
        <w:textAlignment w:val="center"/>
        <w:rPr>
          <w:color w:val="FF0000"/>
        </w:rPr>
      </w:pPr>
      <w:r>
        <w:rPr>
          <w:color w:val="FF0000"/>
        </w:rPr>
        <w:t>故本题选</w:t>
      </w:r>
      <w:r>
        <w:rPr>
          <w:color w:val="FF0000"/>
        </w:rPr>
        <w:t>B</w:t>
      </w:r>
      <w:r>
        <w:rPr>
          <w:color w:val="FF0000"/>
        </w:rPr>
        <w:t>。</w:t>
      </w:r>
    </w:p>
    <w:p w:rsidR="00181620" w:rsidRDefault="008C4888">
      <w:pPr>
        <w:spacing w:line="360" w:lineRule="auto"/>
        <w:jc w:val="left"/>
        <w:textAlignment w:val="center"/>
      </w:pPr>
      <w:r>
        <w:rPr>
          <w:rFonts w:hint="eastAsia"/>
        </w:rPr>
        <w:t>11</w:t>
      </w:r>
      <w:r>
        <w:t>．（</w:t>
      </w:r>
      <w:r>
        <w:t>2022·</w:t>
      </w:r>
      <w:r>
        <w:t>吉林延边</w:t>
      </w:r>
      <w:r>
        <w:t>·</w:t>
      </w:r>
      <w:r>
        <w:t>一模）最近一年多以来，生猪价格大起大落坐上过山车，让养殖户们经历了大喜大悲。</w:t>
      </w:r>
      <w:r>
        <w:lastRenderedPageBreak/>
        <w:t>某地推出全国首批生猪价格保险十期货产品创新项目，按照产品设计，当养殖企业向保险公司购买了生猪价格指数保险产品后就进入了保障周期，在此期间，由于生猪价格下跌产生的损失</w:t>
      </w:r>
      <w:r>
        <w:t>，企业可以根据结算价格和合同约定的目标价格的差额获得赔付。对生猪价格保险带来的传导效应，理解正确的是（</w:t>
      </w:r>
      <w:r>
        <w:rPr>
          <w:rFonts w:ascii="'Times New Roman'" w:eastAsia="'Times New Roman'" w:hAnsi="'Times New Roman'" w:cs="'Times New Roman'"/>
        </w:rPr>
        <w:t>     </w:t>
      </w:r>
      <w:r>
        <w:t>）</w:t>
      </w:r>
    </w:p>
    <w:p w:rsidR="00181620" w:rsidRDefault="008C4888">
      <w:pPr>
        <w:spacing w:line="360" w:lineRule="auto"/>
        <w:jc w:val="left"/>
        <w:textAlignment w:val="center"/>
      </w:pPr>
      <w:r>
        <w:t>A</w:t>
      </w:r>
      <w:r>
        <w:t>．购买生猪价格保险</w:t>
      </w:r>
      <w:r>
        <w:t>→</w:t>
      </w:r>
      <w:r>
        <w:t>改进养殖技术</w:t>
      </w:r>
      <w:r>
        <w:t>→</w:t>
      </w:r>
      <w:r>
        <w:t>保障养殖户收入</w:t>
      </w:r>
      <w:r>
        <w:t>→</w:t>
      </w:r>
      <w:r>
        <w:t>生猪稳产保供</w:t>
      </w:r>
    </w:p>
    <w:p w:rsidR="00181620" w:rsidRDefault="008C4888">
      <w:pPr>
        <w:spacing w:line="360" w:lineRule="auto"/>
        <w:jc w:val="left"/>
        <w:textAlignment w:val="center"/>
      </w:pPr>
      <w:r>
        <w:t>B</w:t>
      </w:r>
      <w:r>
        <w:t>．购买生猪价格保险</w:t>
      </w:r>
      <w:r>
        <w:t>→</w:t>
      </w:r>
      <w:r>
        <w:t>减少市场风险</w:t>
      </w:r>
      <w:r>
        <w:t>→</w:t>
      </w:r>
      <w:r>
        <w:t>稳定生猪价格</w:t>
      </w:r>
      <w:r>
        <w:t>→</w:t>
      </w:r>
      <w:r>
        <w:t>扩大生猪养殖</w:t>
      </w:r>
    </w:p>
    <w:p w:rsidR="00181620" w:rsidRDefault="008C4888">
      <w:pPr>
        <w:spacing w:line="360" w:lineRule="auto"/>
        <w:jc w:val="left"/>
        <w:textAlignment w:val="center"/>
      </w:pPr>
      <w:r>
        <w:t>C</w:t>
      </w:r>
      <w:r>
        <w:t>．购买生猪价格保险</w:t>
      </w:r>
      <w:r>
        <w:t>→</w:t>
      </w:r>
      <w:r>
        <w:t>降低经营风险</w:t>
      </w:r>
      <w:r>
        <w:t>→</w:t>
      </w:r>
      <w:r>
        <w:t>保障养殖户收入</w:t>
      </w:r>
      <w:r>
        <w:t>→</w:t>
      </w:r>
      <w:r>
        <w:t>生猪稳产保供</w:t>
      </w:r>
    </w:p>
    <w:p w:rsidR="00181620" w:rsidRDefault="008C4888">
      <w:pPr>
        <w:spacing w:line="360" w:lineRule="auto"/>
        <w:jc w:val="left"/>
        <w:textAlignment w:val="center"/>
      </w:pPr>
      <w:r>
        <w:t>D</w:t>
      </w:r>
      <w:r>
        <w:t>．购买生猪价格保险</w:t>
      </w:r>
      <w:r>
        <w:t>→</w:t>
      </w:r>
      <w:r>
        <w:t>稳定生猪价格</w:t>
      </w:r>
      <w:r>
        <w:t>→</w:t>
      </w:r>
      <w:r>
        <w:t>保障养殖户收入</w:t>
      </w:r>
      <w:r>
        <w:t>→</w:t>
      </w:r>
      <w:r>
        <w:t>扩大生猪养殖</w:t>
      </w:r>
    </w:p>
    <w:p w:rsidR="00181620" w:rsidRDefault="008C4888">
      <w:pPr>
        <w:spacing w:line="360" w:lineRule="auto"/>
        <w:jc w:val="left"/>
        <w:textAlignment w:val="center"/>
        <w:rPr>
          <w:color w:val="FF0000"/>
        </w:rPr>
      </w:pPr>
      <w:r>
        <w:rPr>
          <w:color w:val="FF0000"/>
        </w:rPr>
        <w:t>【答案】</w:t>
      </w:r>
      <w:r>
        <w:rPr>
          <w:color w:val="FF0000"/>
        </w:rPr>
        <w:t>C</w:t>
      </w:r>
    </w:p>
    <w:p w:rsidR="00181620" w:rsidRDefault="008C4888">
      <w:pPr>
        <w:spacing w:line="360" w:lineRule="auto"/>
        <w:jc w:val="left"/>
        <w:textAlignment w:val="center"/>
        <w:rPr>
          <w:color w:val="FF0000"/>
        </w:rPr>
      </w:pPr>
      <w:r>
        <w:rPr>
          <w:color w:val="FF0000"/>
        </w:rPr>
        <w:t>【解析】</w:t>
      </w:r>
      <w:r>
        <w:rPr>
          <w:color w:val="FF0000"/>
        </w:rPr>
        <w:t>C</w:t>
      </w:r>
      <w:r>
        <w:rPr>
          <w:color w:val="FF0000"/>
        </w:rPr>
        <w:t>：购买生猪价格保险可以通过赔付减少生猪价格下跌带来的损失，即降低了经营风险，从而保障养殖户收入，促使生猪稳产保供，</w:t>
      </w:r>
      <w:r>
        <w:rPr>
          <w:color w:val="FF0000"/>
        </w:rPr>
        <w:t>C</w:t>
      </w:r>
      <w:r>
        <w:rPr>
          <w:color w:val="FF0000"/>
        </w:rPr>
        <w:t>正确。</w:t>
      </w:r>
    </w:p>
    <w:p w:rsidR="00181620" w:rsidRDefault="008C4888">
      <w:pPr>
        <w:spacing w:line="360" w:lineRule="auto"/>
        <w:jc w:val="left"/>
        <w:textAlignment w:val="center"/>
        <w:rPr>
          <w:color w:val="FF0000"/>
        </w:rPr>
      </w:pPr>
      <w:r>
        <w:rPr>
          <w:color w:val="FF0000"/>
        </w:rPr>
        <w:t>A</w:t>
      </w:r>
      <w:r>
        <w:rPr>
          <w:color w:val="FF0000"/>
        </w:rPr>
        <w:t>：购买生猪价格保险并不能直接促使改进养殖技术，</w:t>
      </w:r>
      <w:r>
        <w:rPr>
          <w:color w:val="FF0000"/>
        </w:rPr>
        <w:t>A</w:t>
      </w:r>
      <w:r>
        <w:rPr>
          <w:color w:val="FF0000"/>
        </w:rPr>
        <w:t>不选。</w:t>
      </w:r>
    </w:p>
    <w:p w:rsidR="00181620" w:rsidRDefault="008C4888">
      <w:pPr>
        <w:spacing w:line="360" w:lineRule="auto"/>
        <w:jc w:val="left"/>
        <w:textAlignment w:val="center"/>
        <w:rPr>
          <w:color w:val="FF0000"/>
        </w:rPr>
      </w:pPr>
      <w:r>
        <w:rPr>
          <w:color w:val="FF0000"/>
        </w:rPr>
        <w:t>DB</w:t>
      </w:r>
      <w:r>
        <w:rPr>
          <w:color w:val="FF0000"/>
        </w:rPr>
        <w:t>：市场风险本身存在，购买生猪价格保险，不会减少市场风险，只会减少因市场风险带来的损失，也不会稳定生猪价格，</w:t>
      </w:r>
      <w:r>
        <w:rPr>
          <w:color w:val="FF0000"/>
        </w:rPr>
        <w:t>BD</w:t>
      </w:r>
      <w:r>
        <w:rPr>
          <w:color w:val="FF0000"/>
        </w:rPr>
        <w:t>不选。</w:t>
      </w:r>
    </w:p>
    <w:p w:rsidR="00181620" w:rsidRDefault="008C4888">
      <w:pPr>
        <w:spacing w:line="360" w:lineRule="auto"/>
        <w:jc w:val="left"/>
        <w:textAlignment w:val="center"/>
        <w:rPr>
          <w:color w:val="FF0000"/>
        </w:rPr>
      </w:pPr>
      <w:r>
        <w:rPr>
          <w:color w:val="FF0000"/>
        </w:rPr>
        <w:t>故本题选</w:t>
      </w:r>
      <w:r>
        <w:rPr>
          <w:color w:val="FF0000"/>
        </w:rPr>
        <w:t>C</w:t>
      </w:r>
      <w:r>
        <w:rPr>
          <w:color w:val="FF0000"/>
        </w:rPr>
        <w:t>。</w:t>
      </w:r>
    </w:p>
    <w:p w:rsidR="00181620" w:rsidRDefault="008C4888">
      <w:pPr>
        <w:spacing w:line="360" w:lineRule="auto"/>
        <w:jc w:val="left"/>
        <w:textAlignment w:val="center"/>
      </w:pPr>
      <w:r>
        <w:t>1</w:t>
      </w:r>
      <w:r>
        <w:rPr>
          <w:rFonts w:hint="eastAsia"/>
        </w:rPr>
        <w:t>2</w:t>
      </w:r>
      <w:r>
        <w:t>．（</w:t>
      </w:r>
      <w:r>
        <w:t>2022·</w:t>
      </w:r>
      <w:r>
        <w:t>陕西渭南</w:t>
      </w:r>
      <w:r>
        <w:t>·</w:t>
      </w:r>
      <w:r>
        <w:t>一模）</w:t>
      </w:r>
      <w:r>
        <w:t>2021</w:t>
      </w:r>
      <w:r>
        <w:t>年是国企改革三年行动的攻坚之年、关键之年，国有企业公司制改革打响</w:t>
      </w:r>
      <w:r>
        <w:t>“</w:t>
      </w:r>
      <w:r>
        <w:t>收官战</w:t>
      </w:r>
      <w:r>
        <w:t>”——</w:t>
      </w:r>
      <w:r>
        <w:t>国家机关和事业单位、地方所属国有企业公司制改革全面推进，今年年底</w:t>
      </w:r>
      <w:r>
        <w:t>将完成收尾工作。全面完成国有企业公司制改革，对进一步推动国有企业与市场经济深入融合、激发国有企业活力和发展动力等具有重大意义。国有企业公司制改革全面推进，是基于（</w:t>
      </w:r>
      <w:r>
        <w:rPr>
          <w:rFonts w:ascii="'Times New Roman'" w:eastAsia="'Times New Roman'" w:hAnsi="'Times New Roman'" w:cs="'Times New Roman'"/>
        </w:rPr>
        <w:t>     </w:t>
      </w:r>
      <w:r>
        <w:t>）</w:t>
      </w:r>
    </w:p>
    <w:p w:rsidR="00181620" w:rsidRDefault="008C4888">
      <w:pPr>
        <w:spacing w:line="360" w:lineRule="auto"/>
        <w:jc w:val="left"/>
        <w:textAlignment w:val="center"/>
      </w:pPr>
      <w:r>
        <w:t>①</w:t>
      </w:r>
      <w:r>
        <w:t>实现打造独立的市场主体、完善公司治理结构和市场化经营机制的目标</w:t>
      </w:r>
    </w:p>
    <w:p w:rsidR="00181620" w:rsidRDefault="008C4888">
      <w:pPr>
        <w:spacing w:line="360" w:lineRule="auto"/>
        <w:jc w:val="left"/>
        <w:textAlignment w:val="center"/>
      </w:pPr>
      <w:r>
        <w:t>②</w:t>
      </w:r>
      <w:r>
        <w:t>实现投资主体多元化，实现各类资本相互融合和扩大国有资产规模</w:t>
      </w:r>
    </w:p>
    <w:p w:rsidR="00181620" w:rsidRDefault="008C4888">
      <w:pPr>
        <w:spacing w:line="360" w:lineRule="auto"/>
        <w:jc w:val="left"/>
        <w:textAlignment w:val="center"/>
      </w:pPr>
      <w:r>
        <w:t>③</w:t>
      </w:r>
      <w:r>
        <w:t>吸纳社会资本，激发国有企业活力和推动国有企业高质量发展</w:t>
      </w:r>
    </w:p>
    <w:p w:rsidR="00181620" w:rsidRDefault="008C4888">
      <w:pPr>
        <w:spacing w:line="360" w:lineRule="auto"/>
        <w:jc w:val="left"/>
        <w:textAlignment w:val="center"/>
      </w:pPr>
      <w:r>
        <w:t>④</w:t>
      </w:r>
      <w:r>
        <w:t>增强国有资本控制力，巩固国有经济主体地位和完善基本经济制度</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①③</w:t>
      </w:r>
      <w:r>
        <w:rPr>
          <w:color w:val="FF0000"/>
        </w:rPr>
        <w:t>：国有企业改革利于推进国有企业作为独立市场主体存在，完善公司治理结构及市场化经营机制；国企改革吸纳了社会资本，利于激发国有企业的活力，推动其高质量发展，</w:t>
      </w:r>
      <w:r>
        <w:rPr>
          <w:color w:val="FF0000"/>
        </w:rPr>
        <w:t>①③</w:t>
      </w:r>
      <w:r>
        <w:rPr>
          <w:color w:val="FF0000"/>
        </w:rPr>
        <w:t>符合题意。</w:t>
      </w:r>
    </w:p>
    <w:p w:rsidR="00181620" w:rsidRDefault="008C4888">
      <w:pPr>
        <w:spacing w:line="360" w:lineRule="auto"/>
        <w:jc w:val="left"/>
        <w:textAlignment w:val="center"/>
        <w:rPr>
          <w:color w:val="FF0000"/>
        </w:rPr>
      </w:pPr>
      <w:r>
        <w:rPr>
          <w:color w:val="FF0000"/>
        </w:rPr>
        <w:t>②</w:t>
      </w:r>
      <w:r>
        <w:rPr>
          <w:color w:val="FF0000"/>
        </w:rPr>
        <w:t>：材料未体现</w:t>
      </w:r>
      <w:r>
        <w:rPr>
          <w:color w:val="FF0000"/>
        </w:rPr>
        <w:t>“</w:t>
      </w:r>
      <w:r>
        <w:rPr>
          <w:color w:val="FF0000"/>
        </w:rPr>
        <w:t>各类资本的相互融合</w:t>
      </w:r>
      <w:r>
        <w:rPr>
          <w:color w:val="FF0000"/>
        </w:rPr>
        <w:t>”</w:t>
      </w:r>
      <w:r>
        <w:rPr>
          <w:color w:val="FF0000"/>
        </w:rPr>
        <w:t>以及</w:t>
      </w:r>
      <w:r>
        <w:rPr>
          <w:color w:val="FF0000"/>
        </w:rPr>
        <w:t>“</w:t>
      </w:r>
      <w:r>
        <w:rPr>
          <w:color w:val="FF0000"/>
        </w:rPr>
        <w:t>扩大国有企业规模</w:t>
      </w:r>
      <w:r>
        <w:rPr>
          <w:color w:val="FF0000"/>
        </w:rPr>
        <w:t>”</w:t>
      </w:r>
      <w:r>
        <w:rPr>
          <w:color w:val="FF0000"/>
        </w:rPr>
        <w:t>，国企改革主要为了国企的高质量发展，推动市场经济，</w:t>
      </w:r>
      <w:r>
        <w:rPr>
          <w:color w:val="FF0000"/>
        </w:rPr>
        <w:t>②</w:t>
      </w:r>
      <w:r>
        <w:rPr>
          <w:color w:val="FF0000"/>
        </w:rPr>
        <w:t>不符合题意。</w:t>
      </w:r>
    </w:p>
    <w:p w:rsidR="00181620" w:rsidRDefault="008C4888">
      <w:pPr>
        <w:spacing w:line="360" w:lineRule="auto"/>
        <w:jc w:val="left"/>
        <w:textAlignment w:val="center"/>
        <w:rPr>
          <w:color w:val="FF0000"/>
        </w:rPr>
      </w:pPr>
      <w:r>
        <w:rPr>
          <w:color w:val="FF0000"/>
        </w:rPr>
        <w:t>④</w:t>
      </w:r>
      <w:r>
        <w:rPr>
          <w:color w:val="FF0000"/>
        </w:rPr>
        <w:t>：</w:t>
      </w:r>
      <w:r>
        <w:rPr>
          <w:color w:val="FF0000"/>
        </w:rPr>
        <w:t>“</w:t>
      </w:r>
      <w:r>
        <w:rPr>
          <w:color w:val="FF0000"/>
        </w:rPr>
        <w:t>国有经济的主体地位</w:t>
      </w:r>
      <w:r>
        <w:rPr>
          <w:color w:val="FF0000"/>
        </w:rPr>
        <w:t>”</w:t>
      </w:r>
      <w:r>
        <w:rPr>
          <w:color w:val="FF0000"/>
        </w:rPr>
        <w:t>表述错误，国有经济发挥主导作用，主体地位应该是公有制经济，其次也未体现完善基本经济制度的相关内容，</w:t>
      </w:r>
      <w:r>
        <w:rPr>
          <w:color w:val="FF0000"/>
        </w:rPr>
        <w:t>④</w:t>
      </w:r>
      <w:r>
        <w:rPr>
          <w:color w:val="FF0000"/>
        </w:rPr>
        <w:t>错误。</w:t>
      </w:r>
    </w:p>
    <w:p w:rsidR="00181620" w:rsidRDefault="008C4888">
      <w:pPr>
        <w:spacing w:line="360" w:lineRule="auto"/>
        <w:jc w:val="left"/>
        <w:textAlignment w:val="center"/>
        <w:rPr>
          <w:color w:val="FF0000"/>
        </w:rPr>
      </w:pPr>
      <w:r>
        <w:rPr>
          <w:color w:val="FF0000"/>
        </w:rPr>
        <w:lastRenderedPageBreak/>
        <w:t>故本题选</w:t>
      </w:r>
      <w:r>
        <w:rPr>
          <w:color w:val="FF0000"/>
        </w:rPr>
        <w:t>B</w:t>
      </w:r>
      <w:r>
        <w:rPr>
          <w:color w:val="FF0000"/>
        </w:rPr>
        <w:t>。</w:t>
      </w:r>
    </w:p>
    <w:p w:rsidR="00181620" w:rsidRDefault="008C4888">
      <w:pPr>
        <w:spacing w:line="360" w:lineRule="auto"/>
        <w:jc w:val="left"/>
        <w:textAlignment w:val="center"/>
      </w:pPr>
      <w:r>
        <w:t>1</w:t>
      </w:r>
      <w:r>
        <w:rPr>
          <w:rFonts w:hint="eastAsia"/>
        </w:rPr>
        <w:t>3</w:t>
      </w:r>
      <w:r>
        <w:t>．（</w:t>
      </w:r>
      <w:r>
        <w:t>2022·</w:t>
      </w:r>
      <w:r>
        <w:t>新疆喀什</w:t>
      </w:r>
      <w:r>
        <w:t>·</w:t>
      </w:r>
      <w:r>
        <w:t>一模）随着冬奥会的临近，国内冰</w:t>
      </w:r>
      <w:r>
        <w:t>雪运动的热度不断提升。近年来，随着国内滑雪度假区配套设施日益完善，滑雪场不仅是运动场，也成为度假胜地。除了北方，四川、湖北和云南等多家南方滑雪场</w:t>
      </w:r>
      <w:r>
        <w:t>]</w:t>
      </w:r>
      <w:r>
        <w:t>票销量也持续增长。材料表明（</w:t>
      </w:r>
      <w:r>
        <w:rPr>
          <w:rFonts w:ascii="'Times New Roman'" w:eastAsia="'Times New Roman'" w:hAnsi="'Times New Roman'" w:cs="'Times New Roman'"/>
        </w:rPr>
        <w:t>     </w:t>
      </w:r>
      <w:r>
        <w:t>）</w:t>
      </w:r>
    </w:p>
    <w:p w:rsidR="00181620" w:rsidRDefault="008C4888">
      <w:pPr>
        <w:spacing w:line="360" w:lineRule="auto"/>
        <w:jc w:val="left"/>
        <w:textAlignment w:val="center"/>
      </w:pPr>
      <w:r>
        <w:t>①</w:t>
      </w:r>
      <w:r>
        <w:t>生产为消费创造动力，丰富了消费体验提升了消费水平</w:t>
      </w:r>
    </w:p>
    <w:p w:rsidR="00181620" w:rsidRDefault="008C4888">
      <w:pPr>
        <w:spacing w:line="360" w:lineRule="auto"/>
        <w:jc w:val="left"/>
        <w:textAlignment w:val="center"/>
      </w:pPr>
      <w:r>
        <w:t>②</w:t>
      </w:r>
      <w:r>
        <w:t>培育新的消费热点，发挥消费在经济发展中的基础作用</w:t>
      </w:r>
    </w:p>
    <w:p w:rsidR="00181620" w:rsidRDefault="008C4888">
      <w:pPr>
        <w:spacing w:line="360" w:lineRule="auto"/>
        <w:jc w:val="left"/>
        <w:textAlignment w:val="center"/>
      </w:pPr>
      <w:r>
        <w:t>③</w:t>
      </w:r>
      <w:r>
        <w:t>收人是消费的基础，收人的增加提升了社会整体消费水平</w:t>
      </w:r>
    </w:p>
    <w:p w:rsidR="00181620" w:rsidRDefault="008C4888">
      <w:pPr>
        <w:spacing w:line="360" w:lineRule="auto"/>
        <w:jc w:val="left"/>
        <w:textAlignment w:val="center"/>
      </w:pPr>
      <w:r>
        <w:t>④</w:t>
      </w:r>
      <w:r>
        <w:t>我国居民的消费结构不断优化，发展享受型消费成为主流</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③④</w:t>
      </w:r>
      <w:r>
        <w:tab/>
        <w:t>D</w:t>
      </w:r>
      <w:r>
        <w:t>．</w:t>
      </w:r>
      <w:r>
        <w:t>①④</w:t>
      </w:r>
    </w:p>
    <w:p w:rsidR="00181620" w:rsidRDefault="008C4888">
      <w:pPr>
        <w:spacing w:line="360" w:lineRule="auto"/>
        <w:jc w:val="left"/>
        <w:textAlignment w:val="center"/>
        <w:rPr>
          <w:color w:val="FF0000"/>
        </w:rPr>
      </w:pPr>
      <w:r>
        <w:rPr>
          <w:color w:val="FF0000"/>
        </w:rPr>
        <w:t>【答案】</w:t>
      </w:r>
      <w:r>
        <w:rPr>
          <w:color w:val="FF0000"/>
        </w:rPr>
        <w:t>A</w:t>
      </w:r>
    </w:p>
    <w:p w:rsidR="00181620" w:rsidRDefault="008C4888">
      <w:pPr>
        <w:spacing w:line="360" w:lineRule="auto"/>
        <w:jc w:val="left"/>
        <w:textAlignment w:val="center"/>
        <w:rPr>
          <w:color w:val="FF0000"/>
        </w:rPr>
      </w:pPr>
      <w:r>
        <w:rPr>
          <w:color w:val="FF0000"/>
        </w:rPr>
        <w:t>【解析】</w:t>
      </w:r>
      <w:r>
        <w:rPr>
          <w:color w:val="FF0000"/>
        </w:rPr>
        <w:t>①②</w:t>
      </w:r>
      <w:r>
        <w:rPr>
          <w:color w:val="FF0000"/>
        </w:rPr>
        <w:t>：近年来，随着国内滑雪度假区配套设施日益完善，滑</w:t>
      </w:r>
      <w:r>
        <w:rPr>
          <w:color w:val="FF0000"/>
        </w:rPr>
        <w:t>雪场不仅是运动场，也成为度假胜地。除了北方，四川、湖北和云南等多家南方滑雪场票销量也持续增长。材料表明生产为消费创造动力，丰富了消费体验提升了消费水平，培育新的消费热点，发挥消费在经济发展中的基础作用，故</w:t>
      </w:r>
      <w:r>
        <w:rPr>
          <w:color w:val="FF0000"/>
        </w:rPr>
        <w:t>①②</w:t>
      </w:r>
      <w:r>
        <w:rPr>
          <w:color w:val="FF0000"/>
        </w:rPr>
        <w:t>入选。</w:t>
      </w:r>
    </w:p>
    <w:p w:rsidR="00181620" w:rsidRDefault="008C4888">
      <w:pPr>
        <w:spacing w:line="360" w:lineRule="auto"/>
        <w:jc w:val="left"/>
        <w:textAlignment w:val="center"/>
        <w:rPr>
          <w:color w:val="FF0000"/>
        </w:rPr>
      </w:pPr>
      <w:r>
        <w:rPr>
          <w:color w:val="FF0000"/>
        </w:rPr>
        <w:t>③</w:t>
      </w:r>
      <w:r>
        <w:rPr>
          <w:color w:val="FF0000"/>
        </w:rPr>
        <w:t>：材料并未涉及收人是消费的基础，收人的增加提升了社会整体消费水平，故</w:t>
      </w:r>
      <w:r>
        <w:rPr>
          <w:color w:val="FF0000"/>
        </w:rPr>
        <w:t>③</w:t>
      </w:r>
      <w:r>
        <w:rPr>
          <w:color w:val="FF0000"/>
        </w:rPr>
        <w:t>不选。</w:t>
      </w:r>
    </w:p>
    <w:p w:rsidR="00181620" w:rsidRDefault="008C4888">
      <w:pPr>
        <w:spacing w:line="360" w:lineRule="auto"/>
        <w:jc w:val="left"/>
        <w:textAlignment w:val="center"/>
        <w:rPr>
          <w:color w:val="FF0000"/>
        </w:rPr>
      </w:pPr>
      <w:r>
        <w:rPr>
          <w:color w:val="FF0000"/>
        </w:rPr>
        <w:t>④</w:t>
      </w:r>
      <w:r>
        <w:rPr>
          <w:color w:val="FF0000"/>
        </w:rPr>
        <w:t>：发展享受型消费成为我国居民消费的主流与我国实际不符，故</w:t>
      </w:r>
      <w:r>
        <w:rPr>
          <w:color w:val="FF0000"/>
        </w:rPr>
        <w:t>④</w:t>
      </w:r>
      <w:r>
        <w:rPr>
          <w:color w:val="FF0000"/>
        </w:rPr>
        <w:t>不选。</w:t>
      </w:r>
    </w:p>
    <w:p w:rsidR="00181620" w:rsidRDefault="008C4888">
      <w:pPr>
        <w:spacing w:line="360" w:lineRule="auto"/>
        <w:jc w:val="left"/>
        <w:textAlignment w:val="center"/>
        <w:rPr>
          <w:color w:val="FF0000"/>
        </w:rPr>
      </w:pPr>
      <w:r>
        <w:rPr>
          <w:color w:val="FF0000"/>
        </w:rPr>
        <w:t>故本题选</w:t>
      </w:r>
      <w:r>
        <w:rPr>
          <w:color w:val="FF0000"/>
        </w:rPr>
        <w:t>A</w:t>
      </w:r>
      <w:r>
        <w:rPr>
          <w:color w:val="FF0000"/>
        </w:rPr>
        <w:t>。</w:t>
      </w:r>
    </w:p>
    <w:p w:rsidR="00181620" w:rsidRDefault="008C4888">
      <w:pPr>
        <w:spacing w:line="360" w:lineRule="auto"/>
        <w:jc w:val="left"/>
        <w:textAlignment w:val="center"/>
      </w:pPr>
      <w:r>
        <w:t>1</w:t>
      </w:r>
      <w:r>
        <w:rPr>
          <w:rFonts w:hint="eastAsia"/>
        </w:rPr>
        <w:t>4</w:t>
      </w:r>
      <w:r>
        <w:t>．（</w:t>
      </w:r>
      <w:r>
        <w:t>2022·</w:t>
      </w:r>
      <w:r>
        <w:rPr>
          <w:rFonts w:hint="eastAsia"/>
        </w:rPr>
        <w:t>贵州贵阳</w:t>
      </w:r>
      <w:r>
        <w:t>·</w:t>
      </w:r>
      <w:r>
        <w:rPr>
          <w:rFonts w:hint="eastAsia"/>
        </w:rPr>
        <w:t>一模</w:t>
      </w:r>
      <w:r>
        <w:t>）</w:t>
      </w:r>
      <w:r>
        <w:t>2022</w:t>
      </w:r>
      <w:r>
        <w:t>年</w:t>
      </w:r>
      <w:r>
        <w:t>1</w:t>
      </w:r>
      <w:r>
        <w:t>月</w:t>
      </w:r>
      <w:r>
        <w:t>14</w:t>
      </w:r>
      <w:r>
        <w:t>日，国家发改委发布《关于做好近期促进消费工作的通知》提出：在精准有效做好疫情防控前</w:t>
      </w:r>
      <w:r>
        <w:t>提下，抓住春节、元宵节等传统佳节消费旺季契机，因地制宜多措并举满足居民节日消费需求，挖掘消费热点和增长点，进一步释放居民消费潜力，全力保障困难群众等群体基本生活消费，促进消费持续恢复。这是基于（</w:t>
      </w:r>
      <w:r>
        <w:rPr>
          <w:rFonts w:ascii="'Times New Roman'" w:eastAsia="'Times New Roman'" w:hAnsi="'Times New Roman'" w:cs="'Times New Roman'"/>
        </w:rPr>
        <w:t>     </w:t>
      </w:r>
      <w:r>
        <w:t>）</w:t>
      </w:r>
    </w:p>
    <w:p w:rsidR="00181620" w:rsidRDefault="008C4888">
      <w:pPr>
        <w:spacing w:line="360" w:lineRule="auto"/>
        <w:jc w:val="left"/>
        <w:textAlignment w:val="center"/>
      </w:pPr>
      <w:r>
        <w:t>①</w:t>
      </w:r>
      <w:r>
        <w:t>释放居民消费潜力能确保经济稳定增长</w:t>
      </w:r>
    </w:p>
    <w:p w:rsidR="00181620" w:rsidRDefault="008C4888">
      <w:pPr>
        <w:spacing w:line="360" w:lineRule="auto"/>
        <w:jc w:val="left"/>
        <w:textAlignment w:val="center"/>
      </w:pPr>
      <w:r>
        <w:t>②</w:t>
      </w:r>
      <w:r>
        <w:t>节日消费是我国拉动经济增长的主引擎</w:t>
      </w:r>
    </w:p>
    <w:p w:rsidR="00181620" w:rsidRDefault="008C4888">
      <w:pPr>
        <w:spacing w:line="360" w:lineRule="auto"/>
        <w:jc w:val="left"/>
        <w:textAlignment w:val="center"/>
      </w:pPr>
      <w:r>
        <w:t>③</w:t>
      </w:r>
      <w:r>
        <w:t>筑牢民生兜底安全网能增强消费信心</w:t>
      </w:r>
    </w:p>
    <w:p w:rsidR="00181620" w:rsidRDefault="008C4888">
      <w:pPr>
        <w:spacing w:line="360" w:lineRule="auto"/>
        <w:jc w:val="left"/>
        <w:textAlignment w:val="center"/>
      </w:pPr>
      <w:r>
        <w:t>④</w:t>
      </w:r>
      <w:r>
        <w:t>消费对经济发展发挥着基础性作用</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D</w:t>
      </w:r>
    </w:p>
    <w:p w:rsidR="00181620" w:rsidRDefault="008C4888">
      <w:pPr>
        <w:spacing w:line="360" w:lineRule="auto"/>
        <w:jc w:val="left"/>
        <w:textAlignment w:val="center"/>
        <w:rPr>
          <w:color w:val="FF0000"/>
        </w:rPr>
      </w:pPr>
      <w:r>
        <w:rPr>
          <w:color w:val="FF0000"/>
        </w:rPr>
        <w:t>【解析】</w:t>
      </w:r>
      <w:r>
        <w:rPr>
          <w:color w:val="FF0000"/>
        </w:rPr>
        <w:t>①</w:t>
      </w:r>
      <w:r>
        <w:rPr>
          <w:color w:val="FF0000"/>
        </w:rPr>
        <w:t>：释放居民消费潜力有利于促进经济稳定增长，故</w:t>
      </w:r>
      <w:r>
        <w:rPr>
          <w:color w:val="FF0000"/>
        </w:rPr>
        <w:t>①</w:t>
      </w:r>
      <w:r>
        <w:rPr>
          <w:color w:val="FF0000"/>
        </w:rPr>
        <w:t>错误。</w:t>
      </w:r>
    </w:p>
    <w:p w:rsidR="00181620" w:rsidRDefault="008C4888">
      <w:pPr>
        <w:spacing w:line="360" w:lineRule="auto"/>
        <w:jc w:val="left"/>
        <w:textAlignment w:val="center"/>
        <w:rPr>
          <w:color w:val="FF0000"/>
        </w:rPr>
      </w:pPr>
      <w:r>
        <w:rPr>
          <w:color w:val="FF0000"/>
        </w:rPr>
        <w:t>②</w:t>
      </w:r>
      <w:r>
        <w:rPr>
          <w:color w:val="FF0000"/>
        </w:rPr>
        <w:t>：节日消费有利于拉动经济增长，但不是主引擎，故</w:t>
      </w:r>
      <w:r>
        <w:rPr>
          <w:color w:val="FF0000"/>
        </w:rPr>
        <w:t>②</w:t>
      </w:r>
      <w:r>
        <w:rPr>
          <w:color w:val="FF0000"/>
        </w:rPr>
        <w:t>错误。</w:t>
      </w:r>
    </w:p>
    <w:p w:rsidR="00181620" w:rsidRDefault="008C4888">
      <w:pPr>
        <w:spacing w:line="360" w:lineRule="auto"/>
        <w:jc w:val="left"/>
        <w:textAlignment w:val="center"/>
        <w:rPr>
          <w:color w:val="FF0000"/>
        </w:rPr>
      </w:pPr>
      <w:r>
        <w:rPr>
          <w:color w:val="FF0000"/>
        </w:rPr>
        <w:t>③</w:t>
      </w:r>
      <w:r>
        <w:rPr>
          <w:color w:val="FF0000"/>
        </w:rPr>
        <w:t>：全力保障困难群众等群体基本生活消费，促进消费持续恢复这是基于筑牢民生兜底安全网能增强消费信心，故</w:t>
      </w:r>
      <w:r>
        <w:rPr>
          <w:color w:val="FF0000"/>
        </w:rPr>
        <w:t>③</w:t>
      </w:r>
      <w:r>
        <w:rPr>
          <w:color w:val="FF0000"/>
        </w:rPr>
        <w:t>正确。</w:t>
      </w:r>
    </w:p>
    <w:p w:rsidR="00181620" w:rsidRDefault="008C4888">
      <w:pPr>
        <w:spacing w:line="360" w:lineRule="auto"/>
        <w:jc w:val="left"/>
        <w:textAlignment w:val="center"/>
        <w:rPr>
          <w:color w:val="FF0000"/>
        </w:rPr>
      </w:pPr>
      <w:r>
        <w:rPr>
          <w:color w:val="FF0000"/>
        </w:rPr>
        <w:lastRenderedPageBreak/>
        <w:t>④</w:t>
      </w:r>
      <w:r>
        <w:rPr>
          <w:color w:val="FF0000"/>
        </w:rPr>
        <w:t>：在精准有效做好疫情防控前提下，抓住春节、元宵节等传统佳节消费旺季契机，因地制宜多措并举满足居民节日消费需求，挖掘消费热点和增长点，进一步释放居民消费潜力，这是基于消费对经济发展发挥着基础性作用，故</w:t>
      </w:r>
      <w:r>
        <w:rPr>
          <w:color w:val="FF0000"/>
        </w:rPr>
        <w:t>④</w:t>
      </w:r>
      <w:r>
        <w:rPr>
          <w:color w:val="FF0000"/>
        </w:rPr>
        <w:t>正确。</w:t>
      </w:r>
    </w:p>
    <w:p w:rsidR="00181620" w:rsidRDefault="008C4888">
      <w:pPr>
        <w:spacing w:line="360" w:lineRule="auto"/>
        <w:jc w:val="left"/>
        <w:textAlignment w:val="center"/>
        <w:rPr>
          <w:color w:val="FF0000"/>
        </w:rPr>
      </w:pPr>
      <w:r>
        <w:rPr>
          <w:color w:val="FF0000"/>
        </w:rPr>
        <w:t>故本题选</w:t>
      </w:r>
      <w:r>
        <w:rPr>
          <w:color w:val="FF0000"/>
        </w:rPr>
        <w:t>D</w:t>
      </w:r>
      <w:r>
        <w:rPr>
          <w:color w:val="FF0000"/>
        </w:rPr>
        <w:t>。</w:t>
      </w:r>
    </w:p>
    <w:p w:rsidR="00181620" w:rsidRDefault="008C4888">
      <w:pPr>
        <w:spacing w:line="360" w:lineRule="auto"/>
        <w:jc w:val="left"/>
        <w:textAlignment w:val="center"/>
      </w:pPr>
      <w:r>
        <w:t>1</w:t>
      </w:r>
      <w:r>
        <w:rPr>
          <w:rFonts w:hint="eastAsia"/>
        </w:rPr>
        <w:t>5</w:t>
      </w:r>
      <w:r>
        <w:t>．（</w:t>
      </w:r>
      <w:r>
        <w:t>2022·</w:t>
      </w:r>
      <w:r>
        <w:rPr>
          <w:rFonts w:hint="eastAsia"/>
        </w:rPr>
        <w:t>广西柳州</w:t>
      </w:r>
      <w:r>
        <w:t>·</w:t>
      </w:r>
      <w:r>
        <w:rPr>
          <w:rFonts w:hint="eastAsia"/>
        </w:rPr>
        <w:t>二模</w:t>
      </w:r>
      <w:r>
        <w:t>）工资率即劳动力的均衡价格，指作为商品的劳动力，其愿意供给的数量和愿意需求的数量相等时的价格。图所示的个人劳动力供给曲线是一条向后弯曲的曲线，呈现出劳动供给量（工作小时数）随着工资率上升先增加后逐渐减少的特征。下列选项中对个人劳动力供给曲线认识正确的有（</w:t>
      </w:r>
      <w:r>
        <w:rPr>
          <w:rFonts w:ascii="'Times New Roman'" w:eastAsia="'Times New Roman'" w:hAnsi="'Times New Roman'" w:cs="'Times New Roman'"/>
        </w:rPr>
        <w:t>     </w:t>
      </w:r>
      <w:r>
        <w:t>）</w:t>
      </w:r>
    </w:p>
    <w:p w:rsidR="00181620" w:rsidRDefault="008C4888">
      <w:pPr>
        <w:spacing w:line="360" w:lineRule="auto"/>
        <w:jc w:val="center"/>
        <w:textAlignment w:val="center"/>
      </w:pPr>
      <w:r>
        <w:rPr>
          <w:noProof/>
        </w:rPr>
        <w:drawing>
          <wp:inline distT="0" distB="0" distL="114300" distR="114300">
            <wp:extent cx="2300605" cy="2047875"/>
            <wp:effectExtent l="0" t="0" r="4445"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2304599" cy="2051093"/>
                    </a:xfrm>
                    <a:prstGeom prst="rect">
                      <a:avLst/>
                    </a:prstGeom>
                  </pic:spPr>
                </pic:pic>
              </a:graphicData>
            </a:graphic>
          </wp:inline>
        </w:drawing>
      </w:r>
    </w:p>
    <w:p w:rsidR="00181620" w:rsidRDefault="008C4888">
      <w:pPr>
        <w:spacing w:line="360" w:lineRule="auto"/>
        <w:jc w:val="left"/>
        <w:textAlignment w:val="center"/>
      </w:pPr>
      <w:r>
        <w:t>①</w:t>
      </w:r>
      <w:r>
        <w:t>当工资率低于</w:t>
      </w:r>
      <w:r>
        <w:t>W0</w:t>
      </w:r>
      <w:r>
        <w:t>时，劳动者会选择通过增加劳动供给量以获取更多收入</w:t>
      </w:r>
    </w:p>
    <w:p w:rsidR="00181620" w:rsidRDefault="008C4888">
      <w:pPr>
        <w:spacing w:line="360" w:lineRule="auto"/>
        <w:jc w:val="left"/>
        <w:textAlignment w:val="center"/>
      </w:pPr>
      <w:r>
        <w:t>②</w:t>
      </w:r>
      <w:r>
        <w:t>当工资率高于</w:t>
      </w:r>
      <w:r>
        <w:t>W0</w:t>
      </w:r>
      <w:r>
        <w:t>时，用人单位可通过提高工资来保证充足的劳动供给量</w:t>
      </w:r>
    </w:p>
    <w:p w:rsidR="00181620" w:rsidRDefault="008C4888">
      <w:pPr>
        <w:spacing w:line="360" w:lineRule="auto"/>
        <w:jc w:val="left"/>
        <w:textAlignment w:val="center"/>
      </w:pPr>
      <w:r>
        <w:t>③</w:t>
      </w:r>
      <w:r>
        <w:t>当工资率高于</w:t>
      </w:r>
      <w:r>
        <w:t>W0</w:t>
      </w:r>
      <w:r>
        <w:t>时，劳动者会选择通过增加劳动供给量以获取更多收入</w:t>
      </w:r>
    </w:p>
    <w:p w:rsidR="00181620" w:rsidRDefault="008C4888">
      <w:pPr>
        <w:spacing w:line="360" w:lineRule="auto"/>
        <w:jc w:val="left"/>
        <w:textAlignment w:val="center"/>
      </w:pPr>
      <w:r>
        <w:t>④</w:t>
      </w:r>
      <w:r>
        <w:t>个人劳动力供给曲线中工资率上升时，</w:t>
      </w:r>
      <w:r>
        <w:t>未必导致个人劳动供给时间增加</w:t>
      </w:r>
    </w:p>
    <w:p w:rsidR="00181620" w:rsidRDefault="008C4888">
      <w:pPr>
        <w:tabs>
          <w:tab w:val="left" w:pos="2076"/>
          <w:tab w:val="left" w:pos="4153"/>
          <w:tab w:val="left" w:pos="6229"/>
        </w:tabs>
        <w:spacing w:line="360" w:lineRule="auto"/>
        <w:jc w:val="left"/>
        <w:textAlignment w:val="center"/>
      </w:pPr>
      <w:r>
        <w:t>A</w:t>
      </w:r>
      <w:r>
        <w:t>．</w:t>
      </w:r>
      <w:r>
        <w:t>①③</w:t>
      </w:r>
      <w:r>
        <w:tab/>
        <w:t>B</w:t>
      </w:r>
      <w:r>
        <w:t>．</w:t>
      </w:r>
      <w:r>
        <w:t>①④</w:t>
      </w:r>
      <w:r>
        <w:tab/>
        <w:t>C</w:t>
      </w:r>
      <w:r>
        <w:t>．</w:t>
      </w:r>
      <w:r>
        <w:t>②③</w:t>
      </w:r>
      <w:r>
        <w:tab/>
        <w:t>D</w:t>
      </w:r>
      <w:r>
        <w:t>．</w:t>
      </w:r>
      <w:r>
        <w:t>②④</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①③</w:t>
      </w:r>
      <w:r>
        <w:rPr>
          <w:color w:val="FF0000"/>
        </w:rPr>
        <w:t>：由题意可知，当工资率低于</w:t>
      </w:r>
      <w:r>
        <w:rPr>
          <w:color w:val="FF0000"/>
        </w:rPr>
        <w:t>W</w:t>
      </w:r>
      <w:r>
        <w:rPr>
          <w:color w:val="FF0000"/>
          <w:vertAlign w:val="subscript"/>
        </w:rPr>
        <w:t>0</w:t>
      </w:r>
      <w:r>
        <w:rPr>
          <w:color w:val="FF0000"/>
        </w:rPr>
        <w:t>时，工资率提高有利于劳动者选择通过增加劳动供给量以获取更多收入，故</w:t>
      </w:r>
      <w:r>
        <w:rPr>
          <w:color w:val="FF0000"/>
        </w:rPr>
        <w:t>①</w:t>
      </w:r>
      <w:r>
        <w:rPr>
          <w:color w:val="FF0000"/>
        </w:rPr>
        <w:t>选，</w:t>
      </w:r>
      <w:r>
        <w:rPr>
          <w:color w:val="FF0000"/>
        </w:rPr>
        <w:t>③</w:t>
      </w:r>
      <w:r>
        <w:rPr>
          <w:color w:val="FF0000"/>
        </w:rPr>
        <w:t>不选。</w:t>
      </w:r>
    </w:p>
    <w:p w:rsidR="00181620" w:rsidRDefault="008C4888">
      <w:pPr>
        <w:spacing w:line="360" w:lineRule="auto"/>
        <w:jc w:val="left"/>
        <w:textAlignment w:val="center"/>
        <w:rPr>
          <w:color w:val="FF0000"/>
        </w:rPr>
      </w:pPr>
      <w:r>
        <w:rPr>
          <w:color w:val="FF0000"/>
        </w:rPr>
        <w:t>②</w:t>
      </w:r>
      <w:r>
        <w:rPr>
          <w:color w:val="FF0000"/>
        </w:rPr>
        <w:t>：当工资率高于</w:t>
      </w:r>
      <w:r>
        <w:rPr>
          <w:color w:val="FF0000"/>
        </w:rPr>
        <w:t>W</w:t>
      </w:r>
      <w:r>
        <w:rPr>
          <w:color w:val="FF0000"/>
          <w:vertAlign w:val="subscript"/>
        </w:rPr>
        <w:t>0</w:t>
      </w:r>
      <w:r>
        <w:rPr>
          <w:color w:val="FF0000"/>
        </w:rPr>
        <w:t>时，用人单位提高工资，劳动者不会增加劳动供给量，故</w:t>
      </w:r>
      <w:r>
        <w:rPr>
          <w:color w:val="FF0000"/>
        </w:rPr>
        <w:t>②</w:t>
      </w:r>
      <w:r>
        <w:rPr>
          <w:color w:val="FF0000"/>
        </w:rPr>
        <w:t>不选。</w:t>
      </w:r>
    </w:p>
    <w:p w:rsidR="00181620" w:rsidRDefault="008C4888">
      <w:pPr>
        <w:spacing w:line="360" w:lineRule="auto"/>
        <w:jc w:val="left"/>
        <w:textAlignment w:val="center"/>
        <w:rPr>
          <w:color w:val="FF0000"/>
        </w:rPr>
      </w:pPr>
      <w:r>
        <w:rPr>
          <w:color w:val="FF0000"/>
        </w:rPr>
        <w:t>④</w:t>
      </w:r>
      <w:r>
        <w:rPr>
          <w:color w:val="FF0000"/>
        </w:rPr>
        <w:t>：当个人劳动力供给曲线中工资率上升时，未必导致个人劳动供给时间增加，故</w:t>
      </w:r>
      <w:r>
        <w:rPr>
          <w:color w:val="FF0000"/>
        </w:rPr>
        <w:t>④</w:t>
      </w:r>
      <w:r>
        <w:rPr>
          <w:color w:val="FF0000"/>
        </w:rPr>
        <w:t>入选。</w:t>
      </w:r>
    </w:p>
    <w:p w:rsidR="00181620" w:rsidRDefault="008C4888">
      <w:pPr>
        <w:spacing w:line="360" w:lineRule="auto"/>
        <w:jc w:val="left"/>
        <w:textAlignment w:val="center"/>
        <w:rPr>
          <w:color w:val="FF0000"/>
        </w:rPr>
      </w:pPr>
      <w:r>
        <w:rPr>
          <w:color w:val="FF0000"/>
        </w:rPr>
        <w:t>故本题选</w:t>
      </w:r>
      <w:r>
        <w:rPr>
          <w:color w:val="FF0000"/>
        </w:rPr>
        <w:t>B</w:t>
      </w:r>
      <w:r>
        <w:rPr>
          <w:color w:val="FF0000"/>
        </w:rPr>
        <w:t>。</w:t>
      </w:r>
    </w:p>
    <w:p w:rsidR="00181620" w:rsidRDefault="008C4888">
      <w:pPr>
        <w:spacing w:line="360" w:lineRule="auto"/>
        <w:jc w:val="left"/>
        <w:textAlignment w:val="center"/>
      </w:pPr>
      <w:r>
        <w:t>1</w:t>
      </w:r>
      <w:r>
        <w:rPr>
          <w:rFonts w:hint="eastAsia"/>
        </w:rPr>
        <w:t>6</w:t>
      </w:r>
      <w:r>
        <w:t>．（</w:t>
      </w:r>
      <w:r>
        <w:t>2022·</w:t>
      </w:r>
      <w:r>
        <w:rPr>
          <w:rFonts w:hint="eastAsia"/>
        </w:rPr>
        <w:t>内蒙古赤峰</w:t>
      </w:r>
      <w:r>
        <w:t>·</w:t>
      </w:r>
      <w:r>
        <w:rPr>
          <w:rFonts w:hint="eastAsia"/>
        </w:rPr>
        <w:t>二模</w:t>
      </w:r>
      <w:r>
        <w:t>）某国有企业集团深化混合所有制改革：持股比例从原来的</w:t>
      </w:r>
      <w:r>
        <w:t>63.7%</w:t>
      </w:r>
      <w:r>
        <w:t>降到</w:t>
      </w:r>
      <w:r>
        <w:t>36.7%</w:t>
      </w:r>
      <w:r>
        <w:t>，吸引一批民企投资者</w:t>
      </w:r>
      <w:r>
        <w:t>；民营企业代表参加董事会经营决策，优化了经营管理机制。混改后，展现了国有资本、民营资本融合发展的新优势，该集团成功实现收入同比增长</w:t>
      </w:r>
      <w:r>
        <w:t>4.0%</w:t>
      </w:r>
      <w:r>
        <w:t>，高于行业平均的</w:t>
      </w:r>
      <w:r>
        <w:t>3.2%</w:t>
      </w:r>
      <w:r>
        <w:t>。该企业混改成功的原因是（</w:t>
      </w:r>
      <w:r>
        <w:rPr>
          <w:rFonts w:ascii="'Times New Roman'" w:eastAsia="'Times New Roman'" w:hAnsi="'Times New Roman'" w:cs="'Times New Roman'"/>
        </w:rPr>
        <w:t>     </w:t>
      </w:r>
      <w:r>
        <w:t>）</w:t>
      </w:r>
    </w:p>
    <w:p w:rsidR="00181620" w:rsidRDefault="008C4888">
      <w:pPr>
        <w:spacing w:line="360" w:lineRule="auto"/>
        <w:jc w:val="left"/>
        <w:textAlignment w:val="center"/>
      </w:pPr>
      <w:r>
        <w:lastRenderedPageBreak/>
        <w:t>①</w:t>
      </w:r>
      <w:r>
        <w:t>优化资本布局，促进国有资本保值增值，降低了企业经营风险</w:t>
      </w:r>
    </w:p>
    <w:p w:rsidR="00181620" w:rsidRDefault="008C4888">
      <w:pPr>
        <w:spacing w:line="360" w:lineRule="auto"/>
        <w:jc w:val="left"/>
        <w:textAlignment w:val="center"/>
      </w:pPr>
      <w:r>
        <w:t>②</w:t>
      </w:r>
      <w:r>
        <w:t>优化治理体制，增强企业活力，经营业绩增长迅速</w:t>
      </w:r>
    </w:p>
    <w:p w:rsidR="00181620" w:rsidRDefault="008C4888">
      <w:pPr>
        <w:spacing w:line="360" w:lineRule="auto"/>
        <w:jc w:val="left"/>
        <w:textAlignment w:val="center"/>
      </w:pPr>
      <w:r>
        <w:t>③</w:t>
      </w:r>
      <w:r>
        <w:t>调整资本结构，促进各类资本优势互补，增强了国有企业实力</w:t>
      </w:r>
    </w:p>
    <w:p w:rsidR="00181620" w:rsidRDefault="008C4888">
      <w:pPr>
        <w:spacing w:line="360" w:lineRule="auto"/>
        <w:jc w:val="left"/>
        <w:textAlignment w:val="center"/>
      </w:pPr>
      <w:r>
        <w:t>④</w:t>
      </w:r>
      <w:r>
        <w:t>完善治理结构，提高企业运行效率，巩固国有企业主体地位</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②③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①</w:t>
      </w:r>
      <w:r>
        <w:rPr>
          <w:color w:val="FF0000"/>
        </w:rPr>
        <w:t>：国有企业混改有利于优化资本</w:t>
      </w:r>
      <w:r>
        <w:rPr>
          <w:color w:val="FF0000"/>
        </w:rPr>
        <w:t>布局，促进国有资本保值增值，但不能降低企业经营风险，</w:t>
      </w:r>
      <w:r>
        <w:rPr>
          <w:color w:val="FF0000"/>
        </w:rPr>
        <w:t>①</w:t>
      </w:r>
      <w:r>
        <w:rPr>
          <w:color w:val="FF0000"/>
        </w:rPr>
        <w:t>错误。</w:t>
      </w:r>
    </w:p>
    <w:p w:rsidR="00181620" w:rsidRDefault="008C4888">
      <w:pPr>
        <w:spacing w:line="360" w:lineRule="auto"/>
        <w:jc w:val="left"/>
        <w:textAlignment w:val="center"/>
        <w:rPr>
          <w:color w:val="FF0000"/>
        </w:rPr>
      </w:pPr>
      <w:r>
        <w:rPr>
          <w:color w:val="FF0000"/>
        </w:rPr>
        <w:t>②③</w:t>
      </w:r>
      <w:r>
        <w:rPr>
          <w:color w:val="FF0000"/>
        </w:rPr>
        <w:t>：材料指出国有企业进行混改，允许民营资本</w:t>
      </w:r>
      <w:r>
        <w:rPr>
          <w:color w:val="FF0000"/>
        </w:rPr>
        <w:t>“</w:t>
      </w:r>
      <w:r>
        <w:rPr>
          <w:color w:val="FF0000"/>
        </w:rPr>
        <w:t>进场</w:t>
      </w:r>
      <w:r>
        <w:rPr>
          <w:color w:val="FF0000"/>
        </w:rPr>
        <w:t>”</w:t>
      </w:r>
      <w:r>
        <w:rPr>
          <w:color w:val="FF0000"/>
        </w:rPr>
        <w:t>，并且民营企业代表可参加董事会经营决策，优化了经营管理机制，促进了各类资本优势互补，有利于增强国有企业活力，</w:t>
      </w:r>
      <w:r>
        <w:rPr>
          <w:color w:val="FF0000"/>
        </w:rPr>
        <w:t>②③</w:t>
      </w:r>
      <w:r>
        <w:rPr>
          <w:color w:val="FF0000"/>
        </w:rPr>
        <w:t>正确。</w:t>
      </w:r>
    </w:p>
    <w:p w:rsidR="00181620" w:rsidRDefault="008C4888">
      <w:pPr>
        <w:spacing w:line="360" w:lineRule="auto"/>
        <w:jc w:val="left"/>
        <w:textAlignment w:val="center"/>
        <w:rPr>
          <w:color w:val="FF0000"/>
        </w:rPr>
      </w:pPr>
      <w:r>
        <w:rPr>
          <w:color w:val="FF0000"/>
        </w:rPr>
        <w:t>④</w:t>
      </w:r>
      <w:r>
        <w:rPr>
          <w:color w:val="FF0000"/>
        </w:rPr>
        <w:t>：公有制经济占主体地位，国有经济是主导，</w:t>
      </w:r>
      <w:r>
        <w:rPr>
          <w:color w:val="FF0000"/>
        </w:rPr>
        <w:t>④</w:t>
      </w:r>
      <w:r>
        <w:rPr>
          <w:color w:val="FF0000"/>
        </w:rPr>
        <w:t>说法错误。</w:t>
      </w:r>
    </w:p>
    <w:p w:rsidR="00181620" w:rsidRDefault="008C4888">
      <w:pPr>
        <w:spacing w:line="360" w:lineRule="auto"/>
        <w:jc w:val="left"/>
        <w:textAlignment w:val="center"/>
        <w:rPr>
          <w:color w:val="FF0000"/>
        </w:rPr>
      </w:pPr>
      <w:r>
        <w:rPr>
          <w:color w:val="FF0000"/>
        </w:rPr>
        <w:t>故本题选</w:t>
      </w:r>
      <w:r>
        <w:rPr>
          <w:color w:val="FF0000"/>
        </w:rPr>
        <w:t>B</w:t>
      </w:r>
      <w:r>
        <w:rPr>
          <w:color w:val="FF0000"/>
        </w:rPr>
        <w:t>。</w:t>
      </w:r>
    </w:p>
    <w:p w:rsidR="00181620" w:rsidRDefault="008C4888">
      <w:pPr>
        <w:spacing w:line="360" w:lineRule="auto"/>
        <w:jc w:val="left"/>
        <w:textAlignment w:val="center"/>
      </w:pPr>
      <w:r>
        <w:t>1</w:t>
      </w:r>
      <w:r>
        <w:rPr>
          <w:rFonts w:hint="eastAsia"/>
        </w:rPr>
        <w:t>7</w:t>
      </w:r>
      <w:r>
        <w:t>．（</w:t>
      </w:r>
      <w:r>
        <w:t>2022·</w:t>
      </w:r>
      <w:r>
        <w:rPr>
          <w:rFonts w:hint="eastAsia"/>
        </w:rPr>
        <w:t>宁夏银川</w:t>
      </w:r>
      <w:r>
        <w:t>·</w:t>
      </w:r>
      <w:r>
        <w:rPr>
          <w:rFonts w:hint="eastAsia"/>
        </w:rPr>
        <w:t>二模</w:t>
      </w:r>
      <w:r>
        <w:t>）在中国汽车市场，外国品牌强者林立。中国自主品牌曾经举步维艰，饱受社会质疑。近年来中国造车新势力异军突起，国内自主品牌纷纷摘下</w:t>
      </w:r>
      <w:r>
        <w:t>“</w:t>
      </w:r>
      <w:r>
        <w:t>廉价</w:t>
      </w:r>
      <w:r>
        <w:t>”“</w:t>
      </w:r>
      <w:r>
        <w:t>落后</w:t>
      </w:r>
      <w:r>
        <w:t>”</w:t>
      </w:r>
      <w:r>
        <w:t>等帽子，取而代之的是</w:t>
      </w:r>
      <w:r>
        <w:t>“</w:t>
      </w:r>
      <w:r>
        <w:t>科技智能</w:t>
      </w:r>
      <w:r>
        <w:t>”“</w:t>
      </w:r>
      <w:r>
        <w:t>高端豪华</w:t>
      </w:r>
      <w:r>
        <w:t>”“</w:t>
      </w:r>
      <w:r>
        <w:t>时尚前卫</w:t>
      </w:r>
      <w:r>
        <w:t>”</w:t>
      </w:r>
      <w:r>
        <w:t>等新标签。数据显示，目前中国自主品牌汽车市场占有率实际上已超过</w:t>
      </w:r>
      <w:r>
        <w:t>50%.</w:t>
      </w:r>
      <w:r>
        <w:t>可见，中国造车新势力的发展得益于（</w:t>
      </w:r>
      <w:r>
        <w:rPr>
          <w:rFonts w:ascii="'Times New Roman'" w:eastAsia="'Times New Roman'" w:hAnsi="'Times New Roman'" w:cs="'Times New Roman'"/>
        </w:rPr>
        <w:t>     </w:t>
      </w:r>
      <w:r>
        <w:t>）</w:t>
      </w:r>
    </w:p>
    <w:p w:rsidR="00181620" w:rsidRDefault="008C4888">
      <w:pPr>
        <w:spacing w:line="360" w:lineRule="auto"/>
        <w:jc w:val="left"/>
        <w:textAlignment w:val="center"/>
      </w:pPr>
      <w:r>
        <w:t>①</w:t>
      </w:r>
      <w:r>
        <w:t>把握市场消费趋势，组织汽车产品研发生产</w:t>
      </w:r>
    </w:p>
    <w:p w:rsidR="00181620" w:rsidRDefault="008C4888">
      <w:pPr>
        <w:spacing w:line="360" w:lineRule="auto"/>
        <w:jc w:val="left"/>
        <w:textAlignment w:val="center"/>
      </w:pPr>
      <w:r>
        <w:t>②</w:t>
      </w:r>
      <w:r>
        <w:t>转变自身发展策略，树立产品良好形象</w:t>
      </w:r>
    </w:p>
    <w:p w:rsidR="00181620" w:rsidRDefault="008C4888">
      <w:pPr>
        <w:spacing w:line="360" w:lineRule="auto"/>
        <w:jc w:val="left"/>
        <w:textAlignment w:val="center"/>
      </w:pPr>
      <w:r>
        <w:t>③</w:t>
      </w:r>
      <w:r>
        <w:t>加大产品创新投入，增加汽车产品的价值量</w:t>
      </w:r>
    </w:p>
    <w:p w:rsidR="00181620" w:rsidRDefault="008C4888">
      <w:pPr>
        <w:spacing w:line="360" w:lineRule="auto"/>
        <w:jc w:val="left"/>
        <w:textAlignment w:val="center"/>
      </w:pPr>
      <w:r>
        <w:t>④</w:t>
      </w:r>
      <w:r>
        <w:t>积极参与价格竞争，提高产品市场口碑</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①③</w:t>
      </w:r>
      <w:r>
        <w:tab/>
        <w:t>C</w:t>
      </w:r>
      <w:r>
        <w:t>．</w:t>
      </w:r>
      <w:r>
        <w:t>②④</w:t>
      </w:r>
      <w:r>
        <w:tab/>
        <w:t>D</w:t>
      </w:r>
      <w:r>
        <w:t>．</w:t>
      </w:r>
      <w:r>
        <w:t>③</w:t>
      </w:r>
      <w:r>
        <w:t>④</w:t>
      </w:r>
    </w:p>
    <w:p w:rsidR="00181620" w:rsidRDefault="008C4888">
      <w:pPr>
        <w:spacing w:line="360" w:lineRule="auto"/>
        <w:jc w:val="left"/>
        <w:textAlignment w:val="center"/>
        <w:rPr>
          <w:color w:val="FF0000"/>
        </w:rPr>
      </w:pPr>
      <w:r>
        <w:rPr>
          <w:color w:val="FF0000"/>
        </w:rPr>
        <w:t>【答案】</w:t>
      </w:r>
      <w:r>
        <w:rPr>
          <w:color w:val="FF0000"/>
        </w:rPr>
        <w:t>A</w:t>
      </w:r>
    </w:p>
    <w:p w:rsidR="00181620" w:rsidRDefault="008C4888">
      <w:pPr>
        <w:spacing w:line="360" w:lineRule="auto"/>
        <w:jc w:val="left"/>
        <w:textAlignment w:val="center"/>
        <w:rPr>
          <w:color w:val="FF0000"/>
        </w:rPr>
      </w:pPr>
      <w:r>
        <w:rPr>
          <w:color w:val="FF0000"/>
        </w:rPr>
        <w:t>【解析】</w:t>
      </w:r>
      <w:r>
        <w:rPr>
          <w:color w:val="FF0000"/>
        </w:rPr>
        <w:t>①②</w:t>
      </w:r>
      <w:r>
        <w:rPr>
          <w:color w:val="FF0000"/>
        </w:rPr>
        <w:t>：近年来中国造车新势力异军突起，国内自主品牌纷纷摘下</w:t>
      </w:r>
      <w:r>
        <w:rPr>
          <w:color w:val="FF0000"/>
        </w:rPr>
        <w:t>“</w:t>
      </w:r>
      <w:r>
        <w:rPr>
          <w:color w:val="FF0000"/>
        </w:rPr>
        <w:t>廉价</w:t>
      </w:r>
      <w:r>
        <w:rPr>
          <w:color w:val="FF0000"/>
        </w:rPr>
        <w:t>”“</w:t>
      </w:r>
      <w:r>
        <w:rPr>
          <w:color w:val="FF0000"/>
        </w:rPr>
        <w:t>落后</w:t>
      </w:r>
      <w:r>
        <w:rPr>
          <w:color w:val="FF0000"/>
        </w:rPr>
        <w:t>”</w:t>
      </w:r>
      <w:r>
        <w:rPr>
          <w:color w:val="FF0000"/>
        </w:rPr>
        <w:t>等帽子，取而代之的是</w:t>
      </w:r>
      <w:r>
        <w:rPr>
          <w:color w:val="FF0000"/>
        </w:rPr>
        <w:t>“</w:t>
      </w:r>
      <w:r>
        <w:rPr>
          <w:color w:val="FF0000"/>
        </w:rPr>
        <w:t>科技智能</w:t>
      </w:r>
      <w:r>
        <w:rPr>
          <w:color w:val="FF0000"/>
        </w:rPr>
        <w:t>”“</w:t>
      </w:r>
      <w:r>
        <w:rPr>
          <w:color w:val="FF0000"/>
        </w:rPr>
        <w:t>高端豪华</w:t>
      </w:r>
      <w:r>
        <w:rPr>
          <w:color w:val="FF0000"/>
        </w:rPr>
        <w:t>”“</w:t>
      </w:r>
      <w:r>
        <w:rPr>
          <w:color w:val="FF0000"/>
        </w:rPr>
        <w:t>时尚前卫</w:t>
      </w:r>
      <w:r>
        <w:rPr>
          <w:color w:val="FF0000"/>
        </w:rPr>
        <w:t>”</w:t>
      </w:r>
      <w:r>
        <w:rPr>
          <w:color w:val="FF0000"/>
        </w:rPr>
        <w:t>等新标签。数据显示，目前中国自主品牌汽车市场占有率实际上已超过</w:t>
      </w:r>
      <w:r>
        <w:rPr>
          <w:color w:val="FF0000"/>
        </w:rPr>
        <w:t>50%</w:t>
      </w:r>
      <w:r>
        <w:rPr>
          <w:color w:val="FF0000"/>
        </w:rPr>
        <w:t>。这说明中国造车新势力的发展得益于面向市场需求，制定正确战略，组织研发生产，树立良好形象，</w:t>
      </w:r>
      <w:r>
        <w:rPr>
          <w:color w:val="FF0000"/>
        </w:rPr>
        <w:t>①②</w:t>
      </w:r>
      <w:r>
        <w:rPr>
          <w:color w:val="FF0000"/>
        </w:rPr>
        <w:t>符合题意。</w:t>
      </w:r>
    </w:p>
    <w:p w:rsidR="00181620" w:rsidRDefault="008C4888">
      <w:pPr>
        <w:spacing w:line="360" w:lineRule="auto"/>
        <w:jc w:val="left"/>
        <w:textAlignment w:val="center"/>
        <w:rPr>
          <w:color w:val="FF0000"/>
        </w:rPr>
      </w:pPr>
      <w:r>
        <w:rPr>
          <w:color w:val="FF0000"/>
        </w:rPr>
        <w:t>③</w:t>
      </w:r>
      <w:r>
        <w:rPr>
          <w:color w:val="FF0000"/>
        </w:rPr>
        <w:t>：商品的价值量由生产商品的社会必要劳动时间决定，加大产品创新投入有利于提高劳动生产率，不会增加汽车产品的价值量，</w:t>
      </w:r>
      <w:r>
        <w:rPr>
          <w:color w:val="FF0000"/>
        </w:rPr>
        <w:t>③</w:t>
      </w:r>
      <w:r>
        <w:rPr>
          <w:color w:val="FF0000"/>
        </w:rPr>
        <w:t>错误。</w:t>
      </w:r>
    </w:p>
    <w:p w:rsidR="00181620" w:rsidRDefault="008C4888">
      <w:pPr>
        <w:spacing w:line="360" w:lineRule="auto"/>
        <w:jc w:val="left"/>
        <w:textAlignment w:val="center"/>
        <w:rPr>
          <w:color w:val="FF0000"/>
        </w:rPr>
      </w:pPr>
      <w:r>
        <w:rPr>
          <w:color w:val="FF0000"/>
        </w:rPr>
        <w:t>④</w:t>
      </w:r>
      <w:r>
        <w:rPr>
          <w:color w:val="FF0000"/>
        </w:rPr>
        <w:t>：中国造车新势力是打造品牌优势提高产品市场口碑，不是价格竞争</w:t>
      </w:r>
      <w:r>
        <w:rPr>
          <w:color w:val="FF0000"/>
        </w:rPr>
        <w:t>，排除</w:t>
      </w:r>
      <w:r>
        <w:rPr>
          <w:color w:val="FF0000"/>
        </w:rPr>
        <w:t>④</w:t>
      </w:r>
      <w:r>
        <w:rPr>
          <w:color w:val="FF0000"/>
        </w:rPr>
        <w:t>。</w:t>
      </w:r>
    </w:p>
    <w:p w:rsidR="00181620" w:rsidRDefault="008C4888">
      <w:pPr>
        <w:spacing w:line="360" w:lineRule="auto"/>
        <w:jc w:val="left"/>
        <w:textAlignment w:val="center"/>
        <w:rPr>
          <w:color w:val="FF0000"/>
        </w:rPr>
      </w:pPr>
      <w:r>
        <w:rPr>
          <w:color w:val="FF0000"/>
        </w:rPr>
        <w:t>故本题选</w:t>
      </w:r>
      <w:r>
        <w:rPr>
          <w:color w:val="FF0000"/>
        </w:rPr>
        <w:t>A</w:t>
      </w:r>
      <w:r>
        <w:rPr>
          <w:color w:val="FF0000"/>
        </w:rPr>
        <w:t>。</w:t>
      </w:r>
    </w:p>
    <w:p w:rsidR="00181620" w:rsidRDefault="008C4888">
      <w:pPr>
        <w:spacing w:line="360" w:lineRule="auto"/>
        <w:jc w:val="left"/>
        <w:textAlignment w:val="center"/>
      </w:pPr>
      <w:r>
        <w:lastRenderedPageBreak/>
        <w:t>1</w:t>
      </w:r>
      <w:r>
        <w:rPr>
          <w:rFonts w:hint="eastAsia"/>
        </w:rPr>
        <w:t>8</w:t>
      </w:r>
      <w:r>
        <w:t>．（</w:t>
      </w:r>
      <w:r>
        <w:t>2022·</w:t>
      </w:r>
      <w:r>
        <w:t>江西鹰潭</w:t>
      </w:r>
      <w:r>
        <w:t>·</w:t>
      </w:r>
      <w:r>
        <w:t>二模）</w:t>
      </w:r>
      <w:r>
        <w:t>“</w:t>
      </w:r>
      <w:r>
        <w:t>两非</w:t>
      </w:r>
      <w:r>
        <w:t>”</w:t>
      </w:r>
      <w:r>
        <w:t>（非主业、非优势）剥离，</w:t>
      </w:r>
      <w:r>
        <w:t>“</w:t>
      </w:r>
      <w:r>
        <w:t>两资</w:t>
      </w:r>
      <w:r>
        <w:t>”</w:t>
      </w:r>
      <w:r>
        <w:t>（低效资产、无效资产）清退，可以助力中央企业集中优势，实现高质量发展。截至</w:t>
      </w:r>
      <w:r>
        <w:t>2021</w:t>
      </w:r>
      <w:r>
        <w:t>年末，央企剥离完成率达</w:t>
      </w:r>
      <w:r>
        <w:t>86</w:t>
      </w:r>
      <w:r>
        <w:t>．</w:t>
      </w:r>
      <w:r>
        <w:t>9%</w:t>
      </w:r>
      <w:r>
        <w:t>，地方</w:t>
      </w:r>
      <w:r>
        <w:t>“</w:t>
      </w:r>
      <w:r>
        <w:t>两资</w:t>
      </w:r>
      <w:r>
        <w:t>”</w:t>
      </w:r>
      <w:r>
        <w:t>清退率达</w:t>
      </w:r>
      <w:r>
        <w:t>87</w:t>
      </w:r>
      <w:r>
        <w:t>．</w:t>
      </w:r>
      <w:r>
        <w:t>9%</w:t>
      </w:r>
      <w:r>
        <w:t>。央企剥离非主营业务（</w:t>
      </w:r>
      <w:r>
        <w:rPr>
          <w:rFonts w:ascii="'Times New Roman'" w:eastAsia="'Times New Roman'" w:hAnsi="'Times New Roman'" w:cs="'Times New Roman'"/>
        </w:rPr>
        <w:t>     </w:t>
      </w:r>
      <w:r>
        <w:t>）</w:t>
      </w:r>
    </w:p>
    <w:p w:rsidR="00181620" w:rsidRDefault="008C4888">
      <w:pPr>
        <w:spacing w:line="360" w:lineRule="auto"/>
        <w:jc w:val="left"/>
        <w:textAlignment w:val="center"/>
      </w:pPr>
      <w:r>
        <w:t>①</w:t>
      </w:r>
      <w:r>
        <w:t>有利于国有资本优化布局，提高优势产业集中度</w:t>
      </w:r>
    </w:p>
    <w:p w:rsidR="00181620" w:rsidRDefault="008C4888">
      <w:pPr>
        <w:spacing w:line="360" w:lineRule="auto"/>
        <w:jc w:val="left"/>
        <w:textAlignment w:val="center"/>
      </w:pPr>
      <w:r>
        <w:t>②</w:t>
      </w:r>
      <w:r>
        <w:t>有利于发挥央企主体作用，提升核心业务竞争力</w:t>
      </w:r>
    </w:p>
    <w:p w:rsidR="00181620" w:rsidRDefault="008C4888">
      <w:pPr>
        <w:spacing w:line="360" w:lineRule="auto"/>
        <w:jc w:val="left"/>
        <w:textAlignment w:val="center"/>
      </w:pPr>
      <w:r>
        <w:t>③</w:t>
      </w:r>
      <w:r>
        <w:t>是打破企业边界、推动专业化整合的必然要求</w:t>
      </w:r>
    </w:p>
    <w:p w:rsidR="00181620" w:rsidRDefault="008C4888">
      <w:pPr>
        <w:spacing w:line="360" w:lineRule="auto"/>
        <w:jc w:val="left"/>
        <w:textAlignment w:val="center"/>
      </w:pPr>
      <w:r>
        <w:t>④</w:t>
      </w:r>
      <w:r>
        <w:t>是聚焦核心业务、提高资源配置效率的有效手段</w:t>
      </w:r>
    </w:p>
    <w:p w:rsidR="00181620" w:rsidRDefault="008C4888">
      <w:pPr>
        <w:tabs>
          <w:tab w:val="left" w:pos="2076"/>
          <w:tab w:val="left" w:pos="4153"/>
          <w:tab w:val="left" w:pos="6229"/>
        </w:tabs>
        <w:spacing w:line="360" w:lineRule="auto"/>
        <w:jc w:val="left"/>
        <w:textAlignment w:val="center"/>
      </w:pPr>
      <w:r>
        <w:t>A</w:t>
      </w:r>
      <w:r>
        <w:t>．</w:t>
      </w:r>
      <w:r>
        <w:t>①②</w:t>
      </w:r>
      <w:r>
        <w:tab/>
        <w:t>B</w:t>
      </w:r>
      <w:r>
        <w:t>．</w:t>
      </w:r>
      <w:r>
        <w:t>①④</w:t>
      </w:r>
      <w:r>
        <w:tab/>
        <w:t>C</w:t>
      </w:r>
      <w:r>
        <w:t>．</w:t>
      </w:r>
      <w:r>
        <w:t>②③</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B</w:t>
      </w:r>
    </w:p>
    <w:p w:rsidR="00181620" w:rsidRDefault="008C4888">
      <w:pPr>
        <w:spacing w:line="360" w:lineRule="auto"/>
        <w:jc w:val="left"/>
        <w:textAlignment w:val="center"/>
        <w:rPr>
          <w:color w:val="FF0000"/>
        </w:rPr>
      </w:pPr>
      <w:r>
        <w:rPr>
          <w:color w:val="FF0000"/>
        </w:rPr>
        <w:t>【解析】</w:t>
      </w:r>
      <w:r>
        <w:rPr>
          <w:color w:val="FF0000"/>
        </w:rPr>
        <w:t>①④</w:t>
      </w:r>
      <w:r>
        <w:rPr>
          <w:color w:val="FF0000"/>
        </w:rPr>
        <w:t>：清退</w:t>
      </w:r>
      <w:r>
        <w:rPr>
          <w:color w:val="FF0000"/>
        </w:rPr>
        <w:t>“</w:t>
      </w:r>
      <w:r>
        <w:rPr>
          <w:color w:val="FF0000"/>
        </w:rPr>
        <w:t>两非</w:t>
      </w:r>
      <w:r>
        <w:rPr>
          <w:color w:val="FF0000"/>
        </w:rPr>
        <w:t>”“</w:t>
      </w:r>
      <w:r>
        <w:rPr>
          <w:color w:val="FF0000"/>
        </w:rPr>
        <w:t>两资</w:t>
      </w:r>
      <w:r>
        <w:rPr>
          <w:color w:val="FF0000"/>
        </w:rPr>
        <w:t>”</w:t>
      </w:r>
      <w:r>
        <w:rPr>
          <w:color w:val="FF0000"/>
        </w:rPr>
        <w:t>企业，助力中央企业集中优势，实现高质量发展，这是在整合国企资源优势，这有利于国有资本优化布局，提高优势产业集中度，能够推动国有企业聚焦核心业务、提高资源配置效率，提升国企综合竞争力，</w:t>
      </w:r>
      <w:r>
        <w:rPr>
          <w:color w:val="FF0000"/>
        </w:rPr>
        <w:t>①④</w:t>
      </w:r>
      <w:r>
        <w:rPr>
          <w:color w:val="FF0000"/>
        </w:rPr>
        <w:t>符合题意。</w:t>
      </w:r>
    </w:p>
    <w:p w:rsidR="00181620" w:rsidRDefault="008C4888">
      <w:pPr>
        <w:spacing w:line="360" w:lineRule="auto"/>
        <w:jc w:val="left"/>
        <w:textAlignment w:val="center"/>
        <w:rPr>
          <w:color w:val="FF0000"/>
        </w:rPr>
      </w:pPr>
      <w:r>
        <w:rPr>
          <w:color w:val="FF0000"/>
        </w:rPr>
        <w:t>②</w:t>
      </w:r>
      <w:r>
        <w:rPr>
          <w:color w:val="FF0000"/>
        </w:rPr>
        <w:t>：公有制经济居于主体地位，国有经济起主导作用，中央企业属于国有经济的范畴，</w:t>
      </w:r>
      <w:r>
        <w:rPr>
          <w:color w:val="FF0000"/>
        </w:rPr>
        <w:t>②</w:t>
      </w:r>
      <w:r>
        <w:rPr>
          <w:color w:val="FF0000"/>
        </w:rPr>
        <w:t>错误。</w:t>
      </w:r>
    </w:p>
    <w:p w:rsidR="00181620" w:rsidRDefault="008C4888">
      <w:pPr>
        <w:spacing w:line="360" w:lineRule="auto"/>
        <w:jc w:val="left"/>
        <w:textAlignment w:val="center"/>
        <w:rPr>
          <w:color w:val="FF0000"/>
        </w:rPr>
      </w:pPr>
      <w:r>
        <w:rPr>
          <w:color w:val="FF0000"/>
        </w:rPr>
        <w:t>③</w:t>
      </w:r>
      <w:r>
        <w:rPr>
          <w:color w:val="FF0000"/>
        </w:rPr>
        <w:t>：清退</w:t>
      </w:r>
      <w:r>
        <w:rPr>
          <w:color w:val="FF0000"/>
        </w:rPr>
        <w:t>“</w:t>
      </w:r>
      <w:r>
        <w:rPr>
          <w:color w:val="FF0000"/>
        </w:rPr>
        <w:t>两非</w:t>
      </w:r>
      <w:r>
        <w:rPr>
          <w:color w:val="FF0000"/>
        </w:rPr>
        <w:t>”“</w:t>
      </w:r>
      <w:r>
        <w:rPr>
          <w:color w:val="FF0000"/>
        </w:rPr>
        <w:t>两资</w:t>
      </w:r>
      <w:r>
        <w:rPr>
          <w:color w:val="FF0000"/>
        </w:rPr>
        <w:t>”</w:t>
      </w:r>
      <w:r>
        <w:rPr>
          <w:color w:val="FF0000"/>
        </w:rPr>
        <w:t>企业，有力推动国企聚焦核心业务、优化国有资本布局，并没有打破企业边界，进行整合，</w:t>
      </w:r>
      <w:r>
        <w:rPr>
          <w:color w:val="FF0000"/>
        </w:rPr>
        <w:t>③</w:t>
      </w:r>
      <w:r>
        <w:rPr>
          <w:color w:val="FF0000"/>
        </w:rPr>
        <w:t>排除。</w:t>
      </w:r>
    </w:p>
    <w:p w:rsidR="00181620" w:rsidRDefault="008C4888">
      <w:pPr>
        <w:spacing w:line="360" w:lineRule="auto"/>
        <w:jc w:val="left"/>
        <w:textAlignment w:val="center"/>
        <w:rPr>
          <w:color w:val="FF0000"/>
        </w:rPr>
      </w:pPr>
      <w:r>
        <w:rPr>
          <w:color w:val="FF0000"/>
        </w:rPr>
        <w:t>故本题选</w:t>
      </w:r>
      <w:r>
        <w:rPr>
          <w:color w:val="FF0000"/>
        </w:rPr>
        <w:t>B</w:t>
      </w:r>
      <w:r>
        <w:rPr>
          <w:color w:val="FF0000"/>
        </w:rPr>
        <w:t>。</w:t>
      </w:r>
    </w:p>
    <w:p w:rsidR="00181620" w:rsidRDefault="008C4888">
      <w:pPr>
        <w:spacing w:line="360" w:lineRule="auto"/>
        <w:jc w:val="left"/>
        <w:textAlignment w:val="center"/>
      </w:pPr>
      <w:r>
        <w:t>1</w:t>
      </w:r>
      <w:r>
        <w:rPr>
          <w:rFonts w:hint="eastAsia"/>
        </w:rPr>
        <w:t>9</w:t>
      </w:r>
      <w:r>
        <w:t>．（</w:t>
      </w:r>
      <w:r>
        <w:t>2022·</w:t>
      </w:r>
      <w:r>
        <w:t>四川绵阳</w:t>
      </w:r>
      <w:r>
        <w:t>·</w:t>
      </w:r>
      <w:r>
        <w:t>二模）银发经济，是指随着社会老龄化</w:t>
      </w:r>
      <w:r>
        <w:t>而产生的专门为老年人消费服务的产业。阅读下图，可以推断出（</w:t>
      </w:r>
      <w:r>
        <w:rPr>
          <w:rFonts w:ascii="'Times New Roman'" w:eastAsia="'Times New Roman'" w:hAnsi="'Times New Roman'" w:cs="'Times New Roman'"/>
        </w:rPr>
        <w:t>   </w:t>
      </w:r>
      <w:r>
        <w:t>）</w:t>
      </w:r>
    </w:p>
    <w:p w:rsidR="00181620" w:rsidRDefault="008C4888">
      <w:pPr>
        <w:spacing w:line="360" w:lineRule="auto"/>
        <w:jc w:val="center"/>
        <w:textAlignment w:val="center"/>
      </w:pPr>
      <w:r>
        <w:rPr>
          <w:noProof/>
        </w:rPr>
        <w:drawing>
          <wp:inline distT="0" distB="0" distL="114300" distR="114300">
            <wp:extent cx="5902325" cy="2228850"/>
            <wp:effectExtent l="0" t="0" r="3175" b="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0"/>
                    <a:stretch>
                      <a:fillRect/>
                    </a:stretch>
                  </pic:blipFill>
                  <pic:spPr>
                    <a:xfrm>
                      <a:off x="0" y="0"/>
                      <a:ext cx="5907709" cy="2230712"/>
                    </a:xfrm>
                    <a:prstGeom prst="rect">
                      <a:avLst/>
                    </a:prstGeom>
                  </pic:spPr>
                </pic:pic>
              </a:graphicData>
            </a:graphic>
          </wp:inline>
        </w:drawing>
      </w:r>
    </w:p>
    <w:p w:rsidR="00181620" w:rsidRDefault="008C4888">
      <w:pPr>
        <w:spacing w:line="360" w:lineRule="auto"/>
        <w:jc w:val="left"/>
        <w:textAlignment w:val="center"/>
      </w:pPr>
      <w:r>
        <w:t>①</w:t>
      </w:r>
      <w:r>
        <w:t>我国人口老龄化日益严重，银发经济增速持续加快</w:t>
      </w:r>
    </w:p>
    <w:p w:rsidR="00181620" w:rsidRDefault="008C4888">
      <w:pPr>
        <w:spacing w:line="360" w:lineRule="auto"/>
        <w:jc w:val="left"/>
        <w:textAlignment w:val="center"/>
      </w:pPr>
      <w:r>
        <w:t>②</w:t>
      </w:r>
      <w:r>
        <w:t>老龄产业迎来新机遇，将成为国民经济支柱性产业</w:t>
      </w:r>
    </w:p>
    <w:p w:rsidR="00181620" w:rsidRDefault="008C4888">
      <w:pPr>
        <w:spacing w:line="360" w:lineRule="auto"/>
        <w:jc w:val="left"/>
        <w:textAlignment w:val="center"/>
      </w:pPr>
      <w:r>
        <w:t>③</w:t>
      </w:r>
      <w:r>
        <w:t>银发经济将不断催生新业态，满足老龄人口的需要</w:t>
      </w:r>
    </w:p>
    <w:p w:rsidR="00181620" w:rsidRDefault="008C4888">
      <w:pPr>
        <w:spacing w:line="360" w:lineRule="auto"/>
        <w:jc w:val="left"/>
        <w:textAlignment w:val="center"/>
      </w:pPr>
      <w:r>
        <w:t>④</w:t>
      </w:r>
      <w:r>
        <w:t>老龄产业发展有利于培育消费新热点，促进经济发展</w:t>
      </w:r>
    </w:p>
    <w:p w:rsidR="00181620" w:rsidRDefault="008C4888">
      <w:pPr>
        <w:tabs>
          <w:tab w:val="left" w:pos="2076"/>
          <w:tab w:val="left" w:pos="4153"/>
          <w:tab w:val="left" w:pos="6229"/>
        </w:tabs>
        <w:spacing w:line="360" w:lineRule="auto"/>
        <w:jc w:val="left"/>
        <w:textAlignment w:val="center"/>
      </w:pPr>
      <w:r>
        <w:lastRenderedPageBreak/>
        <w:t>A</w:t>
      </w:r>
      <w:r>
        <w:t>．</w:t>
      </w:r>
      <w:r>
        <w:t>①②</w:t>
      </w:r>
      <w:r>
        <w:tab/>
        <w:t>B</w:t>
      </w:r>
      <w:r>
        <w:t>．</w:t>
      </w:r>
      <w:r>
        <w:t>①③</w:t>
      </w:r>
      <w:r>
        <w:tab/>
        <w:t>C</w:t>
      </w:r>
      <w:r>
        <w:t>．</w:t>
      </w:r>
      <w:r>
        <w:t>②④</w:t>
      </w:r>
      <w:r>
        <w:tab/>
        <w:t>D</w:t>
      </w:r>
      <w:r>
        <w:t>．</w:t>
      </w:r>
      <w:r>
        <w:t>③④</w:t>
      </w:r>
    </w:p>
    <w:p w:rsidR="00181620" w:rsidRDefault="008C4888">
      <w:pPr>
        <w:spacing w:line="360" w:lineRule="auto"/>
        <w:jc w:val="left"/>
        <w:textAlignment w:val="center"/>
        <w:rPr>
          <w:color w:val="FF0000"/>
        </w:rPr>
      </w:pPr>
      <w:r>
        <w:rPr>
          <w:color w:val="FF0000"/>
        </w:rPr>
        <w:t>【答案】</w:t>
      </w:r>
      <w:r>
        <w:rPr>
          <w:color w:val="FF0000"/>
        </w:rPr>
        <w:t>D</w:t>
      </w:r>
    </w:p>
    <w:p w:rsidR="00181620" w:rsidRDefault="008C4888">
      <w:pPr>
        <w:spacing w:line="360" w:lineRule="auto"/>
        <w:jc w:val="left"/>
        <w:textAlignment w:val="center"/>
        <w:rPr>
          <w:color w:val="FF0000"/>
        </w:rPr>
      </w:pPr>
      <w:r>
        <w:rPr>
          <w:color w:val="FF0000"/>
        </w:rPr>
        <w:t>【解析】</w:t>
      </w:r>
      <w:r>
        <w:rPr>
          <w:color w:val="FF0000"/>
        </w:rPr>
        <w:t>①</w:t>
      </w:r>
      <w:r>
        <w:rPr>
          <w:color w:val="FF0000"/>
        </w:rPr>
        <w:t>：材料反映我国人口老龄化。但不能反映人口老龄化日益严重，且</w:t>
      </w:r>
      <w:r>
        <w:rPr>
          <w:color w:val="FF0000"/>
        </w:rPr>
        <w:t>2020</w:t>
      </w:r>
      <w:r>
        <w:rPr>
          <w:color w:val="FF0000"/>
        </w:rPr>
        <w:t>年开始我国人银发经济增长率下降，不能认为银发经济增长率持续加快，</w:t>
      </w:r>
      <w:r>
        <w:rPr>
          <w:color w:val="FF0000"/>
        </w:rPr>
        <w:t>①</w:t>
      </w:r>
      <w:r>
        <w:rPr>
          <w:color w:val="FF0000"/>
        </w:rPr>
        <w:t>排除。</w:t>
      </w:r>
    </w:p>
    <w:p w:rsidR="00181620" w:rsidRDefault="008C4888">
      <w:pPr>
        <w:spacing w:line="360" w:lineRule="auto"/>
        <w:jc w:val="left"/>
        <w:textAlignment w:val="center"/>
        <w:rPr>
          <w:color w:val="FF0000"/>
        </w:rPr>
      </w:pPr>
      <w:r>
        <w:rPr>
          <w:color w:val="FF0000"/>
        </w:rPr>
        <w:t>②</w:t>
      </w:r>
      <w:r>
        <w:rPr>
          <w:color w:val="FF0000"/>
        </w:rPr>
        <w:t>：材料不能反映老龄产业迎来新机遇，也不能得出老龄产业能否将成为国民经济支柱性产业，</w:t>
      </w:r>
      <w:r>
        <w:rPr>
          <w:color w:val="FF0000"/>
        </w:rPr>
        <w:t>②</w:t>
      </w:r>
      <w:r>
        <w:rPr>
          <w:color w:val="FF0000"/>
        </w:rPr>
        <w:t>排除。</w:t>
      </w:r>
    </w:p>
    <w:p w:rsidR="00181620" w:rsidRDefault="008C4888">
      <w:pPr>
        <w:spacing w:line="360" w:lineRule="auto"/>
        <w:jc w:val="left"/>
        <w:textAlignment w:val="center"/>
        <w:rPr>
          <w:color w:val="FF0000"/>
        </w:rPr>
      </w:pPr>
      <w:r>
        <w:rPr>
          <w:color w:val="FF0000"/>
        </w:rPr>
        <w:t>③</w:t>
      </w:r>
      <w:r>
        <w:rPr>
          <w:color w:val="FF0000"/>
        </w:rPr>
        <w:t>：图表显示我国老龄产业市场规模逐年增加，这意味着银发经济将不断催生新业态，满足老龄人口的需要，</w:t>
      </w:r>
      <w:r>
        <w:rPr>
          <w:color w:val="FF0000"/>
        </w:rPr>
        <w:t>③</w:t>
      </w:r>
      <w:r>
        <w:rPr>
          <w:color w:val="FF0000"/>
        </w:rPr>
        <w:t>符合题意。</w:t>
      </w:r>
    </w:p>
    <w:p w:rsidR="00181620" w:rsidRDefault="008C4888">
      <w:pPr>
        <w:spacing w:line="360" w:lineRule="auto"/>
        <w:jc w:val="left"/>
        <w:textAlignment w:val="center"/>
        <w:rPr>
          <w:color w:val="FF0000"/>
        </w:rPr>
      </w:pPr>
      <w:r>
        <w:rPr>
          <w:color w:val="FF0000"/>
        </w:rPr>
        <w:t>④</w:t>
      </w:r>
      <w:r>
        <w:rPr>
          <w:color w:val="FF0000"/>
        </w:rPr>
        <w:t>：银发经济，是指随着社会老龄化而产生的专门为老年人消费服务的产业，写图表显示我国老龄产业市场规模逐渐增加，增保持正增长，这说明老龄产业的发展有利于培育消费新热点，促进经济发展，</w:t>
      </w:r>
      <w:r>
        <w:rPr>
          <w:color w:val="FF0000"/>
        </w:rPr>
        <w:t>④</w:t>
      </w:r>
      <w:r>
        <w:rPr>
          <w:color w:val="FF0000"/>
        </w:rPr>
        <w:t>正确。</w:t>
      </w:r>
    </w:p>
    <w:p w:rsidR="00181620" w:rsidRDefault="008C4888">
      <w:pPr>
        <w:spacing w:line="360" w:lineRule="auto"/>
        <w:jc w:val="left"/>
        <w:textAlignment w:val="center"/>
        <w:rPr>
          <w:color w:val="FF0000"/>
        </w:rPr>
      </w:pPr>
      <w:r>
        <w:rPr>
          <w:color w:val="FF0000"/>
        </w:rPr>
        <w:t>故本题选</w:t>
      </w:r>
      <w:r>
        <w:rPr>
          <w:color w:val="FF0000"/>
        </w:rPr>
        <w:t>D</w:t>
      </w:r>
      <w:r>
        <w:rPr>
          <w:color w:val="FF0000"/>
        </w:rPr>
        <w:t>。</w:t>
      </w:r>
    </w:p>
    <w:p w:rsidR="00181620" w:rsidRDefault="008C4888">
      <w:pPr>
        <w:spacing w:line="360" w:lineRule="auto"/>
        <w:jc w:val="left"/>
        <w:textAlignment w:val="center"/>
      </w:pPr>
      <w:r>
        <w:t>20</w:t>
      </w:r>
      <w:r>
        <w:t>．（</w:t>
      </w:r>
      <w:r>
        <w:t>2022·</w:t>
      </w:r>
      <w:r>
        <w:t>青海西宁</w:t>
      </w:r>
      <w:r>
        <w:t>·</w:t>
      </w:r>
      <w:r>
        <w:t>一模）阅读材料，完成下列要求。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材料一</w:t>
      </w:r>
    </w:p>
    <w:p w:rsidR="00181620" w:rsidRDefault="008C4888">
      <w:pPr>
        <w:spacing w:line="360" w:lineRule="auto"/>
        <w:jc w:val="center"/>
        <w:textAlignment w:val="center"/>
      </w:pPr>
      <w:r>
        <w:rPr>
          <w:noProof/>
        </w:rPr>
        <w:drawing>
          <wp:inline distT="0" distB="0" distL="114300" distR="114300">
            <wp:extent cx="5257800" cy="30861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5257800" cy="3086100"/>
                    </a:xfrm>
                    <a:prstGeom prst="rect">
                      <a:avLst/>
                    </a:prstGeom>
                  </pic:spPr>
                </pic:pic>
              </a:graphicData>
            </a:graphic>
          </wp:inline>
        </w:drawing>
      </w:r>
    </w:p>
    <w:p w:rsidR="00181620" w:rsidRDefault="008C4888">
      <w:pPr>
        <w:spacing w:line="360" w:lineRule="auto"/>
        <w:jc w:val="left"/>
        <w:textAlignment w:val="center"/>
        <w:rPr>
          <w:rFonts w:ascii="'Times New Roman'" w:eastAsia="'Times New Roman'" w:hAnsi="'Times New Roman'" w:cs="'Times New Roman'"/>
        </w:rPr>
      </w:pPr>
      <w:r>
        <w:rPr>
          <w:rFonts w:ascii="楷体" w:eastAsia="楷体" w:hAnsi="楷体" w:cs="楷体"/>
        </w:rPr>
        <w:t>材料二</w:t>
      </w:r>
      <w:r>
        <w:rPr>
          <w:rFonts w:ascii="'Times New Roman'" w:eastAsia="'Times New Roman'" w:hAnsi="'Times New Roman'" w:cs="'Times New Roman'"/>
        </w:rPr>
        <w:t>   </w:t>
      </w:r>
      <w:r>
        <w:rPr>
          <w:rFonts w:ascii="楷体" w:eastAsia="楷体" w:hAnsi="楷体" w:cs="楷体"/>
        </w:rPr>
        <w:t>2021</w:t>
      </w:r>
      <w:r>
        <w:rPr>
          <w:rFonts w:ascii="楷体" w:eastAsia="楷体" w:hAnsi="楷体" w:cs="楷体"/>
        </w:rPr>
        <w:t>年</w:t>
      </w:r>
      <w:r>
        <w:rPr>
          <w:rFonts w:ascii="楷体" w:eastAsia="楷体" w:hAnsi="楷体" w:cs="楷体"/>
        </w:rPr>
        <w:t>12</w:t>
      </w:r>
      <w:r>
        <w:rPr>
          <w:rFonts w:ascii="楷体" w:eastAsia="楷体" w:hAnsi="楷体" w:cs="楷体"/>
        </w:rPr>
        <w:t>月</w:t>
      </w:r>
      <w:r>
        <w:rPr>
          <w:rFonts w:ascii="楷体" w:eastAsia="楷体" w:hAnsi="楷体" w:cs="楷体"/>
        </w:rPr>
        <w:t>8</w:t>
      </w:r>
      <w:r>
        <w:rPr>
          <w:rFonts w:ascii="楷体" w:eastAsia="楷体" w:hAnsi="楷体" w:cs="楷体"/>
        </w:rPr>
        <w:t>日至</w:t>
      </w:r>
      <w:r>
        <w:rPr>
          <w:rFonts w:ascii="楷体" w:eastAsia="楷体" w:hAnsi="楷体" w:cs="楷体"/>
        </w:rPr>
        <w:t>10</w:t>
      </w:r>
      <w:r>
        <w:rPr>
          <w:rFonts w:ascii="楷体" w:eastAsia="楷体" w:hAnsi="楷体" w:cs="楷体"/>
        </w:rPr>
        <w:t>日，中央经济工作会议在北京举行。会议要求深化供给侧结构性改革，重在畅通国内大循环，重在突破供给约束堵点，重在打通生产、分配、流通、消费各环节。在畅通国内大循环的过程中，数字经济是重要的支撑力量。数字经济是以数据为关键生产要素、以现代信息网络为重要载体、以数字技术应用为主要特征的经济形态。发展数字经济，推进数字产业化和产业数字化，推动数字经济和实体经济深度融合。加快数字经济的发展可以有效打通生产、分配、流通与消费各环节，并通过产业的数字化升级，实现效率变革、动力变革与质量变革，助力畅</w:t>
      </w:r>
      <w:r>
        <w:rPr>
          <w:rFonts w:ascii="楷体" w:eastAsia="楷体" w:hAnsi="楷体" w:cs="楷体"/>
        </w:rPr>
        <w:t>通国民经济循环。</w:t>
      </w:r>
    </w:p>
    <w:p w:rsidR="00181620" w:rsidRDefault="008C4888">
      <w:pPr>
        <w:spacing w:line="360" w:lineRule="auto"/>
        <w:jc w:val="left"/>
        <w:textAlignment w:val="center"/>
      </w:pPr>
      <w:r>
        <w:t>(1)</w:t>
      </w:r>
      <w:r>
        <w:t>解读材料一所包含的经济信息。</w:t>
      </w:r>
    </w:p>
    <w:p w:rsidR="00181620" w:rsidRDefault="008C4888">
      <w:pPr>
        <w:spacing w:line="360" w:lineRule="auto"/>
        <w:jc w:val="left"/>
        <w:textAlignment w:val="center"/>
      </w:pPr>
      <w:r>
        <w:lastRenderedPageBreak/>
        <w:t>(2)</w:t>
      </w:r>
      <w:r>
        <w:t>结合材料二，运用经济生活知识分析发展数字经济在畅通国内大循环中的作用。</w:t>
      </w:r>
    </w:p>
    <w:p w:rsidR="00181620" w:rsidRDefault="008C4888">
      <w:pPr>
        <w:spacing w:line="360" w:lineRule="auto"/>
        <w:jc w:val="left"/>
        <w:textAlignment w:val="center"/>
        <w:rPr>
          <w:color w:val="FF0000"/>
        </w:rPr>
      </w:pPr>
      <w:r>
        <w:rPr>
          <w:color w:val="FF0000"/>
        </w:rPr>
        <w:t>【答案】</w:t>
      </w:r>
      <w:r>
        <w:rPr>
          <w:color w:val="FF0000"/>
        </w:rPr>
        <w:t>(1)2016-2020</w:t>
      </w:r>
      <w:r>
        <w:rPr>
          <w:color w:val="FF0000"/>
        </w:rPr>
        <w:t>年，我国第一产业、第二产业、第三产业数字经济渗透率逐年提高，服务业、工业、农业数字化发展深入推进。三大产业的数字经济渗透率总体上不均衡，第三产业最高，第一产业最低，工业、农业数字化发展亟待加快推进。</w:t>
      </w:r>
    </w:p>
    <w:p w:rsidR="00181620" w:rsidRDefault="008C4888">
      <w:pPr>
        <w:spacing w:line="360" w:lineRule="auto"/>
        <w:jc w:val="left"/>
        <w:textAlignment w:val="center"/>
        <w:rPr>
          <w:color w:val="FF0000"/>
        </w:rPr>
      </w:pPr>
      <w:r>
        <w:rPr>
          <w:color w:val="FF0000"/>
        </w:rPr>
        <w:t>(2)①</w:t>
      </w:r>
      <w:r>
        <w:rPr>
          <w:color w:val="FF0000"/>
        </w:rPr>
        <w:t>发展数字经济，有利于深化供给侧结构性改革，用供给创造需求，为畅通国内大循环提供重要支撑。</w:t>
      </w:r>
      <w:r>
        <w:rPr>
          <w:color w:val="FF0000"/>
        </w:rPr>
        <w:t>②</w:t>
      </w:r>
      <w:r>
        <w:rPr>
          <w:color w:val="FF0000"/>
        </w:rPr>
        <w:t>发展数字经济，有利于创新消费模式、激发消费潜能，形</w:t>
      </w:r>
      <w:r>
        <w:rPr>
          <w:color w:val="FF0000"/>
        </w:rPr>
        <w:t>成需求牵引供给，为畅通国内大循环发挥基础性作用。</w:t>
      </w:r>
      <w:r>
        <w:rPr>
          <w:color w:val="FF0000"/>
        </w:rPr>
        <w:t>③</w:t>
      </w:r>
      <w:r>
        <w:rPr>
          <w:color w:val="FF0000"/>
        </w:rPr>
        <w:t>发展数字经济，有利于推动数字经济与实体经济深度融合，促进产业结构优化升级，为畅通国内大循环解决结构优化导向问题。</w:t>
      </w:r>
      <w:r>
        <w:rPr>
          <w:color w:val="FF0000"/>
        </w:rPr>
        <w:t>④</w:t>
      </w:r>
      <w:r>
        <w:rPr>
          <w:color w:val="FF0000"/>
        </w:rPr>
        <w:t>发展数字经济，可以有效打通生产、分配、流通与消费各环节，为畅通国内大循环消除堵点、提升效率。</w:t>
      </w:r>
    </w:p>
    <w:p w:rsidR="00181620" w:rsidRDefault="008C4888">
      <w:pPr>
        <w:spacing w:line="360" w:lineRule="auto"/>
        <w:jc w:val="left"/>
        <w:textAlignment w:val="center"/>
        <w:rPr>
          <w:color w:val="FF0000"/>
        </w:rPr>
      </w:pPr>
      <w:r>
        <w:rPr>
          <w:color w:val="FF0000"/>
        </w:rPr>
        <w:t>【解析】背景素材：本题以中央经济工作会议为背景材料，考查发展数字经济在畅通国内大循环中的作用。</w:t>
      </w:r>
    </w:p>
    <w:p w:rsidR="00181620" w:rsidRDefault="008C4888">
      <w:pPr>
        <w:spacing w:line="360" w:lineRule="auto"/>
        <w:jc w:val="left"/>
        <w:textAlignment w:val="center"/>
        <w:rPr>
          <w:color w:val="FF0000"/>
        </w:rPr>
      </w:pPr>
      <w:r>
        <w:rPr>
          <w:color w:val="FF0000"/>
        </w:rPr>
        <w:t>考点考查：经济生活的知识</w:t>
      </w:r>
    </w:p>
    <w:p w:rsidR="00181620" w:rsidRDefault="008C4888">
      <w:pPr>
        <w:spacing w:line="360" w:lineRule="auto"/>
        <w:jc w:val="left"/>
        <w:textAlignment w:val="center"/>
        <w:rPr>
          <w:color w:val="FF0000"/>
        </w:rPr>
      </w:pPr>
      <w:r>
        <w:rPr>
          <w:color w:val="FF0000"/>
        </w:rPr>
        <w:t>能力考查：获取和解读信息、调用和运用知识、描述和阐释事物的能力</w:t>
      </w:r>
    </w:p>
    <w:p w:rsidR="00181620" w:rsidRDefault="008C4888">
      <w:pPr>
        <w:spacing w:line="360" w:lineRule="auto"/>
        <w:jc w:val="left"/>
        <w:textAlignment w:val="center"/>
        <w:rPr>
          <w:color w:val="FF0000"/>
        </w:rPr>
      </w:pPr>
      <w:r>
        <w:rPr>
          <w:color w:val="FF0000"/>
        </w:rPr>
        <w:t>核心素养：政治认同、公共参与、科学精神</w:t>
      </w:r>
    </w:p>
    <w:p w:rsidR="00181620" w:rsidRDefault="008C4888">
      <w:pPr>
        <w:spacing w:line="360" w:lineRule="auto"/>
        <w:jc w:val="left"/>
        <w:textAlignment w:val="center"/>
        <w:rPr>
          <w:color w:val="FF0000"/>
        </w:rPr>
      </w:pPr>
      <w:r>
        <w:rPr>
          <w:color w:val="FF0000"/>
        </w:rPr>
        <w:t>(1)</w:t>
      </w:r>
      <w:r>
        <w:rPr>
          <w:color w:val="FF0000"/>
        </w:rPr>
        <w:t>第一步：审设问，明确作答范围和角度。本题属于概括经济现象题，要求学生对材料所提供的数据进行分析，解释经济现象背后的本质问题。</w:t>
      </w:r>
    </w:p>
    <w:p w:rsidR="00181620" w:rsidRDefault="008C4888">
      <w:pPr>
        <w:spacing w:line="360" w:lineRule="auto"/>
        <w:jc w:val="left"/>
        <w:textAlignment w:val="center"/>
        <w:rPr>
          <w:color w:val="FF0000"/>
        </w:rPr>
      </w:pPr>
      <w:r>
        <w:rPr>
          <w:color w:val="FF0000"/>
        </w:rPr>
        <w:t>第二步：审材料，通过标点符号、段落等提取有效信息。</w:t>
      </w:r>
    </w:p>
    <w:p w:rsidR="00181620" w:rsidRDefault="008C4888">
      <w:pPr>
        <w:spacing w:line="360" w:lineRule="auto"/>
        <w:jc w:val="left"/>
        <w:textAlignment w:val="center"/>
        <w:rPr>
          <w:color w:val="FF0000"/>
        </w:rPr>
      </w:pPr>
      <w:r>
        <w:rPr>
          <w:color w:val="FF0000"/>
        </w:rPr>
        <w:t>有效信息：</w:t>
      </w:r>
      <w:r>
        <w:rPr>
          <w:color w:val="FF0000"/>
        </w:rPr>
        <w:t>2016-2020</w:t>
      </w:r>
      <w:r>
        <w:rPr>
          <w:color w:val="FF0000"/>
        </w:rPr>
        <w:t>年，我国三大产业数字经济渗透率逐年情况并比较得出结论。</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2016-2020</w:t>
      </w:r>
      <w:r>
        <w:rPr>
          <w:color w:val="FF0000"/>
        </w:rPr>
        <w:t>年，我国第一产业、第二产业、第三产业数字经济渗透率逐年提高，服务业、工业、农业数字化发展深入推进。三大产业的数字经济渗透率总体上不均衡，第三产业最高，第一产业最低，工业、农业数字化发展亟待加快推进</w:t>
      </w:r>
      <w:r>
        <w:rPr>
          <w:color w:val="FF0000"/>
        </w:rPr>
        <w:t>。</w:t>
      </w:r>
    </w:p>
    <w:p w:rsidR="00181620" w:rsidRDefault="008C4888">
      <w:pPr>
        <w:spacing w:line="360" w:lineRule="auto"/>
        <w:jc w:val="left"/>
        <w:textAlignment w:val="center"/>
        <w:rPr>
          <w:color w:val="FF0000"/>
        </w:rPr>
      </w:pPr>
      <w:r>
        <w:rPr>
          <w:color w:val="FF0000"/>
        </w:rPr>
        <w:t>(2)</w:t>
      </w:r>
      <w:r>
        <w:rPr>
          <w:color w:val="FF0000"/>
        </w:rPr>
        <w:t>第一步：审设问，明确主体、作答范围、问题限定和作答角度。本题属于作用类试题，既要运用经济知识，又要紧密结合材料内容，不能违背这两个要求。</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：深化供给侧结构性改革</w:t>
      </w:r>
      <w:r>
        <w:rPr>
          <w:color w:val="FF0000"/>
        </w:rPr>
        <w:t>→</w:t>
      </w:r>
      <w:r>
        <w:rPr>
          <w:color w:val="FF0000"/>
        </w:rPr>
        <w:t>可从供给侧改革的角度作答。</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：重在突破供给约束堵点</w:t>
      </w:r>
      <w:r>
        <w:rPr>
          <w:color w:val="FF0000"/>
        </w:rPr>
        <w:t>→</w:t>
      </w:r>
      <w:r>
        <w:rPr>
          <w:color w:val="FF0000"/>
        </w:rPr>
        <w:t>可以从消费角度作答。</w:t>
      </w:r>
    </w:p>
    <w:p w:rsidR="00181620" w:rsidRDefault="008C4888">
      <w:pPr>
        <w:spacing w:line="360" w:lineRule="auto"/>
        <w:jc w:val="left"/>
        <w:textAlignment w:val="center"/>
        <w:rPr>
          <w:color w:val="FF0000"/>
        </w:rPr>
      </w:pPr>
      <w:r>
        <w:rPr>
          <w:color w:val="FF0000"/>
        </w:rPr>
        <w:t>有效信息</w:t>
      </w:r>
      <w:r>
        <w:rPr>
          <w:color w:val="FF0000"/>
        </w:rPr>
        <w:t>③</w:t>
      </w:r>
      <w:r>
        <w:rPr>
          <w:color w:val="FF0000"/>
        </w:rPr>
        <w:t>：推进数字产业化和产业数字化，推动数字经济和实体经济深度融合</w:t>
      </w:r>
      <w:r>
        <w:rPr>
          <w:color w:val="FF0000"/>
        </w:rPr>
        <w:t>→</w:t>
      </w:r>
      <w:r>
        <w:rPr>
          <w:color w:val="FF0000"/>
        </w:rPr>
        <w:t>可以从产业和实体经济的角度作答。</w:t>
      </w:r>
    </w:p>
    <w:p w:rsidR="00181620" w:rsidRDefault="008C4888">
      <w:pPr>
        <w:spacing w:line="360" w:lineRule="auto"/>
        <w:jc w:val="left"/>
        <w:textAlignment w:val="center"/>
        <w:rPr>
          <w:color w:val="FF0000"/>
        </w:rPr>
      </w:pPr>
      <w:r>
        <w:rPr>
          <w:color w:val="FF0000"/>
        </w:rPr>
        <w:t>有效信息</w:t>
      </w:r>
      <w:r>
        <w:rPr>
          <w:color w:val="FF0000"/>
        </w:rPr>
        <w:t>④</w:t>
      </w:r>
      <w:r>
        <w:rPr>
          <w:color w:val="FF0000"/>
        </w:rPr>
        <w:t>：重在打通生产、分配、流通、消费各环节。</w:t>
      </w:r>
      <w:r>
        <w:rPr>
          <w:color w:val="FF0000"/>
        </w:rPr>
        <w:t>→</w:t>
      </w:r>
      <w:r>
        <w:rPr>
          <w:color w:val="FF0000"/>
        </w:rPr>
        <w:t>可以从社会再生产四个环节角度作</w:t>
      </w:r>
      <w:r>
        <w:rPr>
          <w:color w:val="FF0000"/>
        </w:rPr>
        <w:t>答。</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lastRenderedPageBreak/>
        <w:t>得分点</w:t>
      </w:r>
      <w:r>
        <w:rPr>
          <w:color w:val="FF0000"/>
        </w:rPr>
        <w:t>①</w:t>
      </w:r>
      <w:r>
        <w:rPr>
          <w:color w:val="FF0000"/>
        </w:rPr>
        <w:t>：有利于深化供给侧结构性改革，用供给创造需求。</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：有利于创新消费模式、激发消费潜能，形成需求牵引供给，为畅通国内大循环发挥基础性作用。</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：有利于推动数字经济与实体经济深度融合，促进产业结构优化升级。</w:t>
      </w:r>
    </w:p>
    <w:p w:rsidR="00181620" w:rsidRDefault="008C4888">
      <w:pPr>
        <w:spacing w:line="360" w:lineRule="auto"/>
        <w:jc w:val="left"/>
        <w:textAlignment w:val="center"/>
        <w:rPr>
          <w:color w:val="FF0000"/>
        </w:rPr>
      </w:pPr>
      <w:r>
        <w:rPr>
          <w:color w:val="FF0000"/>
        </w:rPr>
        <w:t>得分点</w:t>
      </w:r>
      <w:r>
        <w:rPr>
          <w:color w:val="FF0000"/>
        </w:rPr>
        <w:t>④</w:t>
      </w:r>
      <w:r>
        <w:rPr>
          <w:color w:val="FF0000"/>
        </w:rPr>
        <w:t>：有效打通生产、分配、流通与消费各环节，为畅通国内大循环消除堵点、提升效率。</w:t>
      </w:r>
    </w:p>
    <w:p w:rsidR="00181620" w:rsidRDefault="008C4888">
      <w:pPr>
        <w:spacing w:line="360" w:lineRule="auto"/>
        <w:jc w:val="left"/>
        <w:textAlignment w:val="center"/>
        <w:rPr>
          <w:color w:val="FF0000"/>
        </w:rPr>
      </w:pPr>
      <w:r>
        <w:rPr>
          <w:color w:val="FF0000"/>
        </w:rPr>
        <w:t>【点睛】非选择题的审题要求：</w:t>
      </w:r>
    </w:p>
    <w:p w:rsidR="00181620" w:rsidRDefault="008C4888">
      <w:pPr>
        <w:spacing w:line="360" w:lineRule="auto"/>
        <w:jc w:val="left"/>
        <w:textAlignment w:val="center"/>
        <w:rPr>
          <w:color w:val="FF0000"/>
        </w:rPr>
      </w:pPr>
      <w:r>
        <w:rPr>
          <w:color w:val="FF0000"/>
        </w:rPr>
        <w:t>（</w:t>
      </w:r>
      <w:r>
        <w:rPr>
          <w:color w:val="FF0000"/>
        </w:rPr>
        <w:t>1</w:t>
      </w:r>
      <w:r>
        <w:rPr>
          <w:color w:val="FF0000"/>
        </w:rPr>
        <w:t>）审设问：一是明确题目考查的知识范围和考查意图，正确联想相关知识，形成综合性的信息认识；二是明确设问的指向性和规定性，分清题干要求答</w:t>
      </w:r>
      <w:r>
        <w:rPr>
          <w:color w:val="FF0000"/>
        </w:rPr>
        <w:t>题的类别，即回答</w:t>
      </w:r>
      <w:r>
        <w:rPr>
          <w:color w:val="FF0000"/>
        </w:rPr>
        <w:t>“</w:t>
      </w:r>
      <w:r>
        <w:rPr>
          <w:color w:val="FF0000"/>
        </w:rPr>
        <w:t>是什么</w:t>
      </w:r>
      <w:r>
        <w:rPr>
          <w:color w:val="FF0000"/>
        </w:rPr>
        <w:t>”</w:t>
      </w:r>
      <w:r>
        <w:rPr>
          <w:color w:val="FF0000"/>
        </w:rPr>
        <w:t>、或</w:t>
      </w:r>
      <w:r>
        <w:rPr>
          <w:color w:val="FF0000"/>
        </w:rPr>
        <w:t>“</w:t>
      </w:r>
      <w:r>
        <w:rPr>
          <w:color w:val="FF0000"/>
        </w:rPr>
        <w:t>为什么</w:t>
      </w:r>
      <w:r>
        <w:rPr>
          <w:color w:val="FF0000"/>
        </w:rPr>
        <w:t>”</w:t>
      </w:r>
      <w:r>
        <w:rPr>
          <w:color w:val="FF0000"/>
        </w:rPr>
        <w:t>、或</w:t>
      </w:r>
      <w:r>
        <w:rPr>
          <w:color w:val="FF0000"/>
        </w:rPr>
        <w:t>“</w:t>
      </w:r>
      <w:r>
        <w:rPr>
          <w:color w:val="FF0000"/>
        </w:rPr>
        <w:t>怎么样</w:t>
      </w:r>
      <w:r>
        <w:rPr>
          <w:color w:val="FF0000"/>
        </w:rPr>
        <w:t>”</w:t>
      </w:r>
      <w:r>
        <w:rPr>
          <w:color w:val="FF0000"/>
        </w:rPr>
        <w:t>、或</w:t>
      </w:r>
      <w:r>
        <w:rPr>
          <w:color w:val="FF0000"/>
        </w:rPr>
        <w:t>“</w:t>
      </w:r>
      <w:r>
        <w:rPr>
          <w:color w:val="FF0000"/>
        </w:rPr>
        <w:t>怎样体现</w:t>
      </w:r>
      <w:r>
        <w:rPr>
          <w:color w:val="FF0000"/>
        </w:rPr>
        <w:t>”</w:t>
      </w:r>
      <w:r>
        <w:rPr>
          <w:color w:val="FF0000"/>
        </w:rPr>
        <w:t>中哪一类。</w:t>
      </w:r>
    </w:p>
    <w:p w:rsidR="00181620" w:rsidRDefault="008C4888">
      <w:pPr>
        <w:spacing w:line="360" w:lineRule="auto"/>
        <w:jc w:val="left"/>
        <w:textAlignment w:val="center"/>
        <w:rPr>
          <w:color w:val="FF0000"/>
        </w:rPr>
      </w:pPr>
      <w:r>
        <w:rPr>
          <w:color w:val="FF0000"/>
        </w:rPr>
        <w:t>（</w:t>
      </w:r>
      <w:r>
        <w:rPr>
          <w:color w:val="FF0000"/>
        </w:rPr>
        <w:t>2</w:t>
      </w:r>
      <w:r>
        <w:rPr>
          <w:color w:val="FF0000"/>
        </w:rPr>
        <w:t>）审主体：明确主体有几个，不同主体的言论和行为各是什么。这些应从解读设问和材料中获取。</w:t>
      </w:r>
    </w:p>
    <w:p w:rsidR="00181620" w:rsidRDefault="008C4888">
      <w:pPr>
        <w:spacing w:line="360" w:lineRule="auto"/>
        <w:jc w:val="left"/>
        <w:textAlignment w:val="center"/>
        <w:rPr>
          <w:color w:val="FF0000"/>
        </w:rPr>
      </w:pPr>
      <w:r>
        <w:rPr>
          <w:color w:val="FF0000"/>
        </w:rPr>
        <w:t>（</w:t>
      </w:r>
      <w:r>
        <w:rPr>
          <w:color w:val="FF0000"/>
        </w:rPr>
        <w:t>3</w:t>
      </w:r>
      <w:r>
        <w:rPr>
          <w:color w:val="FF0000"/>
        </w:rPr>
        <w:t>）审材料：获取材料中有效信息，抓住关键词、关键句子。这样做，一是为了正确联想相关知识，二是进一步明确答题的主体，不同主体的言论和行为各是什么；三是关键的句子要作为</w:t>
      </w:r>
      <w:r>
        <w:rPr>
          <w:color w:val="FF0000"/>
        </w:rPr>
        <w:t>“</w:t>
      </w:r>
      <w:r>
        <w:rPr>
          <w:color w:val="FF0000"/>
        </w:rPr>
        <w:t>材料语言</w:t>
      </w:r>
      <w:r>
        <w:rPr>
          <w:color w:val="FF0000"/>
        </w:rPr>
        <w:t>”</w:t>
      </w:r>
      <w:r>
        <w:rPr>
          <w:color w:val="FF0000"/>
        </w:rPr>
        <w:t>写入答案要点中。审材料实质上就是为了进一步证实</w:t>
      </w:r>
      <w:r>
        <w:rPr>
          <w:color w:val="FF0000"/>
        </w:rPr>
        <w:t>“</w:t>
      </w:r>
      <w:r>
        <w:rPr>
          <w:color w:val="FF0000"/>
        </w:rPr>
        <w:t>审设问和审主体</w:t>
      </w:r>
      <w:r>
        <w:rPr>
          <w:color w:val="FF0000"/>
        </w:rPr>
        <w:t>”</w:t>
      </w:r>
      <w:r>
        <w:rPr>
          <w:color w:val="FF0000"/>
        </w:rPr>
        <w:t>的正确与否。</w:t>
      </w:r>
    </w:p>
    <w:p w:rsidR="00181620" w:rsidRDefault="008C4888">
      <w:pPr>
        <w:spacing w:line="360" w:lineRule="auto"/>
        <w:jc w:val="left"/>
        <w:textAlignment w:val="center"/>
      </w:pPr>
      <w:r>
        <w:t>2</w:t>
      </w:r>
      <w:r>
        <w:rPr>
          <w:rFonts w:hint="eastAsia"/>
        </w:rPr>
        <w:t>1</w:t>
      </w:r>
      <w:r>
        <w:t>．（</w:t>
      </w:r>
      <w:r>
        <w:t>2022·</w:t>
      </w:r>
      <w:r>
        <w:t>贵州遵义</w:t>
      </w:r>
      <w:r>
        <w:t>·</w:t>
      </w:r>
      <w:r>
        <w:t>一模）阅读材料，完成下列要求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2020</w:t>
      </w:r>
      <w:r>
        <w:rPr>
          <w:rFonts w:ascii="楷体" w:eastAsia="楷体" w:hAnsi="楷体" w:cs="楷体"/>
        </w:rPr>
        <w:t>年</w:t>
      </w:r>
      <w:r>
        <w:rPr>
          <w:rFonts w:ascii="楷体" w:eastAsia="楷体" w:hAnsi="楷体" w:cs="楷体"/>
        </w:rPr>
        <w:t>9</w:t>
      </w:r>
      <w:r>
        <w:rPr>
          <w:rFonts w:ascii="楷体" w:eastAsia="楷体" w:hAnsi="楷体" w:cs="楷体"/>
        </w:rPr>
        <w:t>月</w:t>
      </w:r>
      <w:r>
        <w:rPr>
          <w:rFonts w:ascii="楷体" w:eastAsia="楷体" w:hAnsi="楷体" w:cs="楷体"/>
        </w:rPr>
        <w:t>22</w:t>
      </w:r>
      <w:r>
        <w:rPr>
          <w:rFonts w:ascii="楷体" w:eastAsia="楷体" w:hAnsi="楷体" w:cs="楷体"/>
        </w:rPr>
        <w:t>日，中</w:t>
      </w:r>
      <w:r>
        <w:rPr>
          <w:rFonts w:ascii="楷体" w:eastAsia="楷体" w:hAnsi="楷体" w:cs="楷体"/>
        </w:rPr>
        <w:t>新融创资本管理有限公司（简称</w:t>
      </w:r>
      <w:r>
        <w:rPr>
          <w:rFonts w:ascii="楷体" w:eastAsia="楷体" w:hAnsi="楷体" w:cs="楷体"/>
        </w:rPr>
        <w:t>“</w:t>
      </w:r>
      <w:r>
        <w:rPr>
          <w:rFonts w:ascii="楷体" w:eastAsia="楷体" w:hAnsi="楷体" w:cs="楷体"/>
        </w:rPr>
        <w:t>中新融创</w:t>
      </w:r>
      <w:r>
        <w:rPr>
          <w:rFonts w:ascii="楷体" w:eastAsia="楷体" w:hAnsi="楷体" w:cs="楷体"/>
        </w:rPr>
        <w:t>”</w:t>
      </w:r>
      <w:r>
        <w:rPr>
          <w:rFonts w:ascii="楷体" w:eastAsia="楷体" w:hAnsi="楷体" w:cs="楷体"/>
        </w:rPr>
        <w:t>）作为民营资本，参与徐工集团工程机械有限公司混合所有制改革并完成投资签约，合计向徐工投资</w:t>
      </w:r>
      <w:r>
        <w:rPr>
          <w:rFonts w:ascii="楷体" w:eastAsia="楷体" w:hAnsi="楷体" w:cs="楷体"/>
        </w:rPr>
        <w:t>19.32</w:t>
      </w:r>
      <w:r>
        <w:rPr>
          <w:rFonts w:ascii="楷体" w:eastAsia="楷体" w:hAnsi="楷体" w:cs="楷体"/>
        </w:rPr>
        <w:t>亿元。过去，徐工集团的诸多领域，对于民营公司</w:t>
      </w:r>
      <w:r>
        <w:rPr>
          <w:rFonts w:ascii="楷体" w:eastAsia="楷体" w:hAnsi="楷体" w:cs="楷体"/>
        </w:rPr>
        <w:t>“</w:t>
      </w:r>
      <w:r>
        <w:rPr>
          <w:rFonts w:ascii="楷体" w:eastAsia="楷体" w:hAnsi="楷体" w:cs="楷体"/>
        </w:rPr>
        <w:t>中新融创</w:t>
      </w:r>
      <w:r>
        <w:rPr>
          <w:rFonts w:ascii="楷体" w:eastAsia="楷体" w:hAnsi="楷体" w:cs="楷体"/>
        </w:rPr>
        <w:t>”</w:t>
      </w:r>
      <w:r>
        <w:rPr>
          <w:rFonts w:ascii="楷体" w:eastAsia="楷体" w:hAnsi="楷体" w:cs="楷体"/>
        </w:rPr>
        <w:t>来说，几乎处于垄断或半垄断地位，此次参与徐工混改，既可以让民营资本享受到改革红利，使之能分享优质国企混改的历史机遇，同时，民营资本也将助力徐工通过转变机制提升市场竞争力。</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作为参与徐工集团</w:t>
      </w:r>
      <w:r>
        <w:rPr>
          <w:rFonts w:ascii="楷体" w:eastAsia="楷体" w:hAnsi="楷体" w:cs="楷体"/>
        </w:rPr>
        <w:t>“</w:t>
      </w:r>
      <w:r>
        <w:rPr>
          <w:rFonts w:ascii="楷体" w:eastAsia="楷体" w:hAnsi="楷体" w:cs="楷体"/>
        </w:rPr>
        <w:t>国企混改</w:t>
      </w:r>
      <w:r>
        <w:rPr>
          <w:rFonts w:ascii="楷体" w:eastAsia="楷体" w:hAnsi="楷体" w:cs="楷体"/>
        </w:rPr>
        <w:t>”</w:t>
      </w:r>
      <w:r>
        <w:rPr>
          <w:rFonts w:ascii="楷体" w:eastAsia="楷体" w:hAnsi="楷体" w:cs="楷体"/>
        </w:rPr>
        <w:t>的</w:t>
      </w:r>
      <w:r>
        <w:rPr>
          <w:rFonts w:ascii="楷体" w:eastAsia="楷体" w:hAnsi="楷体" w:cs="楷体"/>
        </w:rPr>
        <w:t>“</w:t>
      </w:r>
      <w:r>
        <w:rPr>
          <w:rFonts w:ascii="楷体" w:eastAsia="楷体" w:hAnsi="楷体" w:cs="楷体"/>
        </w:rPr>
        <w:t>中新融创</w:t>
      </w:r>
      <w:r>
        <w:rPr>
          <w:rFonts w:ascii="楷体" w:eastAsia="楷体" w:hAnsi="楷体" w:cs="楷体"/>
        </w:rPr>
        <w:t>”</w:t>
      </w:r>
      <w:r>
        <w:rPr>
          <w:rFonts w:ascii="楷体" w:eastAsia="楷体" w:hAnsi="楷体" w:cs="楷体"/>
        </w:rPr>
        <w:t>，是一家专注于上市公司股权投资的私募投资及资产管理公司。其经营业务中股权融资作为一种直接融资方式，消解了</w:t>
      </w:r>
      <w:r>
        <w:rPr>
          <w:rFonts w:ascii="楷体" w:eastAsia="楷体" w:hAnsi="楷体" w:cs="楷体"/>
        </w:rPr>
        <w:t>以银行贷款为主的间接融资方式的金融风险，承担了部分社会融资功能，疏解了中小企业融资困境。可以说，新时代，股权融资对推动我国实体经济高质量发展意义重大。</w:t>
      </w:r>
    </w:p>
    <w:p w:rsidR="00181620" w:rsidRDefault="008C4888">
      <w:pPr>
        <w:spacing w:line="360" w:lineRule="auto"/>
        <w:jc w:val="left"/>
        <w:textAlignment w:val="center"/>
      </w:pPr>
      <w:r>
        <w:t>(1)</w:t>
      </w:r>
      <w:r>
        <w:t>试分析以徐工集团为代表的国有企业进行混合所有制改革的现实意义。</w:t>
      </w:r>
    </w:p>
    <w:p w:rsidR="00181620" w:rsidRDefault="008C4888">
      <w:pPr>
        <w:spacing w:line="360" w:lineRule="auto"/>
        <w:jc w:val="left"/>
        <w:textAlignment w:val="center"/>
      </w:pPr>
      <w:r>
        <w:t>(2)</w:t>
      </w:r>
      <w:r>
        <w:t>论述</w:t>
      </w:r>
      <w:r>
        <w:t>“</w:t>
      </w:r>
      <w:r>
        <w:t>股权融资对推动实体经济高质量发展意义重大</w:t>
      </w:r>
      <w:r>
        <w:t>”</w:t>
      </w:r>
      <w:r>
        <w:t>的合理性。</w:t>
      </w:r>
    </w:p>
    <w:p w:rsidR="00181620" w:rsidRDefault="008C4888">
      <w:pPr>
        <w:spacing w:line="360" w:lineRule="auto"/>
        <w:jc w:val="left"/>
        <w:textAlignment w:val="center"/>
        <w:rPr>
          <w:color w:val="FF0000"/>
        </w:rPr>
      </w:pPr>
      <w:r>
        <w:rPr>
          <w:color w:val="FF0000"/>
        </w:rPr>
        <w:t>【答案】</w:t>
      </w:r>
      <w:r>
        <w:rPr>
          <w:color w:val="FF0000"/>
        </w:rPr>
        <w:t>(1)①</w:t>
      </w:r>
      <w:r>
        <w:rPr>
          <w:color w:val="FF0000"/>
        </w:rPr>
        <w:t>有利于国有资本增强控制力、提高竞争力，徐工集团通过混改引入外部资本资源，积极与非国有资本进行股权合作、资源整合。</w:t>
      </w:r>
      <w:r>
        <w:rPr>
          <w:color w:val="FF0000"/>
        </w:rPr>
        <w:t>②</w:t>
      </w:r>
      <w:r>
        <w:rPr>
          <w:color w:val="FF0000"/>
        </w:rPr>
        <w:t>有利于各种所有制资本取长补短、相互促进、共同发展。徐工集团通过引入非国有资本，促进了同其他资本的共同发展。</w:t>
      </w:r>
      <w:r>
        <w:rPr>
          <w:color w:val="FF0000"/>
        </w:rPr>
        <w:t>③</w:t>
      </w:r>
      <w:r>
        <w:rPr>
          <w:color w:val="FF0000"/>
        </w:rPr>
        <w:t>有利于完善公司治理机构，完善公司市场化经营机制。徐工集团通过产权的变化完善公司治理，逐步搭建公司法人治理框架，通过创业团队和核心员工持股进一步强化激励和约束。</w:t>
      </w:r>
    </w:p>
    <w:p w:rsidR="00181620" w:rsidRDefault="008C4888">
      <w:pPr>
        <w:spacing w:line="360" w:lineRule="auto"/>
        <w:jc w:val="left"/>
        <w:textAlignment w:val="center"/>
        <w:rPr>
          <w:color w:val="FF0000"/>
        </w:rPr>
      </w:pPr>
      <w:r>
        <w:rPr>
          <w:color w:val="FF0000"/>
        </w:rPr>
        <w:t>(2)</w:t>
      </w:r>
      <w:r>
        <w:rPr>
          <w:color w:val="FF0000"/>
        </w:rPr>
        <w:t>股权融资有利于快速吸纳资本，解决企业资金困难。有利于优质资源整合，助力企业发展腾飞。有利于</w:t>
      </w:r>
      <w:r>
        <w:rPr>
          <w:color w:val="FF0000"/>
        </w:rPr>
        <w:lastRenderedPageBreak/>
        <w:t>改善企业经营，提高企业知名度。有利于优化管理结构，降低企业决策风险。</w:t>
      </w:r>
    </w:p>
    <w:p w:rsidR="00181620" w:rsidRDefault="008C4888">
      <w:pPr>
        <w:spacing w:line="360" w:lineRule="auto"/>
        <w:jc w:val="left"/>
        <w:textAlignment w:val="center"/>
        <w:rPr>
          <w:color w:val="FF0000"/>
        </w:rPr>
      </w:pPr>
      <w:r>
        <w:rPr>
          <w:color w:val="FF0000"/>
        </w:rPr>
        <w:t>【解析】背景素材：国企混改、股权融资。</w:t>
      </w:r>
    </w:p>
    <w:p w:rsidR="00181620" w:rsidRDefault="008C4888">
      <w:pPr>
        <w:spacing w:line="360" w:lineRule="auto"/>
        <w:jc w:val="left"/>
        <w:textAlignment w:val="center"/>
        <w:rPr>
          <w:color w:val="FF0000"/>
        </w:rPr>
      </w:pPr>
      <w:r>
        <w:rPr>
          <w:color w:val="FF0000"/>
        </w:rPr>
        <w:t>考点考查：国企混改、两个</w:t>
      </w:r>
      <w:r>
        <w:rPr>
          <w:color w:val="FF0000"/>
        </w:rPr>
        <w:t>“</w:t>
      </w:r>
      <w:r>
        <w:rPr>
          <w:color w:val="FF0000"/>
        </w:rPr>
        <w:t>毫不动摇</w:t>
      </w:r>
      <w:r>
        <w:rPr>
          <w:color w:val="FF0000"/>
        </w:rPr>
        <w:t>”</w:t>
      </w:r>
      <w:r>
        <w:rPr>
          <w:color w:val="FF0000"/>
        </w:rPr>
        <w:t>、股票市场的作用、融资的有关知识。</w:t>
      </w:r>
    </w:p>
    <w:p w:rsidR="00181620" w:rsidRDefault="008C4888">
      <w:pPr>
        <w:spacing w:line="360" w:lineRule="auto"/>
        <w:jc w:val="left"/>
        <w:textAlignment w:val="center"/>
        <w:rPr>
          <w:color w:val="FF0000"/>
        </w:rPr>
      </w:pPr>
      <w:r>
        <w:rPr>
          <w:color w:val="FF0000"/>
        </w:rPr>
        <w:t>能力考查：获取和解读信息、调动和运用知识、描述和阐述事物。</w:t>
      </w:r>
    </w:p>
    <w:p w:rsidR="00181620" w:rsidRDefault="008C4888">
      <w:pPr>
        <w:spacing w:line="360" w:lineRule="auto"/>
        <w:jc w:val="left"/>
        <w:textAlignment w:val="center"/>
        <w:rPr>
          <w:color w:val="FF0000"/>
        </w:rPr>
      </w:pPr>
      <w:r>
        <w:rPr>
          <w:color w:val="FF0000"/>
        </w:rPr>
        <w:t>核心素养：政治认同、科学精神。</w:t>
      </w:r>
    </w:p>
    <w:p w:rsidR="00181620" w:rsidRDefault="008C4888">
      <w:pPr>
        <w:spacing w:line="360" w:lineRule="auto"/>
        <w:jc w:val="left"/>
        <w:textAlignment w:val="center"/>
        <w:rPr>
          <w:color w:val="FF0000"/>
        </w:rPr>
      </w:pPr>
      <w:r>
        <w:rPr>
          <w:color w:val="FF0000"/>
        </w:rPr>
        <w:t>(1)</w:t>
      </w: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本题设问指向国企混改，需要调用国企混改、两个</w:t>
      </w:r>
      <w:r>
        <w:rPr>
          <w:color w:val="FF0000"/>
        </w:rPr>
        <w:t>“</w:t>
      </w:r>
      <w:r>
        <w:rPr>
          <w:color w:val="FF0000"/>
        </w:rPr>
        <w:t>毫不动摇</w:t>
      </w:r>
      <w:r>
        <w:rPr>
          <w:color w:val="FF0000"/>
        </w:rPr>
        <w:t>”</w:t>
      </w:r>
      <w:r>
        <w:rPr>
          <w:color w:val="FF0000"/>
        </w:rPr>
        <w:t>的有关知识，分析以徐工</w:t>
      </w:r>
      <w:r>
        <w:rPr>
          <w:color w:val="FF0000"/>
        </w:rPr>
        <w:t>集团为代表的国有企业进行混合所有制改革的现实意义。</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：徐工集团通过混改引入外部资本资源，积极与非国有资本进行股权合作、资源整合</w:t>
      </w:r>
      <w:r>
        <w:rPr>
          <w:color w:val="FF0000"/>
        </w:rPr>
        <w:t>→</w:t>
      </w:r>
      <w:r>
        <w:rPr>
          <w:color w:val="FF0000"/>
        </w:rPr>
        <w:t>可联系国企混改的意义。</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：既可以让民营资本享受到改革红利，使之能分享优质国企混改的历史机遇，同时，民营资本也将助力徐工通过转变机制提升市场竞争力。</w:t>
      </w:r>
      <w:r>
        <w:rPr>
          <w:color w:val="FF0000"/>
        </w:rPr>
        <w:t>→</w:t>
      </w:r>
      <w:r>
        <w:rPr>
          <w:color w:val="FF0000"/>
        </w:rPr>
        <w:t>可联系两个</w:t>
      </w:r>
      <w:r>
        <w:rPr>
          <w:color w:val="FF0000"/>
        </w:rPr>
        <w:t>“</w:t>
      </w:r>
      <w:r>
        <w:rPr>
          <w:color w:val="FF0000"/>
        </w:rPr>
        <w:t>毫不动摇</w:t>
      </w:r>
      <w:r>
        <w:rPr>
          <w:color w:val="FF0000"/>
        </w:rPr>
        <w:t>”</w:t>
      </w:r>
      <w:r>
        <w:rPr>
          <w:color w:val="FF0000"/>
        </w:rPr>
        <w:t>。</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：国企混改的意义</w:t>
      </w:r>
      <w:r>
        <w:rPr>
          <w:color w:val="FF0000"/>
        </w:rPr>
        <w:t>+</w:t>
      </w:r>
      <w:r>
        <w:rPr>
          <w:color w:val="FF0000"/>
        </w:rPr>
        <w:t>有利于国有资本增强控制力、提高竞争力，徐工集团通过混改引入外部资本资源，积极</w:t>
      </w:r>
      <w:r>
        <w:rPr>
          <w:color w:val="FF0000"/>
        </w:rPr>
        <w:t>与非国有资本进行股权合作、资源整合。</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：两个</w:t>
      </w:r>
      <w:r>
        <w:rPr>
          <w:color w:val="FF0000"/>
        </w:rPr>
        <w:t>“</w:t>
      </w:r>
      <w:r>
        <w:rPr>
          <w:color w:val="FF0000"/>
        </w:rPr>
        <w:t>毫不动摇</w:t>
      </w:r>
      <w:r>
        <w:rPr>
          <w:color w:val="FF0000"/>
        </w:rPr>
        <w:t>”+</w:t>
      </w:r>
      <w:r>
        <w:rPr>
          <w:color w:val="FF0000"/>
        </w:rPr>
        <w:t>有利于各种所有制资本取长补短、相互促进、共同发展。徐工集团通过引入非国有资本，促进了同其他资本的共同发展。</w:t>
      </w:r>
    </w:p>
    <w:p w:rsidR="00181620" w:rsidRDefault="008C4888">
      <w:pPr>
        <w:spacing w:line="360" w:lineRule="auto"/>
        <w:jc w:val="left"/>
        <w:textAlignment w:val="center"/>
        <w:rPr>
          <w:color w:val="FF0000"/>
        </w:rPr>
      </w:pPr>
      <w:r>
        <w:rPr>
          <w:color w:val="FF0000"/>
        </w:rPr>
        <w:t>(2)</w:t>
      </w: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本题的设问指向股权融资，要求调用资本、资源、经营、管理的有关知识，论述</w:t>
      </w:r>
      <w:r>
        <w:rPr>
          <w:color w:val="FF0000"/>
        </w:rPr>
        <w:t>“</w:t>
      </w:r>
      <w:r>
        <w:rPr>
          <w:color w:val="FF0000"/>
        </w:rPr>
        <w:t>股权融资对推动实体经济高质量发展意义重大</w:t>
      </w:r>
      <w:r>
        <w:rPr>
          <w:color w:val="FF0000"/>
        </w:rPr>
        <w:t>”</w:t>
      </w:r>
      <w:r>
        <w:rPr>
          <w:color w:val="FF0000"/>
        </w:rPr>
        <w:t>的合理性。</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：参与徐工集团工程机械有限公司混合所有制改革并完成投资签约，合计向徐工投资</w:t>
      </w:r>
      <w:r>
        <w:rPr>
          <w:color w:val="FF0000"/>
        </w:rPr>
        <w:t>19.</w:t>
      </w:r>
      <w:r>
        <w:rPr>
          <w:color w:val="FF0000"/>
        </w:rPr>
        <w:t>32</w:t>
      </w:r>
      <w:r>
        <w:rPr>
          <w:color w:val="FF0000"/>
        </w:rPr>
        <w:t>亿元</w:t>
      </w:r>
      <w:r>
        <w:rPr>
          <w:color w:val="FF0000"/>
        </w:rPr>
        <w:t>→</w:t>
      </w:r>
      <w:r>
        <w:rPr>
          <w:color w:val="FF0000"/>
        </w:rPr>
        <w:t>可联系</w:t>
      </w:r>
      <w:r>
        <w:rPr>
          <w:color w:val="FF0000"/>
        </w:rPr>
        <w:t>“</w:t>
      </w:r>
      <w:r>
        <w:rPr>
          <w:color w:val="FF0000"/>
        </w:rPr>
        <w:t>解决企业资金困难</w:t>
      </w:r>
      <w:r>
        <w:rPr>
          <w:color w:val="FF0000"/>
        </w:rPr>
        <w:t>”</w:t>
      </w:r>
      <w:r>
        <w:rPr>
          <w:color w:val="FF0000"/>
        </w:rPr>
        <w:t>。</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：既可以让民营资本享受到改革红利，使之能分享优质国企混改的历史机遇，同时，民营资本也将助力徐工通过转变机制提升市场竞争力</w:t>
      </w:r>
      <w:r>
        <w:rPr>
          <w:color w:val="FF0000"/>
        </w:rPr>
        <w:t>→</w:t>
      </w:r>
      <w:r>
        <w:rPr>
          <w:color w:val="FF0000"/>
        </w:rPr>
        <w:t>可联系</w:t>
      </w:r>
      <w:r>
        <w:rPr>
          <w:color w:val="FF0000"/>
        </w:rPr>
        <w:t>“</w:t>
      </w:r>
      <w:r>
        <w:rPr>
          <w:color w:val="FF0000"/>
        </w:rPr>
        <w:t>利于优质资源整合，助力企业发展腾飞</w:t>
      </w:r>
      <w:r>
        <w:rPr>
          <w:color w:val="FF0000"/>
        </w:rPr>
        <w:t>”</w:t>
      </w:r>
      <w:r>
        <w:rPr>
          <w:color w:val="FF0000"/>
        </w:rPr>
        <w:t>；有利于改善企业经营，提高企业知名度</w:t>
      </w:r>
      <w:r>
        <w:rPr>
          <w:color w:val="FF0000"/>
        </w:rPr>
        <w:t>”</w:t>
      </w:r>
      <w:r>
        <w:rPr>
          <w:color w:val="FF0000"/>
        </w:rPr>
        <w:t>。</w:t>
      </w:r>
    </w:p>
    <w:p w:rsidR="00181620" w:rsidRDefault="008C4888">
      <w:pPr>
        <w:spacing w:line="360" w:lineRule="auto"/>
        <w:jc w:val="left"/>
        <w:textAlignment w:val="center"/>
        <w:rPr>
          <w:color w:val="FF0000"/>
        </w:rPr>
      </w:pPr>
      <w:r>
        <w:rPr>
          <w:color w:val="FF0000"/>
        </w:rPr>
        <w:t>有效信息</w:t>
      </w:r>
      <w:r>
        <w:rPr>
          <w:color w:val="FF0000"/>
        </w:rPr>
        <w:t>③</w:t>
      </w:r>
      <w:r>
        <w:rPr>
          <w:color w:val="FF0000"/>
        </w:rPr>
        <w:t>：资产管理公司</w:t>
      </w:r>
      <w:r>
        <w:rPr>
          <w:color w:val="FF0000"/>
        </w:rPr>
        <w:t>→</w:t>
      </w:r>
      <w:r>
        <w:rPr>
          <w:color w:val="FF0000"/>
        </w:rPr>
        <w:t>可联系</w:t>
      </w:r>
      <w:r>
        <w:rPr>
          <w:color w:val="FF0000"/>
        </w:rPr>
        <w:t>“</w:t>
      </w:r>
      <w:r>
        <w:rPr>
          <w:color w:val="FF0000"/>
        </w:rPr>
        <w:t>利于优化管理结构，降低企业决策风险</w:t>
      </w:r>
      <w:r>
        <w:rPr>
          <w:color w:val="FF0000"/>
        </w:rPr>
        <w:t>”</w:t>
      </w:r>
      <w:r>
        <w:rPr>
          <w:color w:val="FF0000"/>
        </w:rPr>
        <w:t>。</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w:t>
      </w:r>
      <w:r>
        <w:rPr>
          <w:color w:val="FF0000"/>
        </w:rPr>
        <w:t>“</w:t>
      </w:r>
      <w:r>
        <w:rPr>
          <w:color w:val="FF0000"/>
        </w:rPr>
        <w:t>资本</w:t>
      </w:r>
      <w:r>
        <w:rPr>
          <w:color w:val="FF0000"/>
        </w:rPr>
        <w:t>”+</w:t>
      </w:r>
      <w:r>
        <w:rPr>
          <w:color w:val="FF0000"/>
        </w:rPr>
        <w:t>快速吸纳资本，解决企业资金困难。</w:t>
      </w:r>
    </w:p>
    <w:p w:rsidR="00181620" w:rsidRDefault="008C4888">
      <w:pPr>
        <w:spacing w:line="360" w:lineRule="auto"/>
        <w:jc w:val="left"/>
        <w:textAlignment w:val="center"/>
        <w:rPr>
          <w:color w:val="FF0000"/>
        </w:rPr>
      </w:pPr>
      <w:r>
        <w:rPr>
          <w:color w:val="FF0000"/>
        </w:rPr>
        <w:lastRenderedPageBreak/>
        <w:t>得分点</w:t>
      </w:r>
      <w:r>
        <w:rPr>
          <w:color w:val="FF0000"/>
        </w:rPr>
        <w:t>②</w:t>
      </w:r>
      <w:r>
        <w:rPr>
          <w:color w:val="FF0000"/>
        </w:rPr>
        <w:t>：</w:t>
      </w:r>
      <w:r>
        <w:rPr>
          <w:color w:val="FF0000"/>
        </w:rPr>
        <w:t>“</w:t>
      </w:r>
      <w:r>
        <w:rPr>
          <w:color w:val="FF0000"/>
        </w:rPr>
        <w:t>资源</w:t>
      </w:r>
      <w:r>
        <w:rPr>
          <w:color w:val="FF0000"/>
        </w:rPr>
        <w:t>”+</w:t>
      </w:r>
      <w:r>
        <w:rPr>
          <w:color w:val="FF0000"/>
        </w:rPr>
        <w:t>优质资源整合，助力企业发展腾飞。</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w:t>
      </w:r>
      <w:r>
        <w:rPr>
          <w:color w:val="FF0000"/>
        </w:rPr>
        <w:t>“</w:t>
      </w:r>
      <w:r>
        <w:rPr>
          <w:color w:val="FF0000"/>
        </w:rPr>
        <w:t>经营</w:t>
      </w:r>
      <w:r>
        <w:rPr>
          <w:color w:val="FF0000"/>
        </w:rPr>
        <w:t>”+</w:t>
      </w:r>
      <w:r>
        <w:rPr>
          <w:color w:val="FF0000"/>
        </w:rPr>
        <w:t>改善企业经营，提高企业</w:t>
      </w:r>
      <w:r>
        <w:rPr>
          <w:color w:val="FF0000"/>
        </w:rPr>
        <w:t>知名度。</w:t>
      </w:r>
    </w:p>
    <w:p w:rsidR="00181620" w:rsidRDefault="008C4888">
      <w:pPr>
        <w:spacing w:line="360" w:lineRule="auto"/>
        <w:jc w:val="left"/>
        <w:textAlignment w:val="center"/>
        <w:rPr>
          <w:color w:val="FF0000"/>
        </w:rPr>
      </w:pPr>
      <w:r>
        <w:rPr>
          <w:color w:val="FF0000"/>
        </w:rPr>
        <w:t>得分点</w:t>
      </w:r>
      <w:r>
        <w:rPr>
          <w:color w:val="FF0000"/>
        </w:rPr>
        <w:t>④</w:t>
      </w:r>
      <w:r>
        <w:rPr>
          <w:color w:val="FF0000"/>
        </w:rPr>
        <w:t>：</w:t>
      </w:r>
      <w:r>
        <w:rPr>
          <w:color w:val="FF0000"/>
        </w:rPr>
        <w:t>“</w:t>
      </w:r>
      <w:r>
        <w:rPr>
          <w:color w:val="FF0000"/>
        </w:rPr>
        <w:t>管理</w:t>
      </w:r>
      <w:r>
        <w:rPr>
          <w:color w:val="FF0000"/>
        </w:rPr>
        <w:t>”+</w:t>
      </w:r>
      <w:r>
        <w:rPr>
          <w:color w:val="FF0000"/>
        </w:rPr>
        <w:t>优化管理结构，降低企业决策风险。</w:t>
      </w:r>
    </w:p>
    <w:p w:rsidR="00181620" w:rsidRDefault="008C4888">
      <w:pPr>
        <w:spacing w:line="360" w:lineRule="auto"/>
        <w:jc w:val="left"/>
        <w:textAlignment w:val="center"/>
        <w:rPr>
          <w:color w:val="FF0000"/>
        </w:rPr>
      </w:pPr>
      <w:r>
        <w:rPr>
          <w:color w:val="FF0000"/>
        </w:rPr>
        <w:t>【点睛】第（</w:t>
      </w:r>
      <w:r>
        <w:rPr>
          <w:color w:val="FF0000"/>
        </w:rPr>
        <w:t>1</w:t>
      </w:r>
      <w:r>
        <w:rPr>
          <w:color w:val="FF0000"/>
        </w:rPr>
        <w:t>）问，解答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促进、推动、增强、保障，等等）引领的句型表达。解答时要求学生吃透教材的基本观点并具有调动运用知识以及分析和阐述观点的能力，审题的关键是抓住有效信息和设问要求，调动相关知识进行分析作答。</w:t>
      </w:r>
    </w:p>
    <w:p w:rsidR="00181620" w:rsidRDefault="008C4888">
      <w:pPr>
        <w:spacing w:line="360" w:lineRule="auto"/>
        <w:jc w:val="left"/>
        <w:textAlignment w:val="center"/>
        <w:rPr>
          <w:color w:val="FF0000"/>
        </w:rPr>
      </w:pPr>
      <w:r>
        <w:rPr>
          <w:color w:val="FF0000"/>
        </w:rPr>
        <w:t>第（</w:t>
      </w:r>
      <w:r>
        <w:rPr>
          <w:color w:val="FF0000"/>
        </w:rPr>
        <w:t>2</w:t>
      </w:r>
      <w:r>
        <w:rPr>
          <w:color w:val="FF0000"/>
        </w:rPr>
        <w:t>）问，</w:t>
      </w:r>
      <w:r>
        <w:rPr>
          <w:color w:val="FF0000"/>
        </w:rPr>
        <w:t>“</w:t>
      </w:r>
      <w:r>
        <w:rPr>
          <w:color w:val="FF0000"/>
        </w:rPr>
        <w:t>原因类</w:t>
      </w:r>
      <w:r>
        <w:rPr>
          <w:color w:val="FF0000"/>
        </w:rPr>
        <w:t>”</w:t>
      </w:r>
      <w:r>
        <w:rPr>
          <w:color w:val="FF0000"/>
        </w:rPr>
        <w:t>主观题的解答通常要分析这</w:t>
      </w:r>
      <w:r>
        <w:rPr>
          <w:color w:val="FF0000"/>
        </w:rPr>
        <w:t>样做的依据、必要性和意义，</w:t>
      </w:r>
      <w:r>
        <w:rPr>
          <w:color w:val="FF0000"/>
        </w:rPr>
        <w:t>“</w:t>
      </w:r>
      <w:r>
        <w:rPr>
          <w:color w:val="FF0000"/>
        </w:rPr>
        <w:t>依据</w:t>
      </w:r>
      <w:r>
        <w:rPr>
          <w:color w:val="FF0000"/>
        </w:rPr>
        <w:t>”</w:t>
      </w:r>
      <w:r>
        <w:rPr>
          <w:color w:val="FF0000"/>
        </w:rPr>
        <w:t>即与试题设问相关联的理论知识；</w:t>
      </w:r>
      <w:r>
        <w:rPr>
          <w:color w:val="FF0000"/>
        </w:rPr>
        <w:t>“</w:t>
      </w:r>
      <w:r>
        <w:rPr>
          <w:color w:val="FF0000"/>
        </w:rPr>
        <w:t>必要性</w:t>
      </w:r>
      <w:r>
        <w:rPr>
          <w:color w:val="FF0000"/>
        </w:rPr>
        <w:t>”</w:t>
      </w:r>
      <w:r>
        <w:rPr>
          <w:color w:val="FF0000"/>
        </w:rPr>
        <w:t>一般教材也会有相应的论述，或者从材料中提炼；</w:t>
      </w:r>
      <w:r>
        <w:rPr>
          <w:color w:val="FF0000"/>
        </w:rPr>
        <w:t>“</w:t>
      </w:r>
      <w:r>
        <w:rPr>
          <w:color w:val="FF0000"/>
        </w:rPr>
        <w:t>意义</w:t>
      </w:r>
      <w:r>
        <w:rPr>
          <w:color w:val="FF0000"/>
        </w:rPr>
        <w:t>”</w:t>
      </w:r>
      <w:r>
        <w:rPr>
          <w:color w:val="FF0000"/>
        </w:rPr>
        <w:t>需考生围绕试题主题阐发，一般用</w:t>
      </w:r>
      <w:r>
        <w:rPr>
          <w:color w:val="FF0000"/>
        </w:rPr>
        <w:t>“……</w:t>
      </w:r>
      <w:r>
        <w:rPr>
          <w:color w:val="FF0000"/>
        </w:rPr>
        <w:t>有利于</w:t>
      </w:r>
      <w:r>
        <w:rPr>
          <w:color w:val="FF0000"/>
        </w:rPr>
        <w:t>……”</w:t>
      </w:r>
      <w:r>
        <w:rPr>
          <w:color w:val="FF0000"/>
        </w:rPr>
        <w:t>的句式或者动词（促进、增强、推动、保障，等等）引领的句式表述。</w:t>
      </w:r>
    </w:p>
    <w:p w:rsidR="00181620" w:rsidRDefault="008C4888">
      <w:pPr>
        <w:spacing w:line="360" w:lineRule="auto"/>
        <w:jc w:val="left"/>
        <w:textAlignment w:val="center"/>
      </w:pPr>
      <w:r>
        <w:t>2</w:t>
      </w:r>
      <w:r>
        <w:rPr>
          <w:rFonts w:hint="eastAsia"/>
        </w:rPr>
        <w:t>2</w:t>
      </w:r>
      <w:r>
        <w:t>．（</w:t>
      </w:r>
      <w:r>
        <w:t>2022·</w:t>
      </w:r>
      <w:r>
        <w:t>新疆喀什</w:t>
      </w:r>
      <w:r>
        <w:t>·</w:t>
      </w:r>
      <w:r>
        <w:t>一模）阅读材料</w:t>
      </w:r>
      <w:r>
        <w:t>,</w:t>
      </w:r>
      <w:r>
        <w:t>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2020</w:t>
      </w:r>
      <w:r>
        <w:rPr>
          <w:rFonts w:ascii="楷体" w:eastAsia="楷体" w:hAnsi="楷体" w:cs="楷体"/>
        </w:rPr>
        <w:t>年</w:t>
      </w:r>
      <w:r>
        <w:rPr>
          <w:rFonts w:ascii="楷体" w:eastAsia="楷体" w:hAnsi="楷体" w:cs="楷体"/>
        </w:rPr>
        <w:t>,</w:t>
      </w:r>
      <w:r>
        <w:rPr>
          <w:rFonts w:ascii="楷体" w:eastAsia="楷体" w:hAnsi="楷体" w:cs="楷体"/>
        </w:rPr>
        <w:t>千方百计地稳住人民的</w:t>
      </w:r>
      <w:r>
        <w:rPr>
          <w:rFonts w:ascii="楷体" w:eastAsia="楷体" w:hAnsi="楷体" w:cs="楷体"/>
        </w:rPr>
        <w:t>“</w:t>
      </w:r>
      <w:r>
        <w:rPr>
          <w:rFonts w:ascii="楷体" w:eastAsia="楷体" w:hAnsi="楷体" w:cs="楷体"/>
        </w:rPr>
        <w:t>饭碗</w:t>
      </w:r>
      <w:r>
        <w:rPr>
          <w:rFonts w:ascii="楷体" w:eastAsia="楷体" w:hAnsi="楷体" w:cs="楷体"/>
        </w:rPr>
        <w:t>”,</w:t>
      </w:r>
      <w:r>
        <w:rPr>
          <w:rFonts w:ascii="楷体" w:eastAsia="楷体" w:hAnsi="楷体" w:cs="楷体"/>
        </w:rPr>
        <w:t>才能尽可能减低疫情对经济社会发展的影响</w:t>
      </w:r>
      <w:r>
        <w:rPr>
          <w:rFonts w:ascii="楷体" w:eastAsia="楷体" w:hAnsi="楷体" w:cs="楷体"/>
        </w:rPr>
        <w:t>,</w:t>
      </w:r>
      <w:r>
        <w:rPr>
          <w:rFonts w:ascii="楷体" w:eastAsia="楷体" w:hAnsi="楷体" w:cs="楷体"/>
        </w:rPr>
        <w:t>尽快推动经济发展重回正轨。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45"/>
        <w:gridCol w:w="9142"/>
      </w:tblGrid>
      <w:tr w:rsidR="001816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jc w:val="left"/>
              <w:rPr>
                <w:rFonts w:ascii="楷体" w:eastAsia="楷体" w:hAnsi="楷体" w:cs="楷体"/>
              </w:rPr>
            </w:pPr>
            <w:r>
              <w:rPr>
                <w:rFonts w:ascii="楷体" w:eastAsia="楷体" w:hAnsi="楷体" w:cs="楷体"/>
              </w:rPr>
              <w:t>大学毕业生小杨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ind w:firstLine="420"/>
              <w:jc w:val="left"/>
              <w:rPr>
                <w:rFonts w:ascii="楷体" w:eastAsia="楷体" w:hAnsi="楷体" w:cs="楷体"/>
              </w:rPr>
            </w:pPr>
            <w:r>
              <w:rPr>
                <w:rFonts w:ascii="楷体" w:eastAsia="楷体" w:hAnsi="楷体" w:cs="楷体"/>
              </w:rPr>
              <w:t>今年高校毕业生多</w:t>
            </w:r>
            <w:r>
              <w:rPr>
                <w:rFonts w:ascii="楷体" w:eastAsia="楷体" w:hAnsi="楷体" w:cs="楷体"/>
              </w:rPr>
              <w:t>,</w:t>
            </w:r>
            <w:r>
              <w:rPr>
                <w:rFonts w:ascii="楷体" w:eastAsia="楷体" w:hAnsi="楷体" w:cs="楷体"/>
              </w:rPr>
              <w:t>就业形势很严峻﹐我挺着急的。看到班上有同学帮助本村搞直播</w:t>
            </w:r>
            <w:r>
              <w:rPr>
                <w:rFonts w:ascii="楷体" w:eastAsia="楷体" w:hAnsi="楷体" w:cs="楷体"/>
              </w:rPr>
              <w:t>,</w:t>
            </w:r>
            <w:r>
              <w:rPr>
                <w:rFonts w:ascii="楷体" w:eastAsia="楷体" w:hAnsi="楷体" w:cs="楷体"/>
              </w:rPr>
              <w:t>带货特色农产品</w:t>
            </w:r>
            <w:r>
              <w:rPr>
                <w:rFonts w:ascii="楷体" w:eastAsia="楷体" w:hAnsi="楷体" w:cs="楷体"/>
              </w:rPr>
              <w:t>,</w:t>
            </w:r>
            <w:r>
              <w:rPr>
                <w:rFonts w:ascii="楷体" w:eastAsia="楷体" w:hAnsi="楷体" w:cs="楷体"/>
              </w:rPr>
              <w:t>我很受启发</w:t>
            </w:r>
            <w:r>
              <w:rPr>
                <w:rFonts w:ascii="楷体" w:eastAsia="楷体" w:hAnsi="楷体" w:cs="楷体"/>
              </w:rPr>
              <w:t>;</w:t>
            </w:r>
            <w:r>
              <w:rPr>
                <w:rFonts w:ascii="楷体" w:eastAsia="楷体" w:hAnsi="楷体" w:cs="楷体"/>
              </w:rPr>
              <w:t>又看到教育部公布</w:t>
            </w:r>
            <w:r>
              <w:rPr>
                <w:rFonts w:ascii="楷体" w:eastAsia="楷体" w:hAnsi="楷体" w:cs="楷体"/>
              </w:rPr>
              <w:t>“</w:t>
            </w:r>
            <w:r>
              <w:rPr>
                <w:rFonts w:ascii="楷体" w:eastAsia="楷体" w:hAnsi="楷体" w:cs="楷体"/>
              </w:rPr>
              <w:t>今年专升本、硕士研究生共扩招</w:t>
            </w:r>
            <w:r>
              <w:rPr>
                <w:rFonts w:ascii="楷体" w:eastAsia="楷体" w:hAnsi="楷体" w:cs="楷体"/>
              </w:rPr>
              <w:t>51.1</w:t>
            </w:r>
            <w:r>
              <w:rPr>
                <w:rFonts w:ascii="楷体" w:eastAsia="楷体" w:hAnsi="楷体" w:cs="楷体"/>
              </w:rPr>
              <w:t>万人</w:t>
            </w:r>
            <w:r>
              <w:rPr>
                <w:rFonts w:ascii="楷体" w:eastAsia="楷体" w:hAnsi="楷体" w:cs="楷体"/>
              </w:rPr>
              <w:t>”</w:t>
            </w:r>
            <w:r>
              <w:rPr>
                <w:rFonts w:ascii="楷体" w:eastAsia="楷体" w:hAnsi="楷体" w:cs="楷体"/>
              </w:rPr>
              <w:t>的消息</w:t>
            </w:r>
            <w:r>
              <w:rPr>
                <w:rFonts w:ascii="楷体" w:eastAsia="楷体" w:hAnsi="楷体" w:cs="楷体"/>
              </w:rPr>
              <w:t>,</w:t>
            </w:r>
            <w:r>
              <w:rPr>
                <w:rFonts w:ascii="楷体" w:eastAsia="楷体" w:hAnsi="楷体" w:cs="楷体"/>
              </w:rPr>
              <w:t>还收到学校将举办大型网络招聘会的通知</w:t>
            </w:r>
            <w:r>
              <w:rPr>
                <w:rFonts w:ascii="楷体" w:eastAsia="楷体" w:hAnsi="楷体" w:cs="楷体"/>
              </w:rPr>
              <w:t>,</w:t>
            </w:r>
            <w:r>
              <w:rPr>
                <w:rFonts w:ascii="楷体" w:eastAsia="楷体" w:hAnsi="楷体" w:cs="楷体"/>
              </w:rPr>
              <w:t>我的心里踏实多了。条条大路通罗马</w:t>
            </w:r>
            <w:r>
              <w:rPr>
                <w:rFonts w:ascii="楷体" w:eastAsia="楷体" w:hAnsi="楷体" w:cs="楷体"/>
              </w:rPr>
              <w:t>,</w:t>
            </w:r>
            <w:r>
              <w:rPr>
                <w:rFonts w:ascii="楷体" w:eastAsia="楷体" w:hAnsi="楷体" w:cs="楷体"/>
              </w:rPr>
              <w:t>相信通过努力</w:t>
            </w:r>
            <w:r>
              <w:rPr>
                <w:rFonts w:ascii="楷体" w:eastAsia="楷体" w:hAnsi="楷体" w:cs="楷体"/>
              </w:rPr>
              <w:t>,</w:t>
            </w:r>
            <w:r>
              <w:rPr>
                <w:rFonts w:ascii="楷体" w:eastAsia="楷体" w:hAnsi="楷体" w:cs="楷体"/>
              </w:rPr>
              <w:t>我的未来不是梦</w:t>
            </w:r>
            <w:r>
              <w:rPr>
                <w:rFonts w:ascii="楷体" w:eastAsia="楷体" w:hAnsi="楷体" w:cs="楷体"/>
              </w:rPr>
              <w:t>!</w:t>
            </w:r>
          </w:p>
        </w:tc>
      </w:tr>
      <w:tr w:rsidR="001816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jc w:val="left"/>
              <w:rPr>
                <w:rFonts w:ascii="楷体" w:eastAsia="楷体" w:hAnsi="楷体" w:cs="楷体"/>
              </w:rPr>
            </w:pPr>
            <w:r>
              <w:rPr>
                <w:rFonts w:ascii="楷体" w:eastAsia="楷体" w:hAnsi="楷体" w:cs="楷体"/>
              </w:rPr>
              <w:t>共享员工张姐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ind w:firstLine="420"/>
              <w:jc w:val="left"/>
              <w:rPr>
                <w:rFonts w:ascii="楷体" w:eastAsia="楷体" w:hAnsi="楷体" w:cs="楷体"/>
              </w:rPr>
            </w:pPr>
            <w:r>
              <w:rPr>
                <w:rFonts w:ascii="楷体" w:eastAsia="楷体" w:hAnsi="楷体" w:cs="楷体"/>
              </w:rPr>
              <w:t>我是一名饭店主管﹐疫情爆发后餐馆一直停业</w:t>
            </w:r>
            <w:r>
              <w:rPr>
                <w:rFonts w:ascii="楷体" w:eastAsia="楷体" w:hAnsi="楷体" w:cs="楷体"/>
              </w:rPr>
              <w:t>,</w:t>
            </w:r>
            <w:r>
              <w:rPr>
                <w:rFonts w:ascii="楷体" w:eastAsia="楷体" w:hAnsi="楷体" w:cs="楷体"/>
              </w:rPr>
              <w:t>收入没有了着落。很快我接到企业的通知</w:t>
            </w:r>
            <w:r>
              <w:rPr>
                <w:rFonts w:ascii="楷体" w:eastAsia="楷体" w:hAnsi="楷体" w:cs="楷体"/>
              </w:rPr>
              <w:t>,</w:t>
            </w:r>
            <w:r>
              <w:rPr>
                <w:rFonts w:ascii="楷体" w:eastAsia="楷体" w:hAnsi="楷体" w:cs="楷体"/>
              </w:rPr>
              <w:t>员工可以自愿选择到某超市暂时工作</w:t>
            </w:r>
            <w:r>
              <w:rPr>
                <w:rFonts w:ascii="楷体" w:eastAsia="楷体" w:hAnsi="楷体" w:cs="楷体"/>
              </w:rPr>
              <w:t>,</w:t>
            </w:r>
            <w:r>
              <w:rPr>
                <w:rFonts w:ascii="楷体" w:eastAsia="楷体" w:hAnsi="楷体" w:cs="楷体"/>
              </w:rPr>
              <w:t>待饭店恢复营业后再返岗上班。我马上报名</w:t>
            </w:r>
            <w:r>
              <w:rPr>
                <w:rFonts w:ascii="楷体" w:eastAsia="楷体" w:hAnsi="楷体" w:cs="楷体"/>
              </w:rPr>
              <w:t>,</w:t>
            </w:r>
            <w:r>
              <w:rPr>
                <w:rFonts w:ascii="楷体" w:eastAsia="楷体" w:hAnsi="楷体" w:cs="楷体"/>
              </w:rPr>
              <w:t>成为了一名共享员工。从主管到普通客服人员</w:t>
            </w:r>
            <w:r>
              <w:rPr>
                <w:rFonts w:ascii="楷体" w:eastAsia="楷体" w:hAnsi="楷体" w:cs="楷体"/>
              </w:rPr>
              <w:t>,</w:t>
            </w:r>
            <w:r>
              <w:rPr>
                <w:rFonts w:ascii="楷体" w:eastAsia="楷体" w:hAnsi="楷体" w:cs="楷体"/>
              </w:rPr>
              <w:t>我没感觉有落差</w:t>
            </w:r>
            <w:r>
              <w:rPr>
                <w:rFonts w:ascii="楷体" w:eastAsia="楷体" w:hAnsi="楷体" w:cs="楷体"/>
              </w:rPr>
              <w:t>,</w:t>
            </w:r>
            <w:r>
              <w:rPr>
                <w:rFonts w:ascii="楷体" w:eastAsia="楷体" w:hAnsi="楷体" w:cs="楷体"/>
              </w:rPr>
              <w:t>相反</w:t>
            </w:r>
            <w:r>
              <w:rPr>
                <w:rFonts w:ascii="楷体" w:eastAsia="楷体" w:hAnsi="楷体" w:cs="楷体"/>
              </w:rPr>
              <w:t>,</w:t>
            </w:r>
            <w:r>
              <w:rPr>
                <w:rFonts w:ascii="楷体" w:eastAsia="楷体" w:hAnsi="楷体" w:cs="楷体"/>
              </w:rPr>
              <w:t>我</w:t>
            </w:r>
            <w:r>
              <w:rPr>
                <w:rFonts w:ascii="楷体" w:eastAsia="楷体" w:hAnsi="楷体" w:cs="楷体"/>
              </w:rPr>
              <w:t>很感谢企业为我们想的好办法。</w:t>
            </w:r>
          </w:p>
        </w:tc>
      </w:tr>
      <w:tr w:rsidR="00181620">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jc w:val="left"/>
              <w:rPr>
                <w:rFonts w:ascii="楷体" w:eastAsia="楷体" w:hAnsi="楷体" w:cs="楷体"/>
              </w:rPr>
            </w:pPr>
            <w:r>
              <w:rPr>
                <w:rFonts w:ascii="楷体" w:eastAsia="楷体" w:hAnsi="楷体" w:cs="楷体"/>
              </w:rPr>
              <w:t>农民工阿诚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81620" w:rsidRDefault="008C4888">
            <w:pPr>
              <w:spacing w:line="360" w:lineRule="auto"/>
              <w:ind w:firstLine="420"/>
              <w:jc w:val="left"/>
              <w:rPr>
                <w:rFonts w:ascii="楷体" w:eastAsia="楷体" w:hAnsi="楷体" w:cs="楷体"/>
              </w:rPr>
            </w:pPr>
            <w:r>
              <w:rPr>
                <w:rFonts w:ascii="楷体" w:eastAsia="楷体" w:hAnsi="楷体" w:cs="楷体"/>
              </w:rPr>
              <w:t>春节返乡后我就被困在家里</w:t>
            </w:r>
            <w:r>
              <w:rPr>
                <w:rFonts w:ascii="楷体" w:eastAsia="楷体" w:hAnsi="楷体" w:cs="楷体"/>
              </w:rPr>
              <w:t>,</w:t>
            </w:r>
            <w:r>
              <w:rPr>
                <w:rFonts w:ascii="楷体" w:eastAsia="楷体" w:hAnsi="楷体" w:cs="楷体"/>
              </w:rPr>
              <w:t>没法复工。政府为解决我们的困难</w:t>
            </w:r>
            <w:r>
              <w:rPr>
                <w:rFonts w:ascii="楷体" w:eastAsia="楷体" w:hAnsi="楷体" w:cs="楷体"/>
              </w:rPr>
              <w:t>,</w:t>
            </w:r>
            <w:r>
              <w:rPr>
                <w:rFonts w:ascii="楷体" w:eastAsia="楷体" w:hAnsi="楷体" w:cs="楷体"/>
              </w:rPr>
              <w:t>根据疫情需要设置了社区巡查、卡点值守等村级岗位。我第一个报名上岗</w:t>
            </w:r>
            <w:r>
              <w:rPr>
                <w:rFonts w:ascii="楷体" w:eastAsia="楷体" w:hAnsi="楷体" w:cs="楷体"/>
              </w:rPr>
              <w:t>,</w:t>
            </w:r>
            <w:r>
              <w:rPr>
                <w:rFonts w:ascii="楷体" w:eastAsia="楷体" w:hAnsi="楷体" w:cs="楷体"/>
              </w:rPr>
              <w:t>每天都有</w:t>
            </w:r>
            <w:r>
              <w:rPr>
                <w:rFonts w:ascii="楷体" w:eastAsia="楷体" w:hAnsi="楷体" w:cs="楷体"/>
              </w:rPr>
              <w:t>50</w:t>
            </w:r>
            <w:r>
              <w:rPr>
                <w:rFonts w:ascii="楷体" w:eastAsia="楷体" w:hAnsi="楷体" w:cs="楷体"/>
              </w:rPr>
              <w:t>元的岗位补贴</w:t>
            </w:r>
            <w:r>
              <w:rPr>
                <w:rFonts w:ascii="楷体" w:eastAsia="楷体" w:hAnsi="楷体" w:cs="楷体"/>
              </w:rPr>
              <w:t>,</w:t>
            </w:r>
            <w:r>
              <w:rPr>
                <w:rFonts w:ascii="楷体" w:eastAsia="楷体" w:hAnsi="楷体" w:cs="楷体"/>
              </w:rPr>
              <w:t>解决了我的实际困难</w:t>
            </w:r>
            <w:r>
              <w:rPr>
                <w:rFonts w:ascii="楷体" w:eastAsia="楷体" w:hAnsi="楷体" w:cs="楷体"/>
              </w:rPr>
              <w:t>,</w:t>
            </w:r>
            <w:r>
              <w:rPr>
                <w:rFonts w:ascii="楷体" w:eastAsia="楷体" w:hAnsi="楷体" w:cs="楷体"/>
              </w:rPr>
              <w:t>也让我为疫情出了力</w:t>
            </w:r>
            <w:r>
              <w:rPr>
                <w:rFonts w:ascii="楷体" w:eastAsia="楷体" w:hAnsi="楷体" w:cs="楷体"/>
              </w:rPr>
              <w:t>!</w:t>
            </w:r>
            <w:r>
              <w:rPr>
                <w:rFonts w:ascii="楷体" w:eastAsia="楷体" w:hAnsi="楷体" w:cs="楷体"/>
              </w:rPr>
              <w:t>我还参加了市里组织的针对农民工的技能培训班</w:t>
            </w:r>
            <w:r>
              <w:rPr>
                <w:rFonts w:ascii="楷体" w:eastAsia="楷体" w:hAnsi="楷体" w:cs="楷体"/>
              </w:rPr>
              <w:t>,</w:t>
            </w:r>
            <w:r>
              <w:rPr>
                <w:rFonts w:ascii="楷体" w:eastAsia="楷体" w:hAnsi="楷体" w:cs="楷体"/>
              </w:rPr>
              <w:t>学了电工知识</w:t>
            </w:r>
            <w:r>
              <w:rPr>
                <w:rFonts w:ascii="楷体" w:eastAsia="楷体" w:hAnsi="楷体" w:cs="楷体"/>
              </w:rPr>
              <w:t>,</w:t>
            </w:r>
            <w:r>
              <w:rPr>
                <w:rFonts w:ascii="楷体" w:eastAsia="楷体" w:hAnsi="楷体" w:cs="楷体"/>
              </w:rPr>
              <w:t>技不压身</w:t>
            </w:r>
            <w:r>
              <w:rPr>
                <w:rFonts w:ascii="楷体" w:eastAsia="楷体" w:hAnsi="楷体" w:cs="楷体"/>
              </w:rPr>
              <w:t>,</w:t>
            </w:r>
            <w:r>
              <w:rPr>
                <w:rFonts w:ascii="楷体" w:eastAsia="楷体" w:hAnsi="楷体" w:cs="楷体"/>
              </w:rPr>
              <w:t>以后都用得上。</w:t>
            </w:r>
          </w:p>
        </w:tc>
      </w:tr>
    </w:tbl>
    <w:p w:rsidR="00181620" w:rsidRDefault="00181620">
      <w:pPr>
        <w:spacing w:line="360" w:lineRule="auto"/>
        <w:ind w:firstLine="420"/>
        <w:jc w:val="left"/>
        <w:textAlignment w:val="center"/>
      </w:pPr>
    </w:p>
    <w:p w:rsidR="00181620" w:rsidRDefault="008C4888">
      <w:pPr>
        <w:spacing w:line="360" w:lineRule="auto"/>
        <w:jc w:val="left"/>
        <w:textAlignment w:val="center"/>
      </w:pPr>
      <w:r>
        <w:t>结合材料并运用经济生活知识</w:t>
      </w:r>
      <w:r>
        <w:t>,</w:t>
      </w:r>
      <w:r>
        <w:t>说明劳动者是如何实现</w:t>
      </w:r>
      <w:r>
        <w:t>“</w:t>
      </w:r>
      <w:r>
        <w:t>稳就业</w:t>
      </w:r>
      <w:r>
        <w:t>”</w:t>
      </w:r>
      <w:r>
        <w:t>的。</w:t>
      </w:r>
    </w:p>
    <w:p w:rsidR="00181620" w:rsidRDefault="008C4888">
      <w:pPr>
        <w:spacing w:line="360" w:lineRule="auto"/>
        <w:jc w:val="left"/>
        <w:textAlignment w:val="center"/>
        <w:rPr>
          <w:color w:val="FF0000"/>
        </w:rPr>
      </w:pPr>
      <w:r>
        <w:rPr>
          <w:color w:val="FF0000"/>
        </w:rPr>
        <w:t>【答案】</w:t>
      </w:r>
      <w:r>
        <w:rPr>
          <w:color w:val="FF0000"/>
        </w:rPr>
        <w:t>①</w:t>
      </w:r>
      <w:r>
        <w:rPr>
          <w:color w:val="FF0000"/>
        </w:rPr>
        <w:t>政府坚持以人民为中心的发展理念，实施积极的就业政策和财政政策，采取高校扩招、提供技</w:t>
      </w:r>
      <w:r>
        <w:rPr>
          <w:color w:val="FF0000"/>
        </w:rPr>
        <w:lastRenderedPageBreak/>
        <w:t>能培训、设置新的就业岗位等方式，通过减免、缓缴、补助等优惠政策支持企业发展，为劳动者实现就业创造条件。</w:t>
      </w:r>
      <w:r>
        <w:rPr>
          <w:color w:val="FF0000"/>
        </w:rPr>
        <w:t>②</w:t>
      </w:r>
      <w:r>
        <w:rPr>
          <w:color w:val="FF0000"/>
        </w:rPr>
        <w:t>企业创新经营模式，坚持生产，主动承担社会责任，努力为劳动者提供更多的就业岗位。</w:t>
      </w:r>
      <w:r>
        <w:rPr>
          <w:color w:val="FF0000"/>
        </w:rPr>
        <w:t>③</w:t>
      </w:r>
      <w:r>
        <w:rPr>
          <w:color w:val="FF0000"/>
        </w:rPr>
        <w:t>劳动者坚持正确的就业观，坚持自主择业、平等就业、竞争就业、多种方式就业，积极谋划出路，实现就业。</w:t>
      </w:r>
    </w:p>
    <w:p w:rsidR="00181620" w:rsidRDefault="008C4888">
      <w:pPr>
        <w:spacing w:line="360" w:lineRule="auto"/>
        <w:jc w:val="left"/>
        <w:textAlignment w:val="center"/>
        <w:rPr>
          <w:color w:val="FF0000"/>
        </w:rPr>
      </w:pPr>
      <w:r>
        <w:rPr>
          <w:color w:val="FF0000"/>
        </w:rPr>
        <w:t>【解析】本题考查经济生活的相关知识，考查学生获取和解读信息、调动和运用知识、描述和阐释事物的能力，考查学生对课本知识的理解和运用。</w:t>
      </w:r>
    </w:p>
    <w:p w:rsidR="00181620" w:rsidRDefault="008C4888">
      <w:pPr>
        <w:spacing w:line="360" w:lineRule="auto"/>
        <w:jc w:val="left"/>
        <w:textAlignment w:val="center"/>
        <w:rPr>
          <w:color w:val="FF0000"/>
        </w:rPr>
      </w:pPr>
      <w:r>
        <w:rPr>
          <w:color w:val="FF0000"/>
        </w:rPr>
        <w:t>【详解</w:t>
      </w:r>
      <w:r>
        <w:rPr>
          <w:color w:val="FF0000"/>
        </w:rPr>
        <w:t>】</w:t>
      </w:r>
    </w:p>
    <w:p w:rsidR="00181620" w:rsidRDefault="008C4888">
      <w:pPr>
        <w:spacing w:line="360" w:lineRule="auto"/>
        <w:jc w:val="left"/>
        <w:textAlignment w:val="center"/>
        <w:rPr>
          <w:color w:val="FF0000"/>
        </w:rPr>
      </w:pPr>
      <w:r>
        <w:rPr>
          <w:color w:val="FF0000"/>
        </w:rPr>
        <w:t>设问要求运用经济生活知识</w:t>
      </w:r>
      <w:r>
        <w:rPr>
          <w:color w:val="FF0000"/>
        </w:rPr>
        <w:t>,</w:t>
      </w:r>
      <w:r>
        <w:rPr>
          <w:color w:val="FF0000"/>
        </w:rPr>
        <w:t>说明劳动者是如何实现</w:t>
      </w:r>
      <w:r>
        <w:rPr>
          <w:color w:val="FF0000"/>
        </w:rPr>
        <w:t>“</w:t>
      </w:r>
      <w:r>
        <w:rPr>
          <w:color w:val="FF0000"/>
        </w:rPr>
        <w:t>稳就业</w:t>
      </w:r>
      <w:r>
        <w:rPr>
          <w:color w:val="FF0000"/>
        </w:rPr>
        <w:t>”</w:t>
      </w:r>
      <w:r>
        <w:rPr>
          <w:color w:val="FF0000"/>
        </w:rPr>
        <w:t>的，考查就业的相关知识，回归课本知识并结合材料分析即可。材料中：看到班上有同学帮助本村搞直播</w:t>
      </w:r>
      <w:r>
        <w:rPr>
          <w:color w:val="FF0000"/>
        </w:rPr>
        <w:t>,</w:t>
      </w:r>
      <w:r>
        <w:rPr>
          <w:color w:val="FF0000"/>
        </w:rPr>
        <w:t>带货特色农产品</w:t>
      </w:r>
      <w:r>
        <w:rPr>
          <w:color w:val="FF0000"/>
        </w:rPr>
        <w:t>,</w:t>
      </w:r>
      <w:r>
        <w:rPr>
          <w:color w:val="FF0000"/>
        </w:rPr>
        <w:t>我很受启发，可以从劳动者自身的角度进行分析，劳动者坚持正确的就业观；很快我接到企业的通知</w:t>
      </w:r>
      <w:r>
        <w:rPr>
          <w:color w:val="FF0000"/>
        </w:rPr>
        <w:t>,</w:t>
      </w:r>
      <w:r>
        <w:rPr>
          <w:color w:val="FF0000"/>
        </w:rPr>
        <w:t>员工可以自愿选择到某超市暂时工作</w:t>
      </w:r>
      <w:r>
        <w:rPr>
          <w:color w:val="FF0000"/>
        </w:rPr>
        <w:t>,</w:t>
      </w:r>
      <w:r>
        <w:rPr>
          <w:color w:val="FF0000"/>
        </w:rPr>
        <w:t>待饭店恢复营业后再返岗上班，可以从企业的角度进行分析，，主动承担社会责任，努力为劳动者提供更多的就业岗位；政府为解决我们的困难</w:t>
      </w:r>
      <w:r>
        <w:rPr>
          <w:color w:val="FF0000"/>
        </w:rPr>
        <w:t>,</w:t>
      </w:r>
      <w:r>
        <w:rPr>
          <w:color w:val="FF0000"/>
        </w:rPr>
        <w:t>根据疫情需要设置了社区巡查、卡点值守等村级岗位，可以从政府坚持以人民为中心的发展理念，实施积极</w:t>
      </w:r>
      <w:r>
        <w:rPr>
          <w:color w:val="FF0000"/>
        </w:rPr>
        <w:t>的就业政策和财政政策的角度进行分析。</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分析说明类问题的一般思路，主要按以下思路进行：一、分析材料，把握主题，联想相关知识；二、围绕主题回归教材确认认知识。以试题反映出的问题为中心与教材联系，找出课本知识与材料的结合点；三、紧扣题意合理做答，通常我们只要将教材中的基本原理与材料一一对应，理论分析材料即可。</w:t>
      </w:r>
    </w:p>
    <w:p w:rsidR="00181620" w:rsidRDefault="008C4888">
      <w:pPr>
        <w:spacing w:line="360" w:lineRule="auto"/>
        <w:jc w:val="left"/>
        <w:textAlignment w:val="center"/>
      </w:pPr>
      <w:r>
        <w:t>2</w:t>
      </w:r>
      <w:r>
        <w:rPr>
          <w:rFonts w:hint="eastAsia"/>
        </w:rPr>
        <w:t>3</w:t>
      </w:r>
      <w:r>
        <w:t>．（</w:t>
      </w:r>
      <w:r>
        <w:t>2022·</w:t>
      </w:r>
      <w:r>
        <w:rPr>
          <w:rFonts w:hint="eastAsia"/>
        </w:rPr>
        <w:t>河南濮阳</w:t>
      </w:r>
      <w:r>
        <w:t>·</w:t>
      </w:r>
      <w:r>
        <w:rPr>
          <w:rFonts w:hint="eastAsia"/>
        </w:rPr>
        <w:t>一模</w:t>
      </w:r>
      <w:r>
        <w:t>）阅读材料，完成下列要求。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中央经济工作会议提出，加快构建以国内大循环为主体、国内国际双循环相互促进的新发展格局，要紧紧扭住供给侧结构性改革这条主线，注重需求侧管理</w:t>
      </w:r>
      <w:r>
        <w:rPr>
          <w:rFonts w:ascii="楷体" w:eastAsia="楷体" w:hAnsi="楷体" w:cs="楷体"/>
        </w:rPr>
        <w:t>，打通堵点，形成需求牵引供给、供给创造需求的更高水平动态平衡，提升国民经济体系整体效能，形成强大国内市场是构建新发展格局的重要支撑。受疫情影响，消费者将产品的关注度更多放在了国内市场。以农产品为例，陕西苹果、四川猕猴桃、山东蔬菜</w:t>
      </w:r>
      <w:r>
        <w:rPr>
          <w:rFonts w:ascii="楷体" w:eastAsia="楷体" w:hAnsi="楷体" w:cs="楷体"/>
        </w:rPr>
        <w:t>……</w:t>
      </w:r>
      <w:r>
        <w:rPr>
          <w:rFonts w:ascii="楷体" w:eastAsia="楷体" w:hAnsi="楷体" w:cs="楷体"/>
        </w:rPr>
        <w:t>一张张农业</w:t>
      </w:r>
      <w:r>
        <w:rPr>
          <w:rFonts w:ascii="楷体" w:eastAsia="楷体" w:hAnsi="楷体" w:cs="楷体"/>
        </w:rPr>
        <w:t>“</w:t>
      </w:r>
      <w:r>
        <w:rPr>
          <w:rFonts w:ascii="楷体" w:eastAsia="楷体" w:hAnsi="楷体" w:cs="楷体"/>
        </w:rPr>
        <w:t>新名片</w:t>
      </w:r>
      <w:r>
        <w:rPr>
          <w:rFonts w:ascii="楷体" w:eastAsia="楷体" w:hAnsi="楷体" w:cs="楷体"/>
        </w:rPr>
        <w:t>”</w:t>
      </w:r>
      <w:r>
        <w:rPr>
          <w:rFonts w:ascii="楷体" w:eastAsia="楷体" w:hAnsi="楷体" w:cs="楷体"/>
        </w:rPr>
        <w:t>在叮咚买菜、盒马生鲜、抖音、下厨房等平台中形成。这些特色农产品向上下游不断延伸，分享产业链、价值链收益，赢得消费者。据统计，</w:t>
      </w:r>
      <w:r>
        <w:rPr>
          <w:rFonts w:ascii="楷体" w:eastAsia="楷体" w:hAnsi="楷体" w:cs="楷体"/>
        </w:rPr>
        <w:t>2021</w:t>
      </w:r>
      <w:r>
        <w:rPr>
          <w:rFonts w:ascii="楷体" w:eastAsia="楷体" w:hAnsi="楷体" w:cs="楷体"/>
        </w:rPr>
        <w:t>年，我国城镇消费品市场零售额比</w:t>
      </w:r>
      <w:r>
        <w:rPr>
          <w:rFonts w:ascii="楷体" w:eastAsia="楷体" w:hAnsi="楷体" w:cs="楷体"/>
        </w:rPr>
        <w:t>2020</w:t>
      </w:r>
      <w:r>
        <w:rPr>
          <w:rFonts w:ascii="楷体" w:eastAsia="楷体" w:hAnsi="楷体" w:cs="楷体"/>
        </w:rPr>
        <w:t>年增长</w:t>
      </w:r>
      <w:r>
        <w:rPr>
          <w:rFonts w:ascii="楷体" w:eastAsia="楷体" w:hAnsi="楷体" w:cs="楷体"/>
        </w:rPr>
        <w:t>12.5</w:t>
      </w:r>
      <w:r>
        <w:rPr>
          <w:rFonts w:ascii="楷体" w:eastAsia="楷体" w:hAnsi="楷体" w:cs="楷体"/>
        </w:rPr>
        <w:t>％，两年平均增长</w:t>
      </w:r>
      <w:r>
        <w:rPr>
          <w:rFonts w:ascii="楷体" w:eastAsia="楷体" w:hAnsi="楷体" w:cs="楷体"/>
        </w:rPr>
        <w:t>3.9</w:t>
      </w:r>
      <w:r>
        <w:rPr>
          <w:rFonts w:ascii="楷体" w:eastAsia="楷体" w:hAnsi="楷体" w:cs="楷体"/>
        </w:rPr>
        <w:t>％。</w:t>
      </w:r>
      <w:r>
        <w:rPr>
          <w:rFonts w:ascii="楷体" w:eastAsia="楷体" w:hAnsi="楷体" w:cs="楷体"/>
        </w:rPr>
        <w:t>2021</w:t>
      </w:r>
      <w:r>
        <w:rPr>
          <w:rFonts w:ascii="楷体" w:eastAsia="楷体" w:hAnsi="楷体" w:cs="楷体"/>
        </w:rPr>
        <w:t>年二季度以来，我国乡村市场销售增速持续高于</w:t>
      </w:r>
      <w:r>
        <w:rPr>
          <w:rFonts w:ascii="楷体" w:eastAsia="楷体" w:hAnsi="楷体" w:cs="楷体"/>
        </w:rPr>
        <w:t>城镇，复苏势头较强。</w:t>
      </w:r>
    </w:p>
    <w:p w:rsidR="00181620" w:rsidRDefault="008C4888">
      <w:pPr>
        <w:spacing w:line="360" w:lineRule="auto"/>
        <w:jc w:val="left"/>
        <w:textAlignment w:val="center"/>
      </w:pPr>
      <w:r>
        <w:t>结合材料并运用经济生活知识，说明我国注重需求侧管理的意义，并说明企业在构建新发展格局中应如何作为。</w:t>
      </w:r>
    </w:p>
    <w:p w:rsidR="00181620" w:rsidRDefault="008C4888">
      <w:pPr>
        <w:spacing w:line="360" w:lineRule="auto"/>
        <w:jc w:val="left"/>
        <w:textAlignment w:val="center"/>
        <w:rPr>
          <w:color w:val="FF0000"/>
        </w:rPr>
      </w:pPr>
      <w:r>
        <w:rPr>
          <w:color w:val="FF0000"/>
        </w:rPr>
        <w:t>【答案】意义：注重需求侧管理，形成强大国内市场，可以促进相关产品的生产规模扩大，增加就业岗位，提高消费水平，促进生产发展；需求与供给相互作用，注重需求侧管理，可以促进供给侧结构性改革，以</w:t>
      </w:r>
      <w:r>
        <w:rPr>
          <w:color w:val="FF0000"/>
        </w:rPr>
        <w:lastRenderedPageBreak/>
        <w:t>创新驱动、高质量供给引领和创</w:t>
      </w:r>
      <w:r>
        <w:rPr>
          <w:color w:val="FF0000"/>
        </w:rPr>
        <w:t xml:space="preserve"> </w:t>
      </w:r>
      <w:r>
        <w:rPr>
          <w:color w:val="FF0000"/>
        </w:rPr>
        <w:t>造新需求；可以打通生产与消费之间的堵点，实现国内经济的良性循环，推动我国经济高质量发展；有利于形成完整的产业链、价值链，推动产业结构优化升级，助推经济转型升级，满足人民日益增</w:t>
      </w:r>
      <w:r>
        <w:rPr>
          <w:color w:val="FF0000"/>
        </w:rPr>
        <w:t>长的美好生活需要。措施：</w:t>
      </w:r>
      <w:r>
        <w:rPr>
          <w:color w:val="FF0000"/>
        </w:rPr>
        <w:t>①</w:t>
      </w:r>
      <w:r>
        <w:rPr>
          <w:color w:val="FF0000"/>
        </w:rPr>
        <w:t>树立正确的经营战略，抓住国家在构建新发展格局中出台的相关政策，加大相关投入；</w:t>
      </w:r>
      <w:r>
        <w:rPr>
          <w:color w:val="FF0000"/>
        </w:rPr>
        <w:t>②</w:t>
      </w:r>
      <w:r>
        <w:rPr>
          <w:color w:val="FF0000"/>
        </w:rPr>
        <w:t>紧抓消费者需求，面向市场，提供适销对路的产品和服务；</w:t>
      </w:r>
      <w:r>
        <w:rPr>
          <w:color w:val="FF0000"/>
        </w:rPr>
        <w:t>③</w:t>
      </w:r>
      <w:r>
        <w:rPr>
          <w:color w:val="FF0000"/>
        </w:rPr>
        <w:t>树立品牌意识，诚信经营，树立企业良好的信誉和形象；</w:t>
      </w:r>
      <w:r>
        <w:rPr>
          <w:color w:val="FF0000"/>
        </w:rPr>
        <w:t>④</w:t>
      </w:r>
      <w:r>
        <w:rPr>
          <w:color w:val="FF0000"/>
        </w:rPr>
        <w:t>提高自主创新</w:t>
      </w:r>
      <w:r>
        <w:rPr>
          <w:color w:val="FF0000"/>
        </w:rPr>
        <w:t xml:space="preserve"> </w:t>
      </w:r>
      <w:r>
        <w:rPr>
          <w:color w:val="FF0000"/>
        </w:rPr>
        <w:t>能力，依靠技术进步，形成自己的竞争优势。</w:t>
      </w:r>
    </w:p>
    <w:p w:rsidR="00181620" w:rsidRDefault="008C4888">
      <w:pPr>
        <w:spacing w:line="360" w:lineRule="auto"/>
        <w:jc w:val="left"/>
        <w:textAlignment w:val="center"/>
        <w:rPr>
          <w:color w:val="FF0000"/>
        </w:rPr>
      </w:pPr>
      <w:r>
        <w:rPr>
          <w:color w:val="FF0000"/>
        </w:rPr>
        <w:t>【解析】</w:t>
      </w:r>
    </w:p>
    <w:p w:rsidR="00181620" w:rsidRDefault="008C4888">
      <w:pPr>
        <w:spacing w:line="360" w:lineRule="auto"/>
        <w:jc w:val="left"/>
        <w:textAlignment w:val="center"/>
        <w:rPr>
          <w:color w:val="FF0000"/>
        </w:rPr>
      </w:pPr>
      <w:r>
        <w:rPr>
          <w:color w:val="FF0000"/>
        </w:rPr>
        <w:t>【分析】</w:t>
      </w:r>
    </w:p>
    <w:p w:rsidR="00181620" w:rsidRDefault="008C4888">
      <w:pPr>
        <w:spacing w:line="360" w:lineRule="auto"/>
        <w:jc w:val="left"/>
        <w:textAlignment w:val="center"/>
        <w:rPr>
          <w:color w:val="FF0000"/>
        </w:rPr>
      </w:pPr>
      <w:r>
        <w:rPr>
          <w:color w:val="FF0000"/>
        </w:rPr>
        <w:t>背景素材：构建新发展格局。</w:t>
      </w:r>
    </w:p>
    <w:p w:rsidR="00181620" w:rsidRDefault="008C4888">
      <w:pPr>
        <w:spacing w:line="360" w:lineRule="auto"/>
        <w:jc w:val="left"/>
        <w:textAlignment w:val="center"/>
        <w:rPr>
          <w:color w:val="FF0000"/>
        </w:rPr>
      </w:pPr>
      <w:r>
        <w:rPr>
          <w:color w:val="FF0000"/>
        </w:rPr>
        <w:t>考点考查：经济生活的相关知识。</w:t>
      </w:r>
    </w:p>
    <w:p w:rsidR="00181620" w:rsidRDefault="008C4888">
      <w:pPr>
        <w:spacing w:line="360" w:lineRule="auto"/>
        <w:jc w:val="left"/>
        <w:textAlignment w:val="center"/>
        <w:rPr>
          <w:color w:val="FF0000"/>
        </w:rPr>
      </w:pPr>
      <w:r>
        <w:rPr>
          <w:color w:val="FF0000"/>
        </w:rPr>
        <w:t>能力考查：获取和解读信息、描述和阐述事物。</w:t>
      </w:r>
    </w:p>
    <w:p w:rsidR="00181620" w:rsidRDefault="008C4888">
      <w:pPr>
        <w:spacing w:line="360" w:lineRule="auto"/>
        <w:jc w:val="left"/>
        <w:textAlignment w:val="center"/>
        <w:rPr>
          <w:color w:val="FF0000"/>
        </w:rPr>
      </w:pPr>
      <w:r>
        <w:rPr>
          <w:color w:val="FF0000"/>
        </w:rPr>
        <w:t>核心素养：政治认同、科学精神。</w:t>
      </w:r>
    </w:p>
    <w:p w:rsidR="00181620" w:rsidRDefault="008C4888">
      <w:pPr>
        <w:spacing w:line="360" w:lineRule="auto"/>
        <w:jc w:val="left"/>
        <w:textAlignment w:val="center"/>
        <w:rPr>
          <w:color w:val="FF0000"/>
        </w:rPr>
      </w:pPr>
      <w:r>
        <w:rPr>
          <w:color w:val="FF0000"/>
        </w:rPr>
        <w:t>【详解】</w:t>
      </w:r>
    </w:p>
    <w:p w:rsidR="00181620" w:rsidRDefault="008C4888">
      <w:pPr>
        <w:spacing w:line="360" w:lineRule="auto"/>
        <w:jc w:val="left"/>
        <w:textAlignment w:val="center"/>
        <w:rPr>
          <w:color w:val="FF0000"/>
        </w:rPr>
      </w:pP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本题的设问指向构建新发</w:t>
      </w:r>
      <w:r>
        <w:rPr>
          <w:color w:val="FF0000"/>
        </w:rPr>
        <w:t>展格局，要求调用社会再生产、消费对生产的反作用、消费的基础性作用、企业经营成功的主要因素的有关知识，分析我国注重需求侧管理的意义，并说明企业在构建新发展格局中应如何作为。</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意义：有效信息</w:t>
      </w:r>
      <w:r>
        <w:rPr>
          <w:color w:val="FF0000"/>
        </w:rPr>
        <w:t>①</w:t>
      </w:r>
      <w:r>
        <w:rPr>
          <w:color w:val="FF0000"/>
        </w:rPr>
        <w:t>：扭住供给侧结构性改革这条主线，注重需求侧管理，打通堵点，形成需求牵引供给、供给创造需求的更高水平动态平衡</w:t>
      </w:r>
      <w:r>
        <w:rPr>
          <w:color w:val="FF0000"/>
        </w:rPr>
        <w:t>→</w:t>
      </w:r>
      <w:r>
        <w:rPr>
          <w:color w:val="FF0000"/>
        </w:rPr>
        <w:t>可联系社会再生产。</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：提升国民经济体系整体效能，形成强大国内市场是构建新发展格局的重要支撑</w:t>
      </w:r>
      <w:r>
        <w:rPr>
          <w:color w:val="FF0000"/>
        </w:rPr>
        <w:t>→</w:t>
      </w:r>
      <w:r>
        <w:rPr>
          <w:color w:val="FF0000"/>
        </w:rPr>
        <w:t>可联系消费对生产的反作用、消费的基础性作用。</w:t>
      </w:r>
    </w:p>
    <w:p w:rsidR="00181620" w:rsidRDefault="008C4888">
      <w:pPr>
        <w:spacing w:line="360" w:lineRule="auto"/>
        <w:jc w:val="left"/>
        <w:textAlignment w:val="center"/>
        <w:rPr>
          <w:color w:val="FF0000"/>
        </w:rPr>
      </w:pPr>
      <w:r>
        <w:rPr>
          <w:color w:val="FF0000"/>
        </w:rPr>
        <w:t>措施：有效</w:t>
      </w:r>
      <w:r>
        <w:rPr>
          <w:color w:val="FF0000"/>
        </w:rPr>
        <w:t>信息</w:t>
      </w:r>
      <w:r>
        <w:rPr>
          <w:color w:val="FF0000"/>
        </w:rPr>
        <w:t>①</w:t>
      </w:r>
      <w:r>
        <w:rPr>
          <w:color w:val="FF0000"/>
        </w:rPr>
        <w:t>：抓住国家在构建新发展格局中出台的相关政策</w:t>
      </w:r>
      <w:r>
        <w:rPr>
          <w:color w:val="FF0000"/>
        </w:rPr>
        <w:t>→</w:t>
      </w:r>
      <w:r>
        <w:rPr>
          <w:color w:val="FF0000"/>
        </w:rPr>
        <w:t>可联系企业经营成功的主要因素（经营战略）。</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：受疫情影响，消费者将产品的关注度更多放在了国内市场</w:t>
      </w:r>
      <w:r>
        <w:rPr>
          <w:color w:val="FF0000"/>
        </w:rPr>
        <w:t>→</w:t>
      </w:r>
      <w:r>
        <w:rPr>
          <w:color w:val="FF0000"/>
        </w:rPr>
        <w:t>可联系企业经营成功的主要因素（面向消费）。</w:t>
      </w:r>
    </w:p>
    <w:p w:rsidR="00181620" w:rsidRDefault="008C4888">
      <w:pPr>
        <w:spacing w:line="360" w:lineRule="auto"/>
        <w:jc w:val="left"/>
        <w:textAlignment w:val="center"/>
        <w:rPr>
          <w:color w:val="FF0000"/>
        </w:rPr>
      </w:pPr>
      <w:r>
        <w:rPr>
          <w:color w:val="FF0000"/>
        </w:rPr>
        <w:t>有效信息</w:t>
      </w:r>
      <w:r>
        <w:rPr>
          <w:color w:val="FF0000"/>
        </w:rPr>
        <w:t>③</w:t>
      </w:r>
      <w:r>
        <w:rPr>
          <w:color w:val="FF0000"/>
        </w:rPr>
        <w:t>：打造农业</w:t>
      </w:r>
      <w:r>
        <w:rPr>
          <w:color w:val="FF0000"/>
        </w:rPr>
        <w:t>“</w:t>
      </w:r>
      <w:r>
        <w:rPr>
          <w:color w:val="FF0000"/>
        </w:rPr>
        <w:t>新名片</w:t>
      </w:r>
      <w:r>
        <w:rPr>
          <w:color w:val="FF0000"/>
        </w:rPr>
        <w:t>”→</w:t>
      </w:r>
      <w:r>
        <w:rPr>
          <w:color w:val="FF0000"/>
        </w:rPr>
        <w:t>可联系企业经营成功的主要因素（竞争优势）。</w:t>
      </w:r>
    </w:p>
    <w:p w:rsidR="00181620" w:rsidRDefault="008C4888">
      <w:pPr>
        <w:spacing w:line="360" w:lineRule="auto"/>
        <w:jc w:val="left"/>
        <w:textAlignment w:val="center"/>
        <w:rPr>
          <w:color w:val="FF0000"/>
        </w:rPr>
      </w:pPr>
      <w:r>
        <w:rPr>
          <w:color w:val="FF0000"/>
        </w:rPr>
        <w:t>有效信息</w:t>
      </w:r>
      <w:r>
        <w:rPr>
          <w:color w:val="FF0000"/>
        </w:rPr>
        <w:t>④</w:t>
      </w:r>
      <w:r>
        <w:rPr>
          <w:color w:val="FF0000"/>
        </w:rPr>
        <w:t>：特色农产品</w:t>
      </w:r>
      <w:r>
        <w:rPr>
          <w:color w:val="FF0000"/>
        </w:rPr>
        <w:t>→</w:t>
      </w:r>
      <w:r>
        <w:rPr>
          <w:color w:val="FF0000"/>
        </w:rPr>
        <w:t>可联系企业经营成功的主要因素（竞争优势、信誉形象）。</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意义：得分点</w:t>
      </w:r>
      <w:r>
        <w:rPr>
          <w:color w:val="FF0000"/>
        </w:rPr>
        <w:t>①</w:t>
      </w:r>
      <w:r>
        <w:rPr>
          <w:color w:val="FF0000"/>
        </w:rPr>
        <w:t>：社会再生产</w:t>
      </w:r>
      <w:r>
        <w:rPr>
          <w:color w:val="FF0000"/>
        </w:rPr>
        <w:t>+</w:t>
      </w:r>
      <w:r>
        <w:rPr>
          <w:color w:val="FF0000"/>
        </w:rPr>
        <w:t>注重需求侧管理，形成强大国内市场，可以促进相关产品的生产规模扩大，</w:t>
      </w:r>
      <w:r>
        <w:rPr>
          <w:color w:val="FF0000"/>
        </w:rPr>
        <w:lastRenderedPageBreak/>
        <w:t>增加就业岗位，提高消费水平，促进生产发展。</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：消费对生产的反作用</w:t>
      </w:r>
      <w:r>
        <w:rPr>
          <w:color w:val="FF0000"/>
        </w:rPr>
        <w:t>+</w:t>
      </w:r>
      <w:r>
        <w:rPr>
          <w:color w:val="FF0000"/>
        </w:rPr>
        <w:t>注重需求侧管理，需求与供给相互作用，注重需求侧管理，可以促进供给侧结构性改革，以创新驱动、高质量供给引领和创造新需求。</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：消费的基础性作用</w:t>
      </w:r>
      <w:r>
        <w:rPr>
          <w:color w:val="FF0000"/>
        </w:rPr>
        <w:t>+</w:t>
      </w:r>
      <w:r>
        <w:rPr>
          <w:color w:val="FF0000"/>
        </w:rPr>
        <w:t>可以打通生产与消费之间的堵点，实现国内经济的良性循环，推动我国经济高质量发展；有利于形成完整的产业链、价值链，推动产业结构优化升级，助推经济转型升级，满足人民日益增长的美好生活需要。</w:t>
      </w:r>
    </w:p>
    <w:p w:rsidR="00181620" w:rsidRDefault="008C4888">
      <w:pPr>
        <w:spacing w:line="360" w:lineRule="auto"/>
        <w:jc w:val="left"/>
        <w:textAlignment w:val="center"/>
        <w:rPr>
          <w:color w:val="FF0000"/>
        </w:rPr>
      </w:pPr>
      <w:r>
        <w:rPr>
          <w:color w:val="FF0000"/>
        </w:rPr>
        <w:t>措施：得分点</w:t>
      </w:r>
      <w:r>
        <w:rPr>
          <w:color w:val="FF0000"/>
        </w:rPr>
        <w:t>①</w:t>
      </w:r>
      <w:r>
        <w:rPr>
          <w:color w:val="FF0000"/>
        </w:rPr>
        <w:t>：制定正确的经营战略</w:t>
      </w:r>
      <w:r>
        <w:rPr>
          <w:color w:val="FF0000"/>
        </w:rPr>
        <w:t>+</w:t>
      </w:r>
      <w:r>
        <w:rPr>
          <w:color w:val="FF0000"/>
        </w:rPr>
        <w:t>抓住国家在构建新发展格局中出台的相关政策，加大相关投入。</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：面向市场</w:t>
      </w:r>
      <w:r>
        <w:rPr>
          <w:color w:val="FF0000"/>
        </w:rPr>
        <w:t>+</w:t>
      </w:r>
      <w:r>
        <w:rPr>
          <w:color w:val="FF0000"/>
        </w:rPr>
        <w:t>紧抓消费者需求，面向市场，提供适销对路的产品和服务。</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：竞争优势</w:t>
      </w:r>
      <w:r>
        <w:rPr>
          <w:color w:val="FF0000"/>
        </w:rPr>
        <w:t>+</w:t>
      </w:r>
      <w:r>
        <w:rPr>
          <w:color w:val="FF0000"/>
        </w:rPr>
        <w:t>提高自主创新</w:t>
      </w:r>
      <w:r>
        <w:rPr>
          <w:color w:val="FF0000"/>
        </w:rPr>
        <w:t xml:space="preserve"> </w:t>
      </w:r>
      <w:r>
        <w:rPr>
          <w:color w:val="FF0000"/>
        </w:rPr>
        <w:t>能力，依靠技术进步，形成自己的竞争优势。</w:t>
      </w:r>
    </w:p>
    <w:p w:rsidR="00181620" w:rsidRDefault="008C4888">
      <w:pPr>
        <w:spacing w:line="360" w:lineRule="auto"/>
        <w:jc w:val="left"/>
        <w:textAlignment w:val="center"/>
        <w:rPr>
          <w:color w:val="FF0000"/>
        </w:rPr>
      </w:pPr>
      <w:r>
        <w:rPr>
          <w:color w:val="FF0000"/>
        </w:rPr>
        <w:t>得分点</w:t>
      </w:r>
      <w:r>
        <w:rPr>
          <w:color w:val="FF0000"/>
        </w:rPr>
        <w:t>④</w:t>
      </w:r>
      <w:r>
        <w:rPr>
          <w:color w:val="FF0000"/>
        </w:rPr>
        <w:t>：信誉形象</w:t>
      </w:r>
      <w:r>
        <w:rPr>
          <w:color w:val="FF0000"/>
        </w:rPr>
        <w:t>+</w:t>
      </w:r>
      <w:r>
        <w:rPr>
          <w:color w:val="FF0000"/>
        </w:rPr>
        <w:t>树立品牌意识，诚信经营，树立企业良好的信誉和形象。</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1</w:t>
      </w:r>
      <w:r>
        <w:rPr>
          <w:color w:val="FF0000"/>
        </w:rPr>
        <w:t>．解答</w:t>
      </w:r>
      <w:r>
        <w:rPr>
          <w:color w:val="FF0000"/>
        </w:rPr>
        <w:t>“</w:t>
      </w:r>
      <w:r>
        <w:rPr>
          <w:color w:val="FF0000"/>
        </w:rPr>
        <w:t>意义类</w:t>
      </w:r>
      <w:r>
        <w:rPr>
          <w:color w:val="FF0000"/>
        </w:rPr>
        <w:t>”</w:t>
      </w:r>
      <w:r>
        <w:rPr>
          <w:color w:val="FF0000"/>
        </w:rPr>
        <w:t>主观题，分析时，可思考试题关联的理论依据，语言组织时，理论依据可简写，或不写；</w:t>
      </w:r>
      <w:r>
        <w:rPr>
          <w:color w:val="FF0000"/>
        </w:rPr>
        <w:t>“</w:t>
      </w:r>
      <w:r>
        <w:rPr>
          <w:color w:val="FF0000"/>
        </w:rPr>
        <w:t>意义</w:t>
      </w:r>
      <w:r>
        <w:rPr>
          <w:color w:val="FF0000"/>
        </w:rPr>
        <w:t>”</w:t>
      </w:r>
      <w:r>
        <w:rPr>
          <w:color w:val="FF0000"/>
        </w:rPr>
        <w:t>的解答要遵循由近及远，由表及里、由直接到间接的思维顺序，一般用</w:t>
      </w:r>
      <w:r>
        <w:rPr>
          <w:color w:val="FF0000"/>
        </w:rPr>
        <w:t>“……</w:t>
      </w:r>
      <w:r>
        <w:rPr>
          <w:color w:val="FF0000"/>
        </w:rPr>
        <w:t>有利于</w:t>
      </w:r>
      <w:r>
        <w:rPr>
          <w:color w:val="FF0000"/>
        </w:rPr>
        <w:t>……”</w:t>
      </w:r>
      <w:r>
        <w:rPr>
          <w:color w:val="FF0000"/>
        </w:rPr>
        <w:t>的句式或者动词</w:t>
      </w:r>
      <w:r>
        <w:rPr>
          <w:color w:val="FF0000"/>
        </w:rPr>
        <w:t>（促进、推动、增强、保障，等等）引领的句型表达。解答时要求学生吃透教材的基本观点并具有调动运用知识以及分析和阐述观点的能力，审题的关键是抓住有效信息和设问要求，调动相关知识进行分析作答。</w:t>
      </w:r>
    </w:p>
    <w:p w:rsidR="00181620" w:rsidRDefault="008C4888">
      <w:pPr>
        <w:spacing w:line="360" w:lineRule="auto"/>
        <w:jc w:val="left"/>
        <w:textAlignment w:val="center"/>
        <w:rPr>
          <w:color w:val="FF0000"/>
        </w:rPr>
      </w:pPr>
      <w:r>
        <w:rPr>
          <w:color w:val="FF0000"/>
        </w:rPr>
        <w:t>2.</w:t>
      </w:r>
      <w:r>
        <w:rPr>
          <w:color w:val="FF0000"/>
        </w:rPr>
        <w:t>解答</w:t>
      </w:r>
      <w:r>
        <w:rPr>
          <w:color w:val="FF0000"/>
        </w:rPr>
        <w:t>“</w:t>
      </w:r>
      <w:r>
        <w:rPr>
          <w:color w:val="FF0000"/>
        </w:rPr>
        <w:t>措施类</w:t>
      </w:r>
      <w:r>
        <w:rPr>
          <w:color w:val="FF0000"/>
        </w:rPr>
        <w:t>”</w:t>
      </w:r>
      <w:r>
        <w:rPr>
          <w:color w:val="FF0000"/>
        </w:rPr>
        <w:t>主观题，可采用回归教材法，看看课本上有没有给我们提供解决这一问题的措施和方法，把设问与课本知识联系起来。可采用挖掘材料法，结合背景材料运用相关知识，找出问题的答案。挖掘材料时从材料中找出关键的语句；对材料分层，概括层意，分析材料，从材料中找出原因，针对原因或问题找出解决的措施；或者从反面吸取经验教训，正面</w:t>
      </w:r>
      <w:r>
        <w:rPr>
          <w:color w:val="FF0000"/>
        </w:rPr>
        <w:t>归纳答案；或者从材料中的具体做法概括答案要点。</w:t>
      </w:r>
    </w:p>
    <w:p w:rsidR="00181620" w:rsidRDefault="008C4888">
      <w:pPr>
        <w:spacing w:line="360" w:lineRule="auto"/>
        <w:jc w:val="left"/>
        <w:textAlignment w:val="center"/>
      </w:pPr>
      <w:r>
        <w:t>2</w:t>
      </w:r>
      <w:r>
        <w:rPr>
          <w:rFonts w:hint="eastAsia"/>
        </w:rPr>
        <w:t>4</w:t>
      </w:r>
      <w:r>
        <w:t>．（</w:t>
      </w:r>
      <w:r>
        <w:t>2022·</w:t>
      </w:r>
      <w:r>
        <w:t>陕西汉中</w:t>
      </w:r>
      <w:r>
        <w:t>·</w:t>
      </w:r>
      <w:r>
        <w:t>二模）阅读材料，完成下列要求。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2022</w:t>
      </w:r>
      <w:r>
        <w:rPr>
          <w:rFonts w:ascii="楷体" w:eastAsia="楷体" w:hAnsi="楷体" w:cs="楷体"/>
        </w:rPr>
        <w:t>年是国企改革三年行动的收官年。近年来，央企同业横向、上下游纵向整合的战略性重组、并购稳步推进，央企数量由</w:t>
      </w:r>
      <w:r>
        <w:rPr>
          <w:rFonts w:ascii="楷体" w:eastAsia="楷体" w:hAnsi="楷体" w:cs="楷体"/>
        </w:rPr>
        <w:t>2003</w:t>
      </w:r>
      <w:r>
        <w:rPr>
          <w:rFonts w:ascii="楷体" w:eastAsia="楷体" w:hAnsi="楷体" w:cs="楷体"/>
        </w:rPr>
        <w:t>年国资委成立之初的</w:t>
      </w:r>
      <w:r>
        <w:rPr>
          <w:rFonts w:ascii="楷体" w:eastAsia="楷体" w:hAnsi="楷体" w:cs="楷体"/>
        </w:rPr>
        <w:t>196</w:t>
      </w:r>
      <w:r>
        <w:rPr>
          <w:rFonts w:ascii="楷体" w:eastAsia="楷体" w:hAnsi="楷体" w:cs="楷体"/>
        </w:rPr>
        <w:t>家减至</w:t>
      </w:r>
      <w:r>
        <w:rPr>
          <w:rFonts w:ascii="楷体" w:eastAsia="楷体" w:hAnsi="楷体" w:cs="楷体"/>
        </w:rPr>
        <w:t>2018</w:t>
      </w:r>
      <w:r>
        <w:rPr>
          <w:rFonts w:ascii="楷体" w:eastAsia="楷体" w:hAnsi="楷体" w:cs="楷体"/>
        </w:rPr>
        <w:t>年的</w:t>
      </w:r>
      <w:r>
        <w:rPr>
          <w:rFonts w:ascii="楷体" w:eastAsia="楷体" w:hAnsi="楷体" w:cs="楷体"/>
        </w:rPr>
        <w:t>96</w:t>
      </w:r>
      <w:r>
        <w:rPr>
          <w:rFonts w:ascii="楷体" w:eastAsia="楷体" w:hAnsi="楷体" w:cs="楷体"/>
        </w:rPr>
        <w:t>家。</w:t>
      </w:r>
      <w:r>
        <w:rPr>
          <w:rFonts w:ascii="楷体" w:eastAsia="楷体" w:hAnsi="楷体" w:cs="楷体"/>
        </w:rPr>
        <w:t>2012</w:t>
      </w:r>
      <w:r>
        <w:rPr>
          <w:rFonts w:ascii="楷体" w:eastAsia="楷体" w:hAnsi="楷体" w:cs="楷体"/>
        </w:rPr>
        <w:t>至</w:t>
      </w:r>
      <w:r>
        <w:rPr>
          <w:rFonts w:ascii="楷体" w:eastAsia="楷体" w:hAnsi="楷体" w:cs="楷体"/>
        </w:rPr>
        <w:t>2020</w:t>
      </w:r>
      <w:r>
        <w:rPr>
          <w:rFonts w:ascii="楷体" w:eastAsia="楷体" w:hAnsi="楷体" w:cs="楷体"/>
        </w:rPr>
        <w:t>年我国完成</w:t>
      </w:r>
      <w:r>
        <w:rPr>
          <w:rFonts w:ascii="楷体" w:eastAsia="楷体" w:hAnsi="楷体" w:cs="楷体"/>
        </w:rPr>
        <w:t>22</w:t>
      </w:r>
      <w:r>
        <w:rPr>
          <w:rFonts w:ascii="楷体" w:eastAsia="楷体" w:hAnsi="楷体" w:cs="楷体"/>
        </w:rPr>
        <w:t>组、</w:t>
      </w:r>
      <w:r>
        <w:rPr>
          <w:rFonts w:ascii="楷体" w:eastAsia="楷体" w:hAnsi="楷体" w:cs="楷体"/>
        </w:rPr>
        <w:t>41</w:t>
      </w:r>
      <w:r>
        <w:rPr>
          <w:rFonts w:ascii="楷体" w:eastAsia="楷体" w:hAnsi="楷体" w:cs="楷体"/>
        </w:rPr>
        <w:t>家央企战略性重组，推动主责主业更加突出，从事主业的户数占比达</w:t>
      </w:r>
      <w:r>
        <w:rPr>
          <w:rFonts w:ascii="楷体" w:eastAsia="楷体" w:hAnsi="楷体" w:cs="楷体"/>
        </w:rPr>
        <w:t>93</w:t>
      </w:r>
      <w:r>
        <w:rPr>
          <w:rFonts w:ascii="楷体" w:eastAsia="楷体" w:hAnsi="楷体" w:cs="楷体"/>
        </w:rPr>
        <w:t>％。</w:t>
      </w:r>
      <w:r>
        <w:rPr>
          <w:rFonts w:ascii="楷体" w:eastAsia="楷体" w:hAnsi="楷体" w:cs="楷体"/>
        </w:rPr>
        <w:t>2021</w:t>
      </w:r>
      <w:r>
        <w:rPr>
          <w:rFonts w:ascii="楷体" w:eastAsia="楷体" w:hAnsi="楷体" w:cs="楷体"/>
        </w:rPr>
        <w:t>年，央企重组驶入</w:t>
      </w:r>
      <w:r>
        <w:rPr>
          <w:rFonts w:ascii="楷体" w:eastAsia="楷体" w:hAnsi="楷体" w:cs="楷体"/>
        </w:rPr>
        <w:t>“</w:t>
      </w:r>
      <w:r>
        <w:rPr>
          <w:rFonts w:ascii="楷体" w:eastAsia="楷体" w:hAnsi="楷体" w:cs="楷体"/>
        </w:rPr>
        <w:t>快车道</w:t>
      </w:r>
      <w:r>
        <w:rPr>
          <w:rFonts w:ascii="楷体" w:eastAsia="楷体" w:hAnsi="楷体" w:cs="楷体"/>
        </w:rPr>
        <w:t>”</w:t>
      </w:r>
      <w:r>
        <w:rPr>
          <w:rFonts w:ascii="楷体" w:eastAsia="楷体" w:hAnsi="楷体" w:cs="楷体"/>
        </w:rPr>
        <w:t>，有</w:t>
      </w:r>
      <w:r>
        <w:rPr>
          <w:rFonts w:ascii="楷体" w:eastAsia="楷体" w:hAnsi="楷体" w:cs="楷体"/>
        </w:rPr>
        <w:t>20</w:t>
      </w:r>
      <w:r>
        <w:rPr>
          <w:rFonts w:ascii="楷体" w:eastAsia="楷体" w:hAnsi="楷体" w:cs="楷体"/>
        </w:rPr>
        <w:t>起央企重组（含未完成）。中国船舶集团实质性重组，构建军工核心突出、国际竞争力强的世界</w:t>
      </w:r>
      <w:r>
        <w:rPr>
          <w:rFonts w:ascii="楷体" w:eastAsia="楷体" w:hAnsi="楷体" w:cs="楷体"/>
        </w:rPr>
        <w:t>一流船企。</w:t>
      </w:r>
      <w:r>
        <w:rPr>
          <w:rFonts w:ascii="楷体" w:eastAsia="楷体" w:hAnsi="楷体" w:cs="楷体"/>
        </w:rPr>
        <w:t>3</w:t>
      </w:r>
      <w:r>
        <w:rPr>
          <w:rFonts w:ascii="楷体" w:eastAsia="楷体" w:hAnsi="楷体" w:cs="楷体"/>
        </w:rPr>
        <w:t>月，中国中化与中国化工强强联合，重组为中化控股，形成产业链协同互补并加速转型升级。</w:t>
      </w:r>
      <w:r>
        <w:rPr>
          <w:rFonts w:ascii="楷体" w:eastAsia="楷体" w:hAnsi="楷体" w:cs="楷体"/>
        </w:rPr>
        <w:t>12</w:t>
      </w:r>
      <w:r>
        <w:rPr>
          <w:rFonts w:ascii="楷体" w:eastAsia="楷体" w:hAnsi="楷体" w:cs="楷体"/>
        </w:rPr>
        <w:t>月</w:t>
      </w:r>
      <w:r>
        <w:rPr>
          <w:rFonts w:ascii="楷体" w:eastAsia="楷体" w:hAnsi="楷体" w:cs="楷体"/>
        </w:rPr>
        <w:t>23</w:t>
      </w:r>
      <w:r>
        <w:rPr>
          <w:rFonts w:ascii="楷体" w:eastAsia="楷体" w:hAnsi="楷体" w:cs="楷体"/>
        </w:rPr>
        <w:t>日组建中国稀土集团，聚焦稀土的科研、精深加工、进出口业务，致力于打造具有全球竞争力的世界一流稀土企业集团。</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央企</w:t>
      </w:r>
      <w:r>
        <w:rPr>
          <w:rFonts w:ascii="楷体" w:eastAsia="楷体" w:hAnsi="楷体" w:cs="楷体"/>
        </w:rPr>
        <w:t>2021</w:t>
      </w:r>
      <w:r>
        <w:rPr>
          <w:rFonts w:ascii="楷体" w:eastAsia="楷体" w:hAnsi="楷体" w:cs="楷体"/>
        </w:rPr>
        <w:t>年实现营业收入</w:t>
      </w:r>
      <w:r>
        <w:rPr>
          <w:rFonts w:ascii="楷体" w:eastAsia="楷体" w:hAnsi="楷体" w:cs="楷体"/>
        </w:rPr>
        <w:t>36.3</w:t>
      </w:r>
      <w:r>
        <w:rPr>
          <w:rFonts w:ascii="楷体" w:eastAsia="楷体" w:hAnsi="楷体" w:cs="楷体"/>
        </w:rPr>
        <w:t>万亿元，同比增</w:t>
      </w:r>
      <w:r>
        <w:rPr>
          <w:rFonts w:ascii="楷体" w:eastAsia="楷体" w:hAnsi="楷体" w:cs="楷体"/>
        </w:rPr>
        <w:t>19.5</w:t>
      </w:r>
      <w:r>
        <w:rPr>
          <w:rFonts w:ascii="楷体" w:eastAsia="楷体" w:hAnsi="楷体" w:cs="楷体"/>
        </w:rPr>
        <w:t>％，实现利润总额</w:t>
      </w:r>
      <w:r>
        <w:rPr>
          <w:rFonts w:ascii="楷体" w:eastAsia="楷体" w:hAnsi="楷体" w:cs="楷体"/>
        </w:rPr>
        <w:t>2.4</w:t>
      </w:r>
      <w:r>
        <w:rPr>
          <w:rFonts w:ascii="楷体" w:eastAsia="楷体" w:hAnsi="楷体" w:cs="楷体"/>
        </w:rPr>
        <w:t>万亿元，同比增</w:t>
      </w:r>
      <w:r>
        <w:rPr>
          <w:rFonts w:ascii="楷体" w:eastAsia="楷体" w:hAnsi="楷体" w:cs="楷体"/>
        </w:rPr>
        <w:t>30.3</w:t>
      </w:r>
      <w:r>
        <w:rPr>
          <w:rFonts w:ascii="楷体" w:eastAsia="楷体" w:hAnsi="楷体" w:cs="楷体"/>
        </w:rPr>
        <w:t>％。在</w:t>
      </w:r>
      <w:r>
        <w:rPr>
          <w:rFonts w:ascii="楷体" w:eastAsia="楷体" w:hAnsi="楷体" w:cs="楷体"/>
        </w:rPr>
        <w:t>2020</w:t>
      </w:r>
      <w:r>
        <w:rPr>
          <w:rFonts w:ascii="楷体" w:eastAsia="楷体" w:hAnsi="楷体" w:cs="楷体"/>
        </w:rPr>
        <w:t>年以来这场防疫大考中，广大国企尤其是央企，在应急管控、医疗支援、复工复产、稳定产业链供</w:t>
      </w:r>
      <w:r>
        <w:rPr>
          <w:rFonts w:ascii="楷体" w:eastAsia="楷体" w:hAnsi="楷体" w:cs="楷体"/>
        </w:rPr>
        <w:lastRenderedPageBreak/>
        <w:t>应链等方面发挥了重要作用。</w:t>
      </w:r>
      <w:r>
        <w:rPr>
          <w:rFonts w:ascii="楷体" w:eastAsia="楷体" w:hAnsi="楷体" w:cs="楷体"/>
        </w:rPr>
        <w:t>2022</w:t>
      </w:r>
      <w:r>
        <w:rPr>
          <w:rFonts w:ascii="楷体" w:eastAsia="楷体" w:hAnsi="楷体" w:cs="楷体"/>
        </w:rPr>
        <w:t>年，央企将以稳促进、以进固稳，为经济社会发展作出更大贡献。</w:t>
      </w:r>
      <w:r>
        <w:rPr>
          <w:rFonts w:ascii="楷体" w:eastAsia="楷体" w:hAnsi="楷体" w:cs="楷体"/>
        </w:rPr>
        <w:t>“</w:t>
      </w:r>
      <w:r>
        <w:rPr>
          <w:rFonts w:ascii="楷体" w:eastAsia="楷体" w:hAnsi="楷体" w:cs="楷体"/>
        </w:rPr>
        <w:t>十四五</w:t>
      </w:r>
      <w:r>
        <w:rPr>
          <w:rFonts w:ascii="楷体" w:eastAsia="楷体" w:hAnsi="楷体" w:cs="楷体"/>
        </w:rPr>
        <w:t>”</w:t>
      </w:r>
      <w:r>
        <w:rPr>
          <w:rFonts w:ascii="楷体" w:eastAsia="楷体" w:hAnsi="楷体" w:cs="楷体"/>
        </w:rPr>
        <w:t>期间国企将进一步发挥经济社会发展</w:t>
      </w:r>
      <w:r>
        <w:rPr>
          <w:rFonts w:ascii="楷体" w:eastAsia="楷体" w:hAnsi="楷体" w:cs="楷体"/>
        </w:rPr>
        <w:t>“</w:t>
      </w:r>
      <w:r>
        <w:rPr>
          <w:rFonts w:ascii="楷体" w:eastAsia="楷体" w:hAnsi="楷体" w:cs="楷体"/>
        </w:rPr>
        <w:t>稳定器</w:t>
      </w:r>
      <w:r>
        <w:rPr>
          <w:rFonts w:ascii="楷体" w:eastAsia="楷体" w:hAnsi="楷体" w:cs="楷体"/>
        </w:rPr>
        <w:t>”</w:t>
      </w:r>
      <w:r>
        <w:rPr>
          <w:rFonts w:ascii="楷体" w:eastAsia="楷体" w:hAnsi="楷体" w:cs="楷体"/>
        </w:rPr>
        <w:t>和</w:t>
      </w:r>
      <w:r>
        <w:rPr>
          <w:rFonts w:ascii="楷体" w:eastAsia="楷体" w:hAnsi="楷体" w:cs="楷体"/>
        </w:rPr>
        <w:t>“</w:t>
      </w:r>
      <w:r>
        <w:rPr>
          <w:rFonts w:ascii="楷体" w:eastAsia="楷体" w:hAnsi="楷体" w:cs="楷体"/>
        </w:rPr>
        <w:t>压舱石</w:t>
      </w:r>
      <w:r>
        <w:rPr>
          <w:rFonts w:ascii="楷体" w:eastAsia="楷体" w:hAnsi="楷体" w:cs="楷体"/>
        </w:rPr>
        <w:t>”</w:t>
      </w:r>
      <w:r>
        <w:rPr>
          <w:rFonts w:ascii="楷体" w:eastAsia="楷体" w:hAnsi="楷体" w:cs="楷体"/>
        </w:rPr>
        <w:t>作用。</w:t>
      </w:r>
    </w:p>
    <w:p w:rsidR="00181620" w:rsidRDefault="008C4888">
      <w:pPr>
        <w:spacing w:line="360" w:lineRule="auto"/>
        <w:jc w:val="left"/>
        <w:textAlignment w:val="center"/>
      </w:pPr>
      <w:r>
        <w:t>(1)</w:t>
      </w:r>
      <w:r>
        <w:t>结合材料并运用经济生活知识，分析说明央企改革重组是如何增强国有经济控制力的。</w:t>
      </w:r>
    </w:p>
    <w:p w:rsidR="00181620" w:rsidRDefault="008C4888">
      <w:pPr>
        <w:spacing w:line="360" w:lineRule="auto"/>
        <w:jc w:val="left"/>
        <w:textAlignment w:val="center"/>
      </w:pPr>
      <w:r>
        <w:t>(2)</w:t>
      </w:r>
      <w:r>
        <w:t>结合材料并运用经济生活知识，分析国企为什么能在新发展格局中发挥引领作用？</w:t>
      </w:r>
    </w:p>
    <w:p w:rsidR="00181620" w:rsidRDefault="008C4888">
      <w:pPr>
        <w:spacing w:line="360" w:lineRule="auto"/>
        <w:jc w:val="left"/>
        <w:textAlignment w:val="center"/>
        <w:rPr>
          <w:color w:val="FF0000"/>
        </w:rPr>
      </w:pPr>
      <w:r>
        <w:rPr>
          <w:color w:val="FF0000"/>
        </w:rPr>
        <w:t>【答案】</w:t>
      </w:r>
      <w:r>
        <w:rPr>
          <w:color w:val="FF0000"/>
        </w:rPr>
        <w:t>(1)①</w:t>
      </w:r>
      <w:r>
        <w:rPr>
          <w:color w:val="FF0000"/>
        </w:rPr>
        <w:t>央企改革为国企高质量发展提供了强劲动力，通过央企改革，实现联合重组兼并，推进了国有经济的布局结构不断优化，从而增强了国有经济的支配地位和主导作用。</w:t>
      </w:r>
    </w:p>
    <w:p w:rsidR="00181620" w:rsidRDefault="008C4888">
      <w:pPr>
        <w:spacing w:line="360" w:lineRule="auto"/>
        <w:jc w:val="left"/>
        <w:textAlignment w:val="center"/>
        <w:rPr>
          <w:color w:val="FF0000"/>
        </w:rPr>
      </w:pPr>
      <w:r>
        <w:rPr>
          <w:color w:val="FF0000"/>
        </w:rPr>
        <w:t>②</w:t>
      </w:r>
      <w:r>
        <w:rPr>
          <w:color w:val="FF0000"/>
        </w:rPr>
        <w:t>央企联合重组兼并是强强联合、优势互补，通过推动供给侧结构性改革，主责实业更加突出，提升了相关产业集中度和产品竞争力，从而提高国有经济对重要资源的控制能力。</w:t>
      </w:r>
    </w:p>
    <w:p w:rsidR="00181620" w:rsidRDefault="008C4888">
      <w:pPr>
        <w:spacing w:line="360" w:lineRule="auto"/>
        <w:jc w:val="left"/>
        <w:textAlignment w:val="center"/>
        <w:rPr>
          <w:color w:val="FF0000"/>
        </w:rPr>
      </w:pPr>
      <w:r>
        <w:rPr>
          <w:color w:val="FF0000"/>
        </w:rPr>
        <w:t>③</w:t>
      </w:r>
      <w:r>
        <w:rPr>
          <w:color w:val="FF0000"/>
        </w:rPr>
        <w:t>央企联合重组兼并贯彻落实创新发展理念，推进相关产业特别是关于关系国民经济命脉的产业战略重构，重组红利不断释放，促进经济发展质量和效益提高，从而提高国有经济对经济发展方向的控制能力。</w:t>
      </w:r>
    </w:p>
    <w:p w:rsidR="00181620" w:rsidRDefault="008C4888">
      <w:pPr>
        <w:spacing w:line="360" w:lineRule="auto"/>
        <w:jc w:val="left"/>
        <w:textAlignment w:val="center"/>
        <w:rPr>
          <w:color w:val="FF0000"/>
        </w:rPr>
      </w:pPr>
      <w:r>
        <w:rPr>
          <w:color w:val="FF0000"/>
        </w:rPr>
        <w:t>④</w:t>
      </w:r>
      <w:r>
        <w:rPr>
          <w:color w:val="FF0000"/>
        </w:rPr>
        <w:t>央企联合重组兼并有效壮大央企资本实力，通过打造世界一流的综合性企业、优化企业资源配置，促进行业转型升级从而提高国有经济对经济运行整体态势的控制能力。</w:t>
      </w:r>
    </w:p>
    <w:p w:rsidR="00181620" w:rsidRDefault="008C4888">
      <w:pPr>
        <w:spacing w:line="360" w:lineRule="auto"/>
        <w:jc w:val="left"/>
        <w:textAlignment w:val="center"/>
        <w:rPr>
          <w:color w:val="FF0000"/>
        </w:rPr>
      </w:pPr>
      <w:r>
        <w:rPr>
          <w:color w:val="FF0000"/>
        </w:rPr>
        <w:t>(2)①</w:t>
      </w:r>
      <w:r>
        <w:rPr>
          <w:color w:val="FF0000"/>
        </w:rPr>
        <w:t>国有经济控</w:t>
      </w:r>
      <w:r>
        <w:rPr>
          <w:color w:val="FF0000"/>
        </w:rPr>
        <w:t>制国民经济命脉，对经济发展起主导作用，国有企业是国有经济最主要的实现形式。国有企业作为中国特色社会主义的重要物质基础和政治基础，是党执政兴国的重要支柱和依靠力量。</w:t>
      </w:r>
    </w:p>
    <w:p w:rsidR="00181620" w:rsidRDefault="008C4888">
      <w:pPr>
        <w:spacing w:line="360" w:lineRule="auto"/>
        <w:jc w:val="left"/>
        <w:textAlignment w:val="center"/>
        <w:rPr>
          <w:color w:val="FF0000"/>
        </w:rPr>
      </w:pPr>
      <w:r>
        <w:rPr>
          <w:color w:val="FF0000"/>
        </w:rPr>
        <w:t>②</w:t>
      </w:r>
      <w:r>
        <w:rPr>
          <w:color w:val="FF0000"/>
        </w:rPr>
        <w:t>国有企业大多分布在关系国计民生和国民经济命脉的关键领域和基础性行业，在统筹国内外市场、畅通产业链循环、保障基础产品供应上发挥着无可替代的重要作用。</w:t>
      </w:r>
    </w:p>
    <w:p w:rsidR="00181620" w:rsidRDefault="008C4888">
      <w:pPr>
        <w:spacing w:line="360" w:lineRule="auto"/>
        <w:jc w:val="left"/>
        <w:textAlignment w:val="center"/>
        <w:rPr>
          <w:color w:val="FF0000"/>
        </w:rPr>
      </w:pPr>
      <w:r>
        <w:rPr>
          <w:color w:val="FF0000"/>
        </w:rPr>
        <w:t>【解析】</w:t>
      </w:r>
    </w:p>
    <w:p w:rsidR="00181620" w:rsidRDefault="008C4888">
      <w:pPr>
        <w:spacing w:line="360" w:lineRule="auto"/>
        <w:jc w:val="left"/>
        <w:textAlignment w:val="center"/>
        <w:rPr>
          <w:color w:val="FF0000"/>
        </w:rPr>
      </w:pPr>
      <w:r>
        <w:rPr>
          <w:color w:val="FF0000"/>
        </w:rPr>
        <w:t>【分析】</w:t>
      </w:r>
    </w:p>
    <w:p w:rsidR="00181620" w:rsidRDefault="008C4888">
      <w:pPr>
        <w:spacing w:line="360" w:lineRule="auto"/>
        <w:jc w:val="left"/>
        <w:textAlignment w:val="center"/>
        <w:rPr>
          <w:color w:val="FF0000"/>
        </w:rPr>
      </w:pPr>
      <w:r>
        <w:rPr>
          <w:color w:val="FF0000"/>
        </w:rPr>
        <w:t>背景素材：</w:t>
      </w:r>
      <w:r>
        <w:rPr>
          <w:color w:val="FF0000"/>
        </w:rPr>
        <w:t>2022</w:t>
      </w:r>
      <w:r>
        <w:rPr>
          <w:color w:val="FF0000"/>
        </w:rPr>
        <w:t>年是国企改革三年行动的收官年</w:t>
      </w:r>
    </w:p>
    <w:p w:rsidR="00181620" w:rsidRDefault="008C4888">
      <w:pPr>
        <w:spacing w:line="360" w:lineRule="auto"/>
        <w:jc w:val="left"/>
        <w:textAlignment w:val="center"/>
        <w:rPr>
          <w:color w:val="FF0000"/>
        </w:rPr>
      </w:pPr>
      <w:r>
        <w:rPr>
          <w:color w:val="FF0000"/>
        </w:rPr>
        <w:t>考点考查：经济生活知识中关于国有企业的地位和央企改革的相关知识</w:t>
      </w:r>
    </w:p>
    <w:p w:rsidR="00181620" w:rsidRDefault="008C4888">
      <w:pPr>
        <w:spacing w:line="360" w:lineRule="auto"/>
        <w:jc w:val="left"/>
        <w:textAlignment w:val="center"/>
        <w:rPr>
          <w:color w:val="FF0000"/>
        </w:rPr>
      </w:pPr>
      <w:r>
        <w:rPr>
          <w:color w:val="FF0000"/>
        </w:rPr>
        <w:t>能力考查：获取和解读信息，调动和运用知识，描述和阐述事物，论证和探究问题</w:t>
      </w:r>
    </w:p>
    <w:p w:rsidR="00181620" w:rsidRDefault="008C4888">
      <w:pPr>
        <w:spacing w:line="360" w:lineRule="auto"/>
        <w:jc w:val="left"/>
        <w:textAlignment w:val="center"/>
        <w:rPr>
          <w:color w:val="FF0000"/>
        </w:rPr>
      </w:pPr>
      <w:r>
        <w:rPr>
          <w:color w:val="FF0000"/>
        </w:rPr>
        <w:t>核心素养：政治认同、科学精神</w:t>
      </w:r>
    </w:p>
    <w:p w:rsidR="00181620" w:rsidRDefault="008C4888">
      <w:pPr>
        <w:spacing w:line="360" w:lineRule="auto"/>
        <w:jc w:val="left"/>
        <w:textAlignment w:val="center"/>
        <w:rPr>
          <w:color w:val="FF0000"/>
        </w:rPr>
      </w:pPr>
      <w:r>
        <w:rPr>
          <w:color w:val="FF0000"/>
        </w:rPr>
        <w:t>(1)</w:t>
      </w:r>
    </w:p>
    <w:p w:rsidR="00181620" w:rsidRDefault="008C4888">
      <w:pPr>
        <w:spacing w:line="360" w:lineRule="auto"/>
        <w:jc w:val="left"/>
        <w:textAlignment w:val="center"/>
        <w:rPr>
          <w:color w:val="FF0000"/>
        </w:rPr>
      </w:pP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要求考生结合材料并运用经济生活知识，分析说明央企改革重组是如何增强国有经济控制力的。本题属于措施类主观题，知识限定为经济生活中关于央企改革的相关知识，属于微观考查，解答时，考生应首先调动教材相关知识，然后结合材料提取信息，坚持理论与材料相结合。</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央企同业横向、上下游</w:t>
      </w:r>
      <w:r>
        <w:rPr>
          <w:color w:val="FF0000"/>
        </w:rPr>
        <w:t>纵向整合的战略性重组、并购稳步推进</w:t>
      </w:r>
      <w:r>
        <w:rPr>
          <w:color w:val="FF0000"/>
        </w:rPr>
        <w:t>”</w:t>
      </w:r>
      <w:r>
        <w:rPr>
          <w:color w:val="FF0000"/>
        </w:rPr>
        <w:t>可联系央企改革为国企高质量发展提供了强劲动力，增强了国有经济的支配地位和主导作用</w:t>
      </w:r>
      <w:r>
        <w:rPr>
          <w:color w:val="FF0000"/>
        </w:rPr>
        <w:t>;</w:t>
      </w:r>
    </w:p>
    <w:p w:rsidR="00181620" w:rsidRDefault="008C4888">
      <w:pPr>
        <w:spacing w:line="360" w:lineRule="auto"/>
        <w:jc w:val="left"/>
        <w:textAlignment w:val="center"/>
        <w:rPr>
          <w:color w:val="FF0000"/>
        </w:rPr>
      </w:pPr>
      <w:r>
        <w:rPr>
          <w:color w:val="FF0000"/>
        </w:rPr>
        <w:lastRenderedPageBreak/>
        <w:t>有效信息</w:t>
      </w:r>
      <w:r>
        <w:rPr>
          <w:color w:val="FF0000"/>
        </w:rPr>
        <w:t>②</w:t>
      </w:r>
      <w:r>
        <w:rPr>
          <w:color w:val="FF0000"/>
        </w:rPr>
        <w:t>：</w:t>
      </w:r>
      <w:r>
        <w:rPr>
          <w:color w:val="FF0000"/>
        </w:rPr>
        <w:t>“</w:t>
      </w:r>
      <w:r>
        <w:rPr>
          <w:color w:val="FF0000"/>
        </w:rPr>
        <w:t>央企战略性重组，推动主责主业更加突出</w:t>
      </w:r>
      <w:r>
        <w:rPr>
          <w:color w:val="FF0000"/>
        </w:rPr>
        <w:t>”</w:t>
      </w:r>
      <w:r>
        <w:rPr>
          <w:color w:val="FF0000"/>
        </w:rPr>
        <w:t>可联系央企联合重组兼并是强强联合、优势互补，通过推动供给侧结构性改革，提高国有经济对重要资源的控制能力</w:t>
      </w:r>
      <w:r>
        <w:rPr>
          <w:color w:val="FF0000"/>
        </w:rPr>
        <w:t>;</w:t>
      </w:r>
    </w:p>
    <w:p w:rsidR="00181620" w:rsidRDefault="008C4888">
      <w:pPr>
        <w:spacing w:line="360" w:lineRule="auto"/>
        <w:jc w:val="left"/>
        <w:textAlignment w:val="center"/>
        <w:rPr>
          <w:color w:val="FF0000"/>
        </w:rPr>
      </w:pPr>
      <w:r>
        <w:rPr>
          <w:color w:val="FF0000"/>
        </w:rPr>
        <w:t>有效信息</w:t>
      </w:r>
      <w:r>
        <w:rPr>
          <w:color w:val="FF0000"/>
        </w:rPr>
        <w:t>③:“</w:t>
      </w:r>
      <w:r>
        <w:rPr>
          <w:color w:val="FF0000"/>
        </w:rPr>
        <w:t>中国中化与中国化工强强联合，重组为中化控股，形成产业链协同互补并加速转型升级，组建中国稀土集团致力于打造具有全球竞争力的世界一流稀土企业集团。</w:t>
      </w:r>
      <w:r>
        <w:rPr>
          <w:color w:val="FF0000"/>
        </w:rPr>
        <w:t>”</w:t>
      </w:r>
      <w:r>
        <w:rPr>
          <w:color w:val="FF0000"/>
        </w:rPr>
        <w:t>可联系央企联合重组兼并贯彻落实创新发展理念，推进相关产业特别是关于关系国民经</w:t>
      </w:r>
      <w:r>
        <w:rPr>
          <w:color w:val="FF0000"/>
        </w:rPr>
        <w:t>济命脉的产业战略重构，提高国有经济对经济发展方向的控制能力，促进行业转型升级从而提高国有经济对经济运行整体态势的控制能力。</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：央企改革为国企高质量发展提供了强劲动力，通过央企改革，实现联合重组兼并，推进了国有经济的布局结构不断优化，从而增强了国有经济的支配地位和主导作用。</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：央企联合重组兼并是强强联合、优势互补，通过推动供给侧结构性改革，主责实业更加突出，提升了相关产业集中度和产品竞争力，从而提高国有经济对重要资源的控制能力。</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：央企联合重组兼并贯彻落实</w:t>
      </w:r>
      <w:r>
        <w:rPr>
          <w:color w:val="FF0000"/>
        </w:rPr>
        <w:t>创新发展理念，推进相关产业特别是关于关系国民经济命脉的产业战略重构，重组红利不断释放，促进经济发展质量和效益提高，从而提高国有经济对经济发展方向的控制能力。</w:t>
      </w:r>
    </w:p>
    <w:p w:rsidR="00181620" w:rsidRDefault="008C4888">
      <w:pPr>
        <w:spacing w:line="360" w:lineRule="auto"/>
        <w:jc w:val="left"/>
        <w:textAlignment w:val="center"/>
        <w:rPr>
          <w:color w:val="FF0000"/>
        </w:rPr>
      </w:pPr>
      <w:r>
        <w:rPr>
          <w:color w:val="FF0000"/>
        </w:rPr>
        <w:t>得分点</w:t>
      </w:r>
      <w:r>
        <w:rPr>
          <w:color w:val="FF0000"/>
        </w:rPr>
        <w:t>④</w:t>
      </w:r>
      <w:r>
        <w:rPr>
          <w:color w:val="FF0000"/>
        </w:rPr>
        <w:t>：央企联合重组兼并有效壮大央企资本实力，通过打造世界一流的综合性企业、优化企业资源配置，促进行业转型升级从而提高国有经济对经济运行整体态势的控制能力。</w:t>
      </w:r>
    </w:p>
    <w:p w:rsidR="00181620" w:rsidRDefault="008C4888">
      <w:pPr>
        <w:spacing w:line="360" w:lineRule="auto"/>
        <w:jc w:val="left"/>
        <w:textAlignment w:val="center"/>
        <w:rPr>
          <w:color w:val="FF0000"/>
        </w:rPr>
      </w:pPr>
      <w:r>
        <w:rPr>
          <w:color w:val="FF0000"/>
        </w:rPr>
        <w:t>(2)</w:t>
      </w:r>
    </w:p>
    <w:p w:rsidR="00181620" w:rsidRDefault="008C4888">
      <w:pPr>
        <w:spacing w:line="360" w:lineRule="auto"/>
        <w:jc w:val="left"/>
        <w:textAlignment w:val="center"/>
        <w:rPr>
          <w:color w:val="FF0000"/>
        </w:rPr>
      </w:pP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本题要求考生结合材料并运用经济生活知识，分析国企为什么能在新发展格局中发挥引领作用。本题属于原因类主观题，知识限定为经济生活关于</w:t>
      </w:r>
      <w:r>
        <w:rPr>
          <w:color w:val="FF0000"/>
        </w:rPr>
        <w:t>国有企业的相关知识，属于微观考查，解答时，考生应首先调动教材相关知识，然后结合材料提取信息，坚持理论与材料相结合。</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w:t>
      </w:r>
      <w:r>
        <w:rPr>
          <w:color w:val="FF0000"/>
        </w:rPr>
        <w:t>“</w:t>
      </w:r>
      <w:r>
        <w:rPr>
          <w:color w:val="FF0000"/>
        </w:rPr>
        <w:t>在</w:t>
      </w:r>
      <w:r>
        <w:rPr>
          <w:color w:val="FF0000"/>
        </w:rPr>
        <w:t>2020</w:t>
      </w:r>
      <w:r>
        <w:rPr>
          <w:color w:val="FF0000"/>
        </w:rPr>
        <w:t>年以来这场防疫大考中，广大国企尤其是央企，在应急管控、医疗支援、复工复产、稳定产业链供应链等方面发挥了重要作用。</w:t>
      </w:r>
      <w:r>
        <w:rPr>
          <w:color w:val="FF0000"/>
        </w:rPr>
        <w:t>”</w:t>
      </w:r>
      <w:r>
        <w:rPr>
          <w:color w:val="FF0000"/>
        </w:rPr>
        <w:t>可联系国有经济控制国民经济命脉，对经济发展起主导作用，国有企业是国有经济最主要的实现形式</w:t>
      </w:r>
      <w:r>
        <w:rPr>
          <w:color w:val="FF0000"/>
        </w:rPr>
        <w:t>;</w:t>
      </w:r>
    </w:p>
    <w:p w:rsidR="00181620" w:rsidRDefault="008C4888">
      <w:pPr>
        <w:spacing w:line="360" w:lineRule="auto"/>
        <w:jc w:val="left"/>
        <w:textAlignment w:val="center"/>
        <w:rPr>
          <w:color w:val="FF0000"/>
        </w:rPr>
      </w:pPr>
      <w:r>
        <w:rPr>
          <w:color w:val="FF0000"/>
        </w:rPr>
        <w:t>有效信息</w:t>
      </w:r>
      <w:r>
        <w:rPr>
          <w:color w:val="FF0000"/>
        </w:rPr>
        <w:t>②</w:t>
      </w:r>
      <w:r>
        <w:rPr>
          <w:color w:val="FF0000"/>
        </w:rPr>
        <w:t>：</w:t>
      </w:r>
      <w:r>
        <w:rPr>
          <w:color w:val="FF0000"/>
        </w:rPr>
        <w:t>“</w:t>
      </w:r>
      <w:r>
        <w:rPr>
          <w:color w:val="FF0000"/>
        </w:rPr>
        <w:t>央企将以稳促进、以进固稳，为经济社会发展作出更大贡献</w:t>
      </w:r>
      <w:r>
        <w:rPr>
          <w:color w:val="FF0000"/>
        </w:rPr>
        <w:t>”</w:t>
      </w:r>
      <w:r>
        <w:rPr>
          <w:color w:val="FF0000"/>
        </w:rPr>
        <w:t>可联系国有企业大多分布在关系国计民生和国</w:t>
      </w:r>
      <w:r>
        <w:rPr>
          <w:color w:val="FF0000"/>
        </w:rPr>
        <w:t>民经济命脉的关键领域和基础性行业，在统筹国内外市场、畅通产业链循环、保障基础产品供应上发挥着无可替代的重要作用。</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：国有经济控制国民经济命脉，对经济发展起主导作用，国有企业是国有经济最主要的实现形式。</w:t>
      </w:r>
      <w:r>
        <w:rPr>
          <w:color w:val="FF0000"/>
        </w:rPr>
        <w:lastRenderedPageBreak/>
        <w:t>国有企业作为中国特色社会主义的重要物质基础和政治基础，是党执政兴国的重要支柱和依靠力量。</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：国有企业大多分布在关系国计民生和国民经济命脉的关键领域和基础性行业，在统筹国内外市场、畅通产业链循环、保障基础产品供应上发挥着无可替代的重要作用。</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措施类试题，解答</w:t>
      </w:r>
      <w:r>
        <w:rPr>
          <w:color w:val="FF0000"/>
        </w:rPr>
        <w:t>这类题目时采用定点法，具体的解题思路是</w:t>
      </w:r>
      <w:r>
        <w:rPr>
          <w:color w:val="FF0000"/>
        </w:rPr>
        <w:t>:</w:t>
      </w:r>
    </w:p>
    <w:p w:rsidR="00181620" w:rsidRDefault="008C4888">
      <w:pPr>
        <w:spacing w:line="360" w:lineRule="auto"/>
        <w:jc w:val="left"/>
        <w:textAlignment w:val="center"/>
        <w:rPr>
          <w:color w:val="FF0000"/>
        </w:rPr>
      </w:pPr>
      <w:r>
        <w:rPr>
          <w:color w:val="FF0000"/>
        </w:rPr>
        <w:t>一是从教材找答题要素。要认真回想教材相关方面的知识，不能随意乱想。</w:t>
      </w:r>
    </w:p>
    <w:p w:rsidR="00181620" w:rsidRDefault="008C4888">
      <w:pPr>
        <w:spacing w:line="360" w:lineRule="auto"/>
        <w:jc w:val="left"/>
        <w:textAlignment w:val="center"/>
        <w:rPr>
          <w:color w:val="FF0000"/>
        </w:rPr>
      </w:pPr>
      <w:r>
        <w:rPr>
          <w:color w:val="FF0000"/>
        </w:rPr>
        <w:t>二是从材料中答题要素。如果材料呈现的是问题，那么材料中问题的反面就是答题要素。</w:t>
      </w:r>
    </w:p>
    <w:p w:rsidR="00181620" w:rsidRDefault="008C4888">
      <w:pPr>
        <w:spacing w:line="360" w:lineRule="auto"/>
        <w:jc w:val="left"/>
        <w:textAlignment w:val="center"/>
        <w:rPr>
          <w:color w:val="FF0000"/>
        </w:rPr>
      </w:pPr>
      <w:r>
        <w:rPr>
          <w:color w:val="FF0000"/>
        </w:rPr>
        <w:t>三是从当前时政热点和党和国家重大政策中找答题要素。具体的解题程序</w:t>
      </w:r>
      <w:r>
        <w:rPr>
          <w:color w:val="FF0000"/>
        </w:rPr>
        <w:t>:</w:t>
      </w:r>
      <w:r>
        <w:rPr>
          <w:color w:val="FF0000"/>
        </w:rPr>
        <w:t>定点</w:t>
      </w:r>
      <w:r>
        <w:rPr>
          <w:color w:val="FF0000"/>
        </w:rPr>
        <w:t>——</w:t>
      </w:r>
      <w:r>
        <w:rPr>
          <w:color w:val="FF0000"/>
        </w:rPr>
        <w:t>联系</w:t>
      </w:r>
      <w:r>
        <w:rPr>
          <w:color w:val="FF0000"/>
        </w:rPr>
        <w:t>——</w:t>
      </w:r>
      <w:r>
        <w:rPr>
          <w:color w:val="FF0000"/>
        </w:rPr>
        <w:t>疏理</w:t>
      </w:r>
      <w:r>
        <w:rPr>
          <w:color w:val="FF0000"/>
        </w:rPr>
        <w:t>——</w:t>
      </w:r>
      <w:r>
        <w:rPr>
          <w:color w:val="FF0000"/>
        </w:rPr>
        <w:t>作答。</w:t>
      </w:r>
    </w:p>
    <w:p w:rsidR="00181620" w:rsidRDefault="008C4888">
      <w:pPr>
        <w:spacing w:line="360" w:lineRule="auto"/>
        <w:jc w:val="left"/>
        <w:textAlignment w:val="center"/>
      </w:pPr>
      <w:r>
        <w:t>2</w:t>
      </w:r>
      <w:r>
        <w:rPr>
          <w:rFonts w:hint="eastAsia"/>
        </w:rPr>
        <w:t>5</w:t>
      </w:r>
      <w:r>
        <w:t>．（</w:t>
      </w:r>
      <w:r>
        <w:t>2022·</w:t>
      </w:r>
      <w:r>
        <w:t>西藏</w:t>
      </w:r>
      <w:r>
        <w:t>·</w:t>
      </w:r>
      <w:r>
        <w:t>林芝市第二高级中学二模）阅读材料，完成下列要求。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2020</w:t>
      </w:r>
      <w:r>
        <w:rPr>
          <w:rFonts w:ascii="楷体" w:eastAsia="楷体" w:hAnsi="楷体" w:cs="楷体"/>
        </w:rPr>
        <w:t>在经济全球化时代，国家博弈和市场竞争主要通过核心技术和科技创新的比拼来实现。某企业针对当前形势，将资源更多地向被</w:t>
      </w:r>
      <w:r>
        <w:rPr>
          <w:rFonts w:ascii="楷体" w:eastAsia="楷体" w:hAnsi="楷体" w:cs="楷体"/>
        </w:rPr>
        <w:t>“</w:t>
      </w:r>
      <w:r>
        <w:rPr>
          <w:rFonts w:ascii="楷体" w:eastAsia="楷体" w:hAnsi="楷体" w:cs="楷体"/>
        </w:rPr>
        <w:t>卡脖子</w:t>
      </w:r>
      <w:r>
        <w:rPr>
          <w:rFonts w:ascii="楷体" w:eastAsia="楷体" w:hAnsi="楷体" w:cs="楷体"/>
        </w:rPr>
        <w:t>”</w:t>
      </w:r>
      <w:r>
        <w:rPr>
          <w:rFonts w:ascii="楷体" w:eastAsia="楷体" w:hAnsi="楷体" w:cs="楷体"/>
        </w:rPr>
        <w:t>的关键核心技术领域集中，加快解决关键领域对外依存度高、不能自主可控、受制于人的问题；整合产业链上下游资源，引领构建中国高端装备国产化协作体系；加大科技人才培育，努力实现科技创新人才队伍的全产业链化，确保在关键技术领域、全部产业链条、所有关键环节实现中国科技人才全覆盖。短短几年时间，实现了跨越式发展，赢得了国际竞争主动权。</w:t>
      </w:r>
    </w:p>
    <w:p w:rsidR="00181620" w:rsidRDefault="008C4888">
      <w:pPr>
        <w:spacing w:line="360" w:lineRule="auto"/>
        <w:jc w:val="left"/>
        <w:textAlignment w:val="center"/>
      </w:pPr>
      <w:r>
        <w:t>结合材料，运用经济生活知识，说明该企业是如何赢得竞争主动权</w:t>
      </w:r>
      <w:r>
        <w:t>的。</w:t>
      </w:r>
    </w:p>
    <w:p w:rsidR="00181620" w:rsidRDefault="008C4888">
      <w:pPr>
        <w:spacing w:line="360" w:lineRule="auto"/>
        <w:jc w:val="left"/>
        <w:textAlignment w:val="center"/>
        <w:rPr>
          <w:color w:val="FF0000"/>
        </w:rPr>
      </w:pPr>
      <w:r>
        <w:rPr>
          <w:color w:val="FF0000"/>
        </w:rPr>
        <w:t>【答案】</w:t>
      </w:r>
      <w:r>
        <w:rPr>
          <w:color w:val="FF0000"/>
        </w:rPr>
        <w:t>①</w:t>
      </w:r>
      <w:r>
        <w:rPr>
          <w:color w:val="FF0000"/>
        </w:rPr>
        <w:t>面对国内外形势，制定正确的经营战略。</w:t>
      </w:r>
    </w:p>
    <w:p w:rsidR="00181620" w:rsidRDefault="008C4888">
      <w:pPr>
        <w:spacing w:line="360" w:lineRule="auto"/>
        <w:jc w:val="left"/>
        <w:textAlignment w:val="center"/>
        <w:rPr>
          <w:color w:val="FF0000"/>
        </w:rPr>
      </w:pPr>
      <w:r>
        <w:rPr>
          <w:color w:val="FF0000"/>
        </w:rPr>
        <w:t>②</w:t>
      </w:r>
      <w:r>
        <w:rPr>
          <w:color w:val="FF0000"/>
        </w:rPr>
        <w:t>提高自主创新能力，形成核心竞争优势。</w:t>
      </w:r>
    </w:p>
    <w:p w:rsidR="00181620" w:rsidRDefault="008C4888">
      <w:pPr>
        <w:spacing w:line="360" w:lineRule="auto"/>
        <w:jc w:val="left"/>
        <w:textAlignment w:val="center"/>
        <w:rPr>
          <w:color w:val="FF0000"/>
        </w:rPr>
      </w:pPr>
      <w:r>
        <w:rPr>
          <w:color w:val="FF0000"/>
        </w:rPr>
        <w:t>③</w:t>
      </w:r>
      <w:r>
        <w:rPr>
          <w:color w:val="FF0000"/>
        </w:rPr>
        <w:t>转变发展方式，整合各种资源，提升产业链和供应链质量。</w:t>
      </w:r>
    </w:p>
    <w:p w:rsidR="00181620" w:rsidRDefault="008C4888">
      <w:pPr>
        <w:spacing w:line="360" w:lineRule="auto"/>
        <w:jc w:val="left"/>
        <w:textAlignment w:val="center"/>
        <w:rPr>
          <w:color w:val="FF0000"/>
        </w:rPr>
      </w:pPr>
      <w:r>
        <w:rPr>
          <w:color w:val="FF0000"/>
        </w:rPr>
        <w:t>④</w:t>
      </w:r>
      <w:r>
        <w:rPr>
          <w:color w:val="FF0000"/>
        </w:rPr>
        <w:t>培育科技创新人才，为赢得竞争主动权提供人力资源支撑。</w:t>
      </w:r>
    </w:p>
    <w:p w:rsidR="00181620" w:rsidRDefault="008C4888">
      <w:pPr>
        <w:spacing w:line="360" w:lineRule="auto"/>
        <w:jc w:val="left"/>
        <w:textAlignment w:val="center"/>
        <w:rPr>
          <w:color w:val="FF0000"/>
        </w:rPr>
      </w:pPr>
      <w:r>
        <w:rPr>
          <w:color w:val="FF0000"/>
        </w:rPr>
        <w:t>【解析】背景素材：企业经营</w:t>
      </w:r>
    </w:p>
    <w:p w:rsidR="00181620" w:rsidRDefault="008C4888">
      <w:pPr>
        <w:spacing w:line="360" w:lineRule="auto"/>
        <w:jc w:val="left"/>
        <w:textAlignment w:val="center"/>
        <w:rPr>
          <w:color w:val="FF0000"/>
        </w:rPr>
      </w:pPr>
      <w:r>
        <w:rPr>
          <w:color w:val="FF0000"/>
        </w:rPr>
        <w:t>考点考查：企业经营成功的因素</w:t>
      </w:r>
    </w:p>
    <w:p w:rsidR="00181620" w:rsidRDefault="008C4888">
      <w:pPr>
        <w:spacing w:line="360" w:lineRule="auto"/>
        <w:jc w:val="left"/>
        <w:textAlignment w:val="center"/>
        <w:rPr>
          <w:color w:val="FF0000"/>
        </w:rPr>
      </w:pPr>
      <w:r>
        <w:rPr>
          <w:color w:val="FF0000"/>
        </w:rPr>
        <w:t>能力考查：描述和阐述事物，论证和探究问题</w:t>
      </w:r>
    </w:p>
    <w:p w:rsidR="00181620" w:rsidRDefault="008C4888">
      <w:pPr>
        <w:spacing w:line="360" w:lineRule="auto"/>
        <w:jc w:val="left"/>
        <w:textAlignment w:val="center"/>
        <w:rPr>
          <w:color w:val="FF0000"/>
        </w:rPr>
      </w:pPr>
      <w:r>
        <w:rPr>
          <w:color w:val="FF0000"/>
        </w:rPr>
        <w:t>核心素养：政治认同、科学精神</w:t>
      </w:r>
    </w:p>
    <w:p w:rsidR="00181620" w:rsidRDefault="008C4888">
      <w:pPr>
        <w:spacing w:line="360" w:lineRule="auto"/>
        <w:jc w:val="left"/>
        <w:textAlignment w:val="center"/>
        <w:rPr>
          <w:color w:val="FF0000"/>
        </w:rPr>
      </w:pPr>
      <w:r>
        <w:rPr>
          <w:color w:val="FF0000"/>
        </w:rPr>
        <w:t>【详解】</w:t>
      </w:r>
    </w:p>
    <w:p w:rsidR="00181620" w:rsidRDefault="008C4888">
      <w:pPr>
        <w:spacing w:line="360" w:lineRule="auto"/>
        <w:jc w:val="left"/>
        <w:textAlignment w:val="center"/>
        <w:rPr>
          <w:color w:val="FF0000"/>
        </w:rPr>
      </w:pPr>
      <w:r>
        <w:rPr>
          <w:color w:val="FF0000"/>
        </w:rPr>
        <w:t>第一步：审设问，明确主体、作答范围、问题限定和作答角度。</w:t>
      </w:r>
    </w:p>
    <w:p w:rsidR="00181620" w:rsidRDefault="008C4888">
      <w:pPr>
        <w:spacing w:line="360" w:lineRule="auto"/>
        <w:jc w:val="left"/>
        <w:textAlignment w:val="center"/>
        <w:rPr>
          <w:color w:val="FF0000"/>
        </w:rPr>
      </w:pPr>
      <w:r>
        <w:rPr>
          <w:color w:val="FF0000"/>
        </w:rPr>
        <w:t>本题的设问主体为企业，</w:t>
      </w:r>
      <w:r>
        <w:rPr>
          <w:color w:val="FF0000"/>
        </w:rPr>
        <w:t xml:space="preserve"> </w:t>
      </w:r>
      <w:r>
        <w:rPr>
          <w:color w:val="FF0000"/>
        </w:rPr>
        <w:t>需要调用经济生活的有关知识，分析企业是如何赢得竞争主动权。如何做类的题目，要根据材料，多角度分析。</w:t>
      </w:r>
    </w:p>
    <w:p w:rsidR="00181620" w:rsidRDefault="008C4888">
      <w:pPr>
        <w:spacing w:line="360" w:lineRule="auto"/>
        <w:jc w:val="left"/>
        <w:textAlignment w:val="center"/>
        <w:rPr>
          <w:color w:val="FF0000"/>
        </w:rPr>
      </w:pPr>
      <w:r>
        <w:rPr>
          <w:color w:val="FF0000"/>
        </w:rPr>
        <w:t>第二步：审材料，通过标点符号、段落等，提取材料有效信息。</w:t>
      </w:r>
    </w:p>
    <w:p w:rsidR="00181620" w:rsidRDefault="008C4888">
      <w:pPr>
        <w:spacing w:line="360" w:lineRule="auto"/>
        <w:jc w:val="left"/>
        <w:textAlignment w:val="center"/>
        <w:rPr>
          <w:color w:val="FF0000"/>
        </w:rPr>
      </w:pPr>
      <w:r>
        <w:rPr>
          <w:color w:val="FF0000"/>
        </w:rPr>
        <w:t>有效信息</w:t>
      </w:r>
      <w:r>
        <w:rPr>
          <w:color w:val="FF0000"/>
        </w:rPr>
        <w:t>①</w:t>
      </w:r>
      <w:r>
        <w:rPr>
          <w:color w:val="FF0000"/>
        </w:rPr>
        <w:t>：某企业针对当前形势，将资源更多地向被</w:t>
      </w:r>
      <w:r>
        <w:rPr>
          <w:color w:val="FF0000"/>
        </w:rPr>
        <w:t>“</w:t>
      </w:r>
      <w:r>
        <w:rPr>
          <w:color w:val="FF0000"/>
        </w:rPr>
        <w:t>卡脖子</w:t>
      </w:r>
      <w:r>
        <w:rPr>
          <w:color w:val="FF0000"/>
        </w:rPr>
        <w:t>”</w:t>
      </w:r>
      <w:r>
        <w:rPr>
          <w:color w:val="FF0000"/>
        </w:rPr>
        <w:t>的关键核心技术领域集中</w:t>
      </w:r>
      <w:r>
        <w:rPr>
          <w:color w:val="FF0000"/>
        </w:rPr>
        <w:t>→</w:t>
      </w:r>
      <w:r>
        <w:rPr>
          <w:color w:val="FF0000"/>
        </w:rPr>
        <w:t>面对国内外形势，制定正确的经营战略。</w:t>
      </w:r>
    </w:p>
    <w:p w:rsidR="00181620" w:rsidRDefault="008C4888">
      <w:pPr>
        <w:spacing w:line="360" w:lineRule="auto"/>
        <w:jc w:val="left"/>
        <w:textAlignment w:val="center"/>
        <w:rPr>
          <w:color w:val="FF0000"/>
        </w:rPr>
      </w:pPr>
      <w:r>
        <w:rPr>
          <w:color w:val="FF0000"/>
        </w:rPr>
        <w:lastRenderedPageBreak/>
        <w:t>有效信息</w:t>
      </w:r>
      <w:r>
        <w:rPr>
          <w:color w:val="FF0000"/>
        </w:rPr>
        <w:t>②</w:t>
      </w:r>
      <w:r>
        <w:rPr>
          <w:color w:val="FF0000"/>
        </w:rPr>
        <w:t>：加快解决关键领域对外依存度高、不能自主可控、受制于人的问题</w:t>
      </w:r>
      <w:r>
        <w:rPr>
          <w:color w:val="FF0000"/>
        </w:rPr>
        <w:t>→</w:t>
      </w:r>
      <w:r>
        <w:rPr>
          <w:color w:val="FF0000"/>
        </w:rPr>
        <w:t>提高自主创新能力，形成核心竞争优势。</w:t>
      </w:r>
    </w:p>
    <w:p w:rsidR="00181620" w:rsidRDefault="008C4888">
      <w:pPr>
        <w:spacing w:line="360" w:lineRule="auto"/>
        <w:jc w:val="left"/>
        <w:textAlignment w:val="center"/>
        <w:rPr>
          <w:color w:val="FF0000"/>
        </w:rPr>
      </w:pPr>
      <w:r>
        <w:rPr>
          <w:color w:val="FF0000"/>
        </w:rPr>
        <w:t>有效信息</w:t>
      </w:r>
      <w:r>
        <w:rPr>
          <w:color w:val="FF0000"/>
        </w:rPr>
        <w:t>③</w:t>
      </w:r>
      <w:r>
        <w:rPr>
          <w:color w:val="FF0000"/>
        </w:rPr>
        <w:t>：整合产业链上下游资源，引领构建中国高端装备国产化协作体系</w:t>
      </w:r>
      <w:r>
        <w:rPr>
          <w:color w:val="FF0000"/>
        </w:rPr>
        <w:t>→</w:t>
      </w:r>
      <w:r>
        <w:rPr>
          <w:color w:val="FF0000"/>
        </w:rPr>
        <w:t>转变发展方式，整合各种资源，提升产业链和供应链质量。</w:t>
      </w:r>
    </w:p>
    <w:p w:rsidR="00181620" w:rsidRDefault="008C4888">
      <w:pPr>
        <w:spacing w:line="360" w:lineRule="auto"/>
        <w:jc w:val="left"/>
        <w:textAlignment w:val="center"/>
        <w:rPr>
          <w:color w:val="FF0000"/>
        </w:rPr>
      </w:pPr>
      <w:r>
        <w:rPr>
          <w:color w:val="FF0000"/>
        </w:rPr>
        <w:t>有效信息</w:t>
      </w:r>
      <w:r>
        <w:rPr>
          <w:color w:val="FF0000"/>
        </w:rPr>
        <w:t>④</w:t>
      </w:r>
      <w:r>
        <w:rPr>
          <w:color w:val="FF0000"/>
        </w:rPr>
        <w:t>：加大科技人才培育，努力实现科技创新人才队伍的全产业链化，确保在关键技术领域、全部产业链条、所有关键环节实现中国科技人才全覆盖</w:t>
      </w:r>
      <w:r>
        <w:rPr>
          <w:color w:val="FF0000"/>
        </w:rPr>
        <w:t>→</w:t>
      </w:r>
      <w:r>
        <w:rPr>
          <w:color w:val="FF0000"/>
        </w:rPr>
        <w:t>培育科技创新人才，为赢得竞争主动权提供人力资源支撑。</w:t>
      </w:r>
    </w:p>
    <w:p w:rsidR="00181620" w:rsidRDefault="008C4888">
      <w:pPr>
        <w:spacing w:line="360" w:lineRule="auto"/>
        <w:jc w:val="left"/>
        <w:textAlignment w:val="center"/>
        <w:rPr>
          <w:color w:val="FF0000"/>
        </w:rPr>
      </w:pPr>
      <w:r>
        <w:rPr>
          <w:color w:val="FF0000"/>
        </w:rPr>
        <w:t>第三步：整合信息，组织答案。</w:t>
      </w:r>
    </w:p>
    <w:p w:rsidR="00181620" w:rsidRDefault="008C4888">
      <w:pPr>
        <w:spacing w:line="360" w:lineRule="auto"/>
        <w:jc w:val="left"/>
        <w:textAlignment w:val="center"/>
        <w:rPr>
          <w:color w:val="FF0000"/>
        </w:rPr>
      </w:pPr>
      <w:r>
        <w:rPr>
          <w:color w:val="FF0000"/>
        </w:rPr>
        <w:t>得分点</w:t>
      </w:r>
      <w:r>
        <w:rPr>
          <w:color w:val="FF0000"/>
        </w:rPr>
        <w:t>①</w:t>
      </w:r>
      <w:r>
        <w:rPr>
          <w:color w:val="FF0000"/>
        </w:rPr>
        <w:t>：面对国内外形势，制定正确的经营战略</w:t>
      </w:r>
      <w:r>
        <w:rPr>
          <w:color w:val="FF0000"/>
        </w:rPr>
        <w:t>+</w:t>
      </w:r>
      <w:r>
        <w:rPr>
          <w:color w:val="FF0000"/>
        </w:rPr>
        <w:t>材料分析。</w:t>
      </w:r>
    </w:p>
    <w:p w:rsidR="00181620" w:rsidRDefault="008C4888">
      <w:pPr>
        <w:spacing w:line="360" w:lineRule="auto"/>
        <w:jc w:val="left"/>
        <w:textAlignment w:val="center"/>
        <w:rPr>
          <w:color w:val="FF0000"/>
        </w:rPr>
      </w:pPr>
      <w:r>
        <w:rPr>
          <w:color w:val="FF0000"/>
        </w:rPr>
        <w:t>得分点</w:t>
      </w:r>
      <w:r>
        <w:rPr>
          <w:color w:val="FF0000"/>
        </w:rPr>
        <w:t>②</w:t>
      </w:r>
      <w:r>
        <w:rPr>
          <w:color w:val="FF0000"/>
        </w:rPr>
        <w:t>：提高自主创新能力，形成核心竞争优势</w:t>
      </w:r>
      <w:r>
        <w:rPr>
          <w:color w:val="FF0000"/>
        </w:rPr>
        <w:t>+</w:t>
      </w:r>
      <w:r>
        <w:rPr>
          <w:color w:val="FF0000"/>
        </w:rPr>
        <w:t>材料分析。</w:t>
      </w:r>
    </w:p>
    <w:p w:rsidR="00181620" w:rsidRDefault="008C4888">
      <w:pPr>
        <w:spacing w:line="360" w:lineRule="auto"/>
        <w:jc w:val="left"/>
        <w:textAlignment w:val="center"/>
        <w:rPr>
          <w:color w:val="FF0000"/>
        </w:rPr>
      </w:pPr>
      <w:r>
        <w:rPr>
          <w:color w:val="FF0000"/>
        </w:rPr>
        <w:t>得分点</w:t>
      </w:r>
      <w:r>
        <w:rPr>
          <w:color w:val="FF0000"/>
        </w:rPr>
        <w:t>③</w:t>
      </w:r>
      <w:r>
        <w:rPr>
          <w:color w:val="FF0000"/>
        </w:rPr>
        <w:t>：转变发展方式，整合各种资源，提升产业链和供应链质量</w:t>
      </w:r>
      <w:r>
        <w:rPr>
          <w:color w:val="FF0000"/>
        </w:rPr>
        <w:t>+</w:t>
      </w:r>
      <w:r>
        <w:rPr>
          <w:color w:val="FF0000"/>
        </w:rPr>
        <w:t>材料分析。</w:t>
      </w:r>
    </w:p>
    <w:p w:rsidR="00181620" w:rsidRDefault="008C4888">
      <w:pPr>
        <w:spacing w:line="360" w:lineRule="auto"/>
        <w:jc w:val="left"/>
        <w:textAlignment w:val="center"/>
        <w:rPr>
          <w:rFonts w:ascii="楷体" w:eastAsia="楷体" w:hAnsi="楷体" w:cs="楷体"/>
          <w:color w:val="FF0000"/>
        </w:rPr>
      </w:pPr>
      <w:r>
        <w:rPr>
          <w:color w:val="FF0000"/>
        </w:rPr>
        <w:t>得分点</w:t>
      </w:r>
      <w:r>
        <w:rPr>
          <w:color w:val="FF0000"/>
        </w:rPr>
        <w:t>④</w:t>
      </w:r>
      <w:r>
        <w:rPr>
          <w:color w:val="FF0000"/>
        </w:rPr>
        <w:t>：培育科技创新人才，为赢得竞争主动权提供人力资源支撑</w:t>
      </w:r>
      <w:r>
        <w:rPr>
          <w:color w:val="FF0000"/>
        </w:rPr>
        <w:t>+</w:t>
      </w:r>
      <w:r>
        <w:rPr>
          <w:color w:val="FF0000"/>
        </w:rPr>
        <w:t>材料</w:t>
      </w:r>
      <w:r>
        <w:rPr>
          <w:rFonts w:ascii="楷体" w:eastAsia="楷体" w:hAnsi="楷体" w:cs="楷体"/>
          <w:color w:val="FF0000"/>
        </w:rPr>
        <w:t>分析。</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对策或措施（怎么</w:t>
      </w:r>
      <w:r>
        <w:rPr>
          <w:color w:val="FF0000"/>
        </w:rPr>
        <w:t>办）类主观题解答策略</w:t>
      </w:r>
    </w:p>
    <w:p w:rsidR="00181620" w:rsidRDefault="008C4888">
      <w:pPr>
        <w:spacing w:line="360" w:lineRule="auto"/>
        <w:jc w:val="left"/>
        <w:textAlignment w:val="center"/>
        <w:rPr>
          <w:color w:val="FF0000"/>
        </w:rPr>
      </w:pPr>
      <w:r>
        <w:rPr>
          <w:color w:val="FF0000"/>
        </w:rPr>
        <w:t>1</w:t>
      </w:r>
      <w:r>
        <w:rPr>
          <w:color w:val="FF0000"/>
        </w:rPr>
        <w:t>、联系课本寻答案。在解答</w:t>
      </w:r>
      <w:r>
        <w:rPr>
          <w:color w:val="FF0000"/>
        </w:rPr>
        <w:t>“</w:t>
      </w:r>
      <w:r>
        <w:rPr>
          <w:color w:val="FF0000"/>
        </w:rPr>
        <w:t>措施</w:t>
      </w:r>
      <w:r>
        <w:rPr>
          <w:color w:val="FF0000"/>
        </w:rPr>
        <w:t>”</w:t>
      </w:r>
      <w:r>
        <w:rPr>
          <w:color w:val="FF0000"/>
        </w:rPr>
        <w:t>类题目时首先要做的便是联系课本，看看课本上有没有给我们提供解决这一问题的措施和方法。</w:t>
      </w:r>
    </w:p>
    <w:p w:rsidR="00181620" w:rsidRDefault="008C4888">
      <w:pPr>
        <w:spacing w:line="360" w:lineRule="auto"/>
        <w:jc w:val="left"/>
        <w:textAlignment w:val="center"/>
        <w:rPr>
          <w:color w:val="FF0000"/>
        </w:rPr>
      </w:pPr>
      <w:r>
        <w:rPr>
          <w:color w:val="FF0000"/>
        </w:rPr>
        <w:t>2</w:t>
      </w:r>
      <w:r>
        <w:rPr>
          <w:color w:val="FF0000"/>
        </w:rPr>
        <w:t>、联系材料寻答案。在答题过程中要看看材料给解答这个问题提供了哪些有用的信息，如材料中有没有反映出什么问题，如果有就可对症下药提出措施；再如材料中有没有成功的做法。如果有，也可借鉴，提出措施，等等。</w:t>
      </w:r>
    </w:p>
    <w:p w:rsidR="00181620" w:rsidRDefault="008C4888">
      <w:pPr>
        <w:spacing w:line="360" w:lineRule="auto"/>
        <w:jc w:val="left"/>
        <w:textAlignment w:val="center"/>
        <w:rPr>
          <w:color w:val="FF0000"/>
        </w:rPr>
      </w:pPr>
      <w:r>
        <w:rPr>
          <w:color w:val="FF0000"/>
        </w:rPr>
        <w:t>3</w:t>
      </w:r>
      <w:r>
        <w:rPr>
          <w:color w:val="FF0000"/>
        </w:rPr>
        <w:t>、落实主体寻答案。在答题过程中可考虑不同的主体在解决某一问题中负有怎样的责任，该做出怎样的努力。</w:t>
      </w:r>
    </w:p>
    <w:p w:rsidR="00181620" w:rsidRDefault="008C4888">
      <w:pPr>
        <w:spacing w:line="360" w:lineRule="auto"/>
        <w:jc w:val="left"/>
        <w:textAlignment w:val="center"/>
        <w:rPr>
          <w:color w:val="FF0000"/>
        </w:rPr>
      </w:pPr>
      <w:r>
        <w:rPr>
          <w:color w:val="FF0000"/>
        </w:rPr>
        <w:t>4</w:t>
      </w:r>
      <w:r>
        <w:rPr>
          <w:color w:val="FF0000"/>
        </w:rPr>
        <w:t>、考虑直接和间接、具体和根本的措施。当然，实际运用中往往需要以上思路的综合运用。</w:t>
      </w:r>
    </w:p>
    <w:p w:rsidR="00181620" w:rsidRDefault="008C4888">
      <w:pPr>
        <w:spacing w:line="360" w:lineRule="auto"/>
        <w:jc w:val="left"/>
        <w:textAlignment w:val="center"/>
      </w:pPr>
      <w:r>
        <w:t>2</w:t>
      </w:r>
      <w:r>
        <w:rPr>
          <w:rFonts w:hint="eastAsia"/>
        </w:rPr>
        <w:t>6</w:t>
      </w:r>
      <w:r>
        <w:t>．（</w:t>
      </w:r>
      <w:r>
        <w:t>2022·</w:t>
      </w:r>
      <w:r>
        <w:t>四川省泸县第一中学二模）阅读材料，完成下列要求。</w:t>
      </w:r>
    </w:p>
    <w:p w:rsidR="00181620" w:rsidRDefault="008C4888">
      <w:pPr>
        <w:spacing w:line="360" w:lineRule="auto"/>
        <w:ind w:firstLine="420"/>
        <w:jc w:val="left"/>
        <w:textAlignment w:val="center"/>
        <w:rPr>
          <w:rFonts w:ascii="楷体" w:eastAsia="楷体" w:hAnsi="楷体" w:cs="楷体"/>
        </w:rPr>
      </w:pPr>
      <w:r>
        <w:rPr>
          <w:rFonts w:ascii="楷体" w:eastAsia="楷体" w:hAnsi="楷体" w:cs="楷体"/>
        </w:rPr>
        <w:t>福建省寿宁县下党乡曾是远近闻名的特困村。该地农民主要依靠种植茶叶维持生活，过去基本上是</w:t>
      </w:r>
      <w:r>
        <w:rPr>
          <w:rFonts w:ascii="楷体" w:eastAsia="楷体" w:hAnsi="楷体" w:cs="楷体"/>
        </w:rPr>
        <w:t>“</w:t>
      </w:r>
      <w:r>
        <w:rPr>
          <w:rFonts w:ascii="楷体" w:eastAsia="楷体" w:hAnsi="楷体" w:cs="楷体"/>
        </w:rPr>
        <w:t>一家一户</w:t>
      </w:r>
      <w:r>
        <w:rPr>
          <w:rFonts w:ascii="楷体" w:eastAsia="楷体" w:hAnsi="楷体" w:cs="楷体"/>
        </w:rPr>
        <w:t>”</w:t>
      </w:r>
      <w:r>
        <w:rPr>
          <w:rFonts w:ascii="楷体" w:eastAsia="楷体" w:hAnsi="楷体" w:cs="楷体"/>
        </w:rPr>
        <w:t>自种自售茶叶，种植管理仅凭茶农经验，打药、施肥随意性大，茶叶品质难以保证，且对接市场需求不及时，茶叶售价低。下党乡党委立足乡情，开创了全国第一个可视化扶贫定制茶园模式。变茶农</w:t>
      </w:r>
      <w:r>
        <w:rPr>
          <w:rFonts w:ascii="楷体" w:eastAsia="楷体" w:hAnsi="楷体" w:cs="楷体"/>
        </w:rPr>
        <w:t>“</w:t>
      </w:r>
      <w:r>
        <w:rPr>
          <w:rFonts w:ascii="楷体" w:eastAsia="楷体" w:hAnsi="楷体" w:cs="楷体"/>
        </w:rPr>
        <w:t>先种后卖</w:t>
      </w:r>
      <w:r>
        <w:rPr>
          <w:rFonts w:ascii="楷体" w:eastAsia="楷体" w:hAnsi="楷体" w:cs="楷体"/>
        </w:rPr>
        <w:t>”</w:t>
      </w:r>
      <w:r>
        <w:rPr>
          <w:rFonts w:ascii="楷体" w:eastAsia="楷体" w:hAnsi="楷体" w:cs="楷体"/>
        </w:rPr>
        <w:t>为先有</w:t>
      </w:r>
      <w:r>
        <w:rPr>
          <w:rFonts w:ascii="楷体" w:eastAsia="楷体" w:hAnsi="楷体" w:cs="楷体"/>
        </w:rPr>
        <w:t>“</w:t>
      </w:r>
      <w:r>
        <w:rPr>
          <w:rFonts w:ascii="楷体" w:eastAsia="楷体" w:hAnsi="楷体" w:cs="楷体"/>
        </w:rPr>
        <w:t>单</w:t>
      </w:r>
      <w:r>
        <w:rPr>
          <w:rFonts w:ascii="楷体" w:eastAsia="楷体" w:hAnsi="楷体" w:cs="楷体"/>
        </w:rPr>
        <w:t>”</w:t>
      </w:r>
      <w:r>
        <w:rPr>
          <w:rFonts w:ascii="楷体" w:eastAsia="楷体" w:hAnsi="楷体" w:cs="楷体"/>
        </w:rPr>
        <w:t>后</w:t>
      </w:r>
      <w:r>
        <w:rPr>
          <w:rFonts w:ascii="楷体" w:eastAsia="楷体" w:hAnsi="楷体" w:cs="楷体"/>
        </w:rPr>
        <w:t>“</w:t>
      </w:r>
      <w:r>
        <w:rPr>
          <w:rFonts w:ascii="楷体" w:eastAsia="楷体" w:hAnsi="楷体" w:cs="楷体"/>
        </w:rPr>
        <w:t>生产</w:t>
      </w:r>
      <w:r>
        <w:rPr>
          <w:rFonts w:ascii="楷体" w:eastAsia="楷体" w:hAnsi="楷体" w:cs="楷体"/>
        </w:rPr>
        <w:t>”</w:t>
      </w:r>
      <w:r>
        <w:rPr>
          <w:rFonts w:ascii="楷体" w:eastAsia="楷体" w:hAnsi="楷体" w:cs="楷体"/>
        </w:rPr>
        <w:t>的</w:t>
      </w:r>
      <w:r>
        <w:rPr>
          <w:rFonts w:ascii="楷体" w:eastAsia="楷体" w:hAnsi="楷体" w:cs="楷体"/>
        </w:rPr>
        <w:t>“</w:t>
      </w:r>
      <w:r>
        <w:rPr>
          <w:rFonts w:ascii="楷体" w:eastAsia="楷体" w:hAnsi="楷体" w:cs="楷体"/>
        </w:rPr>
        <w:t>订单种植</w:t>
      </w:r>
      <w:r>
        <w:rPr>
          <w:rFonts w:ascii="楷体" w:eastAsia="楷体" w:hAnsi="楷体" w:cs="楷体"/>
        </w:rPr>
        <w:t>”</w:t>
      </w:r>
      <w:r>
        <w:rPr>
          <w:rFonts w:ascii="楷体" w:eastAsia="楷体" w:hAnsi="楷体" w:cs="楷体"/>
        </w:rPr>
        <w:t>，注册</w:t>
      </w:r>
      <w:r>
        <w:rPr>
          <w:rFonts w:ascii="楷体" w:eastAsia="楷体" w:hAnsi="楷体" w:cs="楷体"/>
        </w:rPr>
        <w:t>“</w:t>
      </w:r>
      <w:r>
        <w:rPr>
          <w:rFonts w:ascii="楷体" w:eastAsia="楷体" w:hAnsi="楷体" w:cs="楷体"/>
        </w:rPr>
        <w:t>下乡的味道</w:t>
      </w:r>
      <w:r>
        <w:rPr>
          <w:rFonts w:ascii="楷体" w:eastAsia="楷体" w:hAnsi="楷体" w:cs="楷体"/>
        </w:rPr>
        <w:t>”</w:t>
      </w:r>
      <w:r>
        <w:rPr>
          <w:rFonts w:ascii="楷体" w:eastAsia="楷体" w:hAnsi="楷体" w:cs="楷体"/>
        </w:rPr>
        <w:t>商标，以</w:t>
      </w:r>
      <w:r>
        <w:rPr>
          <w:rFonts w:ascii="楷体" w:eastAsia="楷体" w:hAnsi="楷体" w:cs="楷体"/>
        </w:rPr>
        <w:t>“</w:t>
      </w:r>
      <w:r>
        <w:rPr>
          <w:rFonts w:ascii="楷体" w:eastAsia="楷体" w:hAnsi="楷体" w:cs="楷体"/>
        </w:rPr>
        <w:t>合作社十基</w:t>
      </w:r>
      <w:r>
        <w:rPr>
          <w:rFonts w:ascii="楷体" w:eastAsia="楷体" w:hAnsi="楷体" w:cs="楷体"/>
        </w:rPr>
        <w:t>地十农户＋订单</w:t>
      </w:r>
      <w:r>
        <w:rPr>
          <w:rFonts w:ascii="楷体" w:eastAsia="楷体" w:hAnsi="楷体" w:cs="楷体"/>
        </w:rPr>
        <w:t>”</w:t>
      </w:r>
      <w:r>
        <w:rPr>
          <w:rFonts w:ascii="楷体" w:eastAsia="楷体" w:hAnsi="楷体" w:cs="楷体"/>
        </w:rPr>
        <w:t>的形式，成立专业公司，负责茶叶的生产、加工、销售，变</w:t>
      </w:r>
      <w:r>
        <w:rPr>
          <w:rFonts w:ascii="楷体" w:eastAsia="楷体" w:hAnsi="楷体" w:cs="楷体"/>
        </w:rPr>
        <w:t>“</w:t>
      </w:r>
      <w:r>
        <w:rPr>
          <w:rFonts w:ascii="楷体" w:eastAsia="楷体" w:hAnsi="楷体" w:cs="楷体"/>
        </w:rPr>
        <w:t>一家一户</w:t>
      </w:r>
      <w:r>
        <w:rPr>
          <w:rFonts w:ascii="楷体" w:eastAsia="楷体" w:hAnsi="楷体" w:cs="楷体"/>
        </w:rPr>
        <w:t>”</w:t>
      </w:r>
      <w:r>
        <w:rPr>
          <w:rFonts w:ascii="楷体" w:eastAsia="楷体" w:hAnsi="楷体" w:cs="楷体"/>
        </w:rPr>
        <w:t>生产为企业化统一高效生产，解决茶业管理标准化、规范化问题。把全乡的茶农纳入合作社管理，让有劳动能力的贫困户只需要在地里种植茶叶就有收入，并为这些茶农提供高于市场价</w:t>
      </w:r>
      <w:r>
        <w:rPr>
          <w:rFonts w:ascii="楷体" w:eastAsia="楷体" w:hAnsi="楷体" w:cs="楷体"/>
        </w:rPr>
        <w:t>20%</w:t>
      </w:r>
      <w:r>
        <w:rPr>
          <w:rFonts w:ascii="楷体" w:eastAsia="楷体" w:hAnsi="楷体" w:cs="楷体"/>
        </w:rPr>
        <w:t>的茶青溢价补助和年终分红。利用互联网和物</w:t>
      </w:r>
      <w:r>
        <w:rPr>
          <w:rFonts w:ascii="楷体" w:eastAsia="楷体" w:hAnsi="楷体" w:cs="楷体"/>
        </w:rPr>
        <w:lastRenderedPageBreak/>
        <w:t>联网技术，安装了可视化可追溯的系统，解决了从茶园到茶杯消费盲区的问题，走出了一条百姓富、生态美的脱贫发展之路。</w:t>
      </w:r>
      <w:r>
        <w:rPr>
          <w:rFonts w:ascii="楷体" w:eastAsia="楷体" w:hAnsi="楷体" w:cs="楷体"/>
        </w:rPr>
        <w:t>2021</w:t>
      </w:r>
      <w:r>
        <w:rPr>
          <w:rFonts w:ascii="楷体" w:eastAsia="楷体" w:hAnsi="楷体" w:cs="楷体"/>
        </w:rPr>
        <w:t>年</w:t>
      </w:r>
      <w:r>
        <w:rPr>
          <w:rFonts w:ascii="楷体" w:eastAsia="楷体" w:hAnsi="楷体" w:cs="楷体"/>
        </w:rPr>
        <w:t>2</w:t>
      </w:r>
      <w:r>
        <w:rPr>
          <w:rFonts w:ascii="楷体" w:eastAsia="楷体" w:hAnsi="楷体" w:cs="楷体"/>
        </w:rPr>
        <w:t>月</w:t>
      </w:r>
      <w:r>
        <w:rPr>
          <w:rFonts w:ascii="楷体" w:eastAsia="楷体" w:hAnsi="楷体" w:cs="楷体"/>
        </w:rPr>
        <w:t>25</w:t>
      </w:r>
      <w:r>
        <w:rPr>
          <w:rFonts w:ascii="楷体" w:eastAsia="楷体" w:hAnsi="楷体" w:cs="楷体"/>
        </w:rPr>
        <w:t>日，全国脱贫攻坚总结表彰大会上，下党乡党委被授予</w:t>
      </w:r>
      <w:r>
        <w:rPr>
          <w:rFonts w:ascii="楷体" w:eastAsia="楷体" w:hAnsi="楷体" w:cs="楷体"/>
        </w:rPr>
        <w:t>“</w:t>
      </w:r>
      <w:r>
        <w:rPr>
          <w:rFonts w:ascii="楷体" w:eastAsia="楷体" w:hAnsi="楷体" w:cs="楷体"/>
        </w:rPr>
        <w:t>全国脱贫攻坚楷模</w:t>
      </w:r>
      <w:r>
        <w:rPr>
          <w:rFonts w:ascii="楷体" w:eastAsia="楷体" w:hAnsi="楷体" w:cs="楷体"/>
        </w:rPr>
        <w:t>”</w:t>
      </w:r>
      <w:r>
        <w:rPr>
          <w:rFonts w:ascii="楷体" w:eastAsia="楷体" w:hAnsi="楷体" w:cs="楷体"/>
        </w:rPr>
        <w:t>荣誉称号。</w:t>
      </w:r>
    </w:p>
    <w:p w:rsidR="00181620" w:rsidRDefault="008C4888">
      <w:pPr>
        <w:spacing w:line="360" w:lineRule="auto"/>
        <w:jc w:val="left"/>
        <w:textAlignment w:val="center"/>
      </w:pPr>
      <w:r>
        <w:t>结合材料和经济生</w:t>
      </w:r>
      <w:r>
        <w:t>活知识，概括下党乡脱贫致富的基本经验。</w:t>
      </w:r>
    </w:p>
    <w:p w:rsidR="00181620" w:rsidRDefault="008C4888">
      <w:pPr>
        <w:spacing w:line="360" w:lineRule="auto"/>
        <w:jc w:val="left"/>
        <w:textAlignment w:val="center"/>
        <w:rPr>
          <w:color w:val="FF0000"/>
        </w:rPr>
      </w:pPr>
      <w:r>
        <w:rPr>
          <w:color w:val="FF0000"/>
        </w:rPr>
        <w:t>【答案】打造茶叶完整产业链，发挥规模效应，促进产业转型升级。实行规范化，标准化生产，提升茶叶品质，打造特色品牌。创新经营模式，运用现代信息技术增强消费者体验，激发消费者购买欲望。拓宽农民增收渠道，让贫困群众共享发展成果。</w:t>
      </w:r>
    </w:p>
    <w:p w:rsidR="00181620" w:rsidRDefault="008C4888">
      <w:pPr>
        <w:spacing w:line="360" w:lineRule="auto"/>
        <w:jc w:val="left"/>
        <w:textAlignment w:val="center"/>
        <w:rPr>
          <w:color w:val="FF0000"/>
        </w:rPr>
      </w:pPr>
      <w:r>
        <w:rPr>
          <w:color w:val="FF0000"/>
        </w:rPr>
        <w:t>【解析】本题属于说明类的主观题，考查考生描述和阐述事物的能力，以及论证探究问题的能力。</w:t>
      </w:r>
    </w:p>
    <w:p w:rsidR="00181620" w:rsidRDefault="008C4888">
      <w:pPr>
        <w:spacing w:line="360" w:lineRule="auto"/>
        <w:jc w:val="left"/>
        <w:textAlignment w:val="center"/>
        <w:rPr>
          <w:color w:val="FF0000"/>
        </w:rPr>
      </w:pPr>
      <w:r>
        <w:rPr>
          <w:color w:val="FF0000"/>
        </w:rPr>
        <w:t>【详解】设问要求结合材料和经济生活知识，概括下党乡脱贫致富的基本经验。题干</w:t>
      </w:r>
      <w:r>
        <w:rPr>
          <w:color w:val="FF0000"/>
        </w:rPr>
        <w:t>“</w:t>
      </w:r>
      <w:r>
        <w:rPr>
          <w:color w:val="FF0000"/>
        </w:rPr>
        <w:t>变茶农先种后卖</w:t>
      </w:r>
      <w:r>
        <w:rPr>
          <w:color w:val="FF0000"/>
        </w:rPr>
        <w:t>’</w:t>
      </w:r>
      <w:r>
        <w:rPr>
          <w:color w:val="FF0000"/>
        </w:rPr>
        <w:t>为先有</w:t>
      </w:r>
      <w:r>
        <w:rPr>
          <w:color w:val="FF0000"/>
        </w:rPr>
        <w:t>‘</w:t>
      </w:r>
      <w:r>
        <w:rPr>
          <w:color w:val="FF0000"/>
        </w:rPr>
        <w:t>单</w:t>
      </w:r>
      <w:r>
        <w:rPr>
          <w:color w:val="FF0000"/>
        </w:rPr>
        <w:t xml:space="preserve">’ </w:t>
      </w:r>
      <w:r>
        <w:rPr>
          <w:color w:val="FF0000"/>
        </w:rPr>
        <w:t>后</w:t>
      </w:r>
      <w:r>
        <w:rPr>
          <w:color w:val="FF0000"/>
        </w:rPr>
        <w:t>‘</w:t>
      </w:r>
      <w:r>
        <w:rPr>
          <w:color w:val="FF0000"/>
        </w:rPr>
        <w:t>生产</w:t>
      </w:r>
      <w:r>
        <w:rPr>
          <w:color w:val="FF0000"/>
        </w:rPr>
        <w:t xml:space="preserve">’ </w:t>
      </w:r>
      <w:r>
        <w:rPr>
          <w:color w:val="FF0000"/>
        </w:rPr>
        <w:t>的订单种植</w:t>
      </w:r>
      <w:r>
        <w:rPr>
          <w:color w:val="FF0000"/>
        </w:rPr>
        <w:t>”</w:t>
      </w:r>
      <w:r>
        <w:rPr>
          <w:color w:val="FF0000"/>
        </w:rPr>
        <w:t>，表明打造茶叶完整产业链，发挥规</w:t>
      </w:r>
      <w:r>
        <w:rPr>
          <w:color w:val="FF0000"/>
        </w:rPr>
        <w:t>模效应，促进产业转型升级。</w:t>
      </w:r>
      <w:r>
        <w:rPr>
          <w:color w:val="FF0000"/>
        </w:rPr>
        <w:t>“</w:t>
      </w:r>
      <w:r>
        <w:rPr>
          <w:color w:val="FF0000"/>
        </w:rPr>
        <w:t>以</w:t>
      </w:r>
      <w:r>
        <w:rPr>
          <w:color w:val="FF0000"/>
        </w:rPr>
        <w:t xml:space="preserve">‘ </w:t>
      </w:r>
      <w:r>
        <w:rPr>
          <w:color w:val="FF0000"/>
        </w:rPr>
        <w:t>合作社</w:t>
      </w:r>
      <w:r>
        <w:rPr>
          <w:color w:val="FF0000"/>
        </w:rPr>
        <w:t>+</w:t>
      </w:r>
      <w:r>
        <w:rPr>
          <w:color w:val="FF0000"/>
        </w:rPr>
        <w:t>基地</w:t>
      </w:r>
      <w:r>
        <w:rPr>
          <w:color w:val="FF0000"/>
        </w:rPr>
        <w:t>+</w:t>
      </w:r>
      <w:r>
        <w:rPr>
          <w:color w:val="FF0000"/>
        </w:rPr>
        <w:t>农户</w:t>
      </w:r>
      <w:r>
        <w:rPr>
          <w:color w:val="FF0000"/>
        </w:rPr>
        <w:t>+</w:t>
      </w:r>
      <w:r>
        <w:rPr>
          <w:color w:val="FF0000"/>
        </w:rPr>
        <w:t>订单</w:t>
      </w:r>
      <w:r>
        <w:rPr>
          <w:color w:val="FF0000"/>
        </w:rPr>
        <w:t>’</w:t>
      </w:r>
      <w:r>
        <w:rPr>
          <w:color w:val="FF0000"/>
        </w:rPr>
        <w:t>的形式，成立专业公司，负责茶叶的生产、加工、销售，变</w:t>
      </w:r>
      <w:r>
        <w:rPr>
          <w:color w:val="FF0000"/>
        </w:rPr>
        <w:t>’</w:t>
      </w:r>
      <w:r>
        <w:rPr>
          <w:color w:val="FF0000"/>
        </w:rPr>
        <w:t>一家一户</w:t>
      </w:r>
      <w:r>
        <w:rPr>
          <w:color w:val="FF0000"/>
        </w:rPr>
        <w:t>’</w:t>
      </w:r>
      <w:r>
        <w:rPr>
          <w:color w:val="FF0000"/>
        </w:rPr>
        <w:t>生产为企业化统一高效生产，</w:t>
      </w:r>
      <w:r>
        <w:rPr>
          <w:color w:val="FF0000"/>
        </w:rPr>
        <w:t xml:space="preserve"> </w:t>
      </w:r>
      <w:r>
        <w:rPr>
          <w:color w:val="FF0000"/>
        </w:rPr>
        <w:t>解决茶业管理标准化、规范化问题</w:t>
      </w:r>
      <w:r>
        <w:rPr>
          <w:color w:val="FF0000"/>
        </w:rPr>
        <w:t>”</w:t>
      </w:r>
      <w:r>
        <w:rPr>
          <w:color w:val="FF0000"/>
        </w:rPr>
        <w:t>，表明实行规范化、标准化生产，提升茶叶品质，打造特色品牌。</w:t>
      </w:r>
      <w:r>
        <w:rPr>
          <w:color w:val="FF0000"/>
        </w:rPr>
        <w:t>“</w:t>
      </w:r>
      <w:r>
        <w:rPr>
          <w:color w:val="FF0000"/>
        </w:rPr>
        <w:t>利用互联网和物联网技术，安装了可视化可追溯的</w:t>
      </w:r>
      <w:r>
        <w:rPr>
          <w:color w:val="FF0000"/>
        </w:rPr>
        <w:t>.</w:t>
      </w:r>
      <w:r>
        <w:rPr>
          <w:color w:val="FF0000"/>
        </w:rPr>
        <w:t>系统，解决了从茶园到茶杯消费盲区的问题</w:t>
      </w:r>
      <w:r>
        <w:rPr>
          <w:color w:val="FF0000"/>
        </w:rPr>
        <w:t>”</w:t>
      </w:r>
      <w:r>
        <w:rPr>
          <w:color w:val="FF0000"/>
        </w:rPr>
        <w:t>，表明运用现代信息技术增强消费者体验，激发消费者购买欲望。拓宽农民增收渠道，让贫困群众共享发展成果。据此回答即可。</w:t>
      </w:r>
    </w:p>
    <w:p w:rsidR="00181620" w:rsidRDefault="008C4888">
      <w:pPr>
        <w:spacing w:line="360" w:lineRule="auto"/>
        <w:jc w:val="left"/>
        <w:textAlignment w:val="center"/>
        <w:rPr>
          <w:color w:val="FF0000"/>
        </w:rPr>
      </w:pPr>
      <w:r>
        <w:rPr>
          <w:color w:val="FF0000"/>
        </w:rPr>
        <w:t>【点睛】</w:t>
      </w:r>
    </w:p>
    <w:p w:rsidR="00181620" w:rsidRDefault="008C4888">
      <w:pPr>
        <w:spacing w:line="360" w:lineRule="auto"/>
        <w:jc w:val="left"/>
        <w:textAlignment w:val="center"/>
        <w:rPr>
          <w:color w:val="FF0000"/>
        </w:rPr>
      </w:pPr>
      <w:r>
        <w:rPr>
          <w:color w:val="FF0000"/>
        </w:rPr>
        <w:t>企业经营成功的因素</w:t>
      </w:r>
    </w:p>
    <w:p w:rsidR="00181620" w:rsidRDefault="008C4888">
      <w:pPr>
        <w:spacing w:line="360" w:lineRule="auto"/>
        <w:jc w:val="left"/>
        <w:textAlignment w:val="center"/>
        <w:rPr>
          <w:color w:val="FF0000"/>
        </w:rPr>
      </w:pPr>
      <w:r>
        <w:rPr>
          <w:color w:val="FF0000"/>
        </w:rPr>
        <w:t>制定正确的经营战略，抓住机遇、加快发展；提高自主创新能力，依靠技术进步、科学管理等手段形成竞争优势；诚信经营，树立良好的信誉和企业形象；遵循价值规律，生产适销对路的高质量产品；实行公司制改造，增强企业的效率和活力；实现兼并重组，提高资源使用效率。</w:t>
      </w:r>
    </w:p>
    <w:p w:rsidR="00181620" w:rsidRDefault="00181620">
      <w:pPr>
        <w:spacing w:line="360" w:lineRule="auto"/>
        <w:jc w:val="left"/>
        <w:textAlignment w:val="center"/>
        <w:rPr>
          <w:color w:val="FF0000"/>
        </w:rPr>
        <w:sectPr w:rsidR="00181620">
          <w:headerReference w:type="default" r:id="rId12"/>
          <w:footerReference w:type="even" r:id="rId13"/>
          <w:pgSz w:w="11907" w:h="16839"/>
          <w:pgMar w:top="1440" w:right="1080" w:bottom="1440" w:left="1080" w:header="500" w:footer="500" w:gutter="0"/>
          <w:cols w:sep="1" w:space="425"/>
          <w:docGrid w:type="lines" w:linePitch="312"/>
        </w:sectPr>
      </w:pPr>
    </w:p>
    <w:p w:rsidR="00181620" w:rsidRDefault="00181620"/>
    <w:sectPr w:rsidR="00181620" w:rsidSect="00181620">
      <w:pgSz w:w="11907" w:h="16839"/>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620" w:rsidRDefault="00181620" w:rsidP="00181620">
      <w:r>
        <w:separator/>
      </w:r>
    </w:p>
  </w:endnote>
  <w:endnote w:type="continuationSeparator" w:id="1">
    <w:p w:rsidR="00181620" w:rsidRDefault="00181620" w:rsidP="00181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altName w:val="Times New Roman"/>
    <w:charset w:val="00"/>
    <w:family w:val="roman"/>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620" w:rsidRDefault="008C4888">
    <w:pPr>
      <w:jc w:val="center"/>
    </w:pPr>
    <w:r>
      <w:rPr>
        <w:rFonts w:hint="eastAsia"/>
      </w:rPr>
      <w:t>试卷第</w:t>
    </w:r>
    <w:r w:rsidR="00181620">
      <w:fldChar w:fldCharType="begin"/>
    </w:r>
    <w:r>
      <w:instrText xml:space="preserve"> =</w:instrText>
    </w:r>
    <w:r w:rsidR="00181620">
      <w:fldChar w:fldCharType="begin"/>
    </w:r>
    <w:r>
      <w:instrText xml:space="preserve">page  </w:instrText>
    </w:r>
    <w:r w:rsidR="00181620">
      <w:fldChar w:fldCharType="separate"/>
    </w:r>
    <w:r>
      <w:instrText>1</w:instrText>
    </w:r>
    <w:r w:rsidR="00181620">
      <w:fldChar w:fldCharType="end"/>
    </w:r>
    <w:r w:rsidR="00181620">
      <w:fldChar w:fldCharType="separate"/>
    </w:r>
    <w:r>
      <w:t>1</w:t>
    </w:r>
    <w:r w:rsidR="00181620">
      <w:fldChar w:fldCharType="end"/>
    </w:r>
    <w:r>
      <w:rPr>
        <w:rFonts w:hint="eastAsia"/>
      </w:rPr>
      <w:t>页，共</w:t>
    </w:r>
    <w:r w:rsidR="00181620">
      <w:fldChar w:fldCharType="begin"/>
    </w:r>
    <w:r>
      <w:instrText xml:space="preserve"> =</w:instrText>
    </w:r>
    <w:r w:rsidR="00181620">
      <w:fldChar w:fldCharType="begin"/>
    </w:r>
    <w:r>
      <w:instrText xml:space="preserve">sectionpages  </w:instrText>
    </w:r>
    <w:r w:rsidR="00181620">
      <w:fldChar w:fldCharType="separate"/>
    </w:r>
    <w:r>
      <w:instrText>3</w:instrText>
    </w:r>
    <w:r w:rsidR="00181620">
      <w:fldChar w:fldCharType="end"/>
    </w:r>
    <w:r w:rsidR="00181620">
      <w:fldChar w:fldCharType="separate"/>
    </w:r>
    <w:r>
      <w:t>3</w:t>
    </w:r>
    <w:r w:rsidR="00181620">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620" w:rsidRDefault="00181620" w:rsidP="00181620">
      <w:r>
        <w:separator/>
      </w:r>
    </w:p>
  </w:footnote>
  <w:footnote w:type="continuationSeparator" w:id="1">
    <w:p w:rsidR="00181620" w:rsidRDefault="00181620" w:rsidP="00181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888" w:rsidRPr="008C4888" w:rsidRDefault="008C4888" w:rsidP="008C488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I4YjI3ODBjZWU4ZTQzODY1YjUzYjcxMmFjNDBiNGQifQ=="/>
  </w:docVars>
  <w:rsids>
    <w:rsidRoot w:val="00C806B0"/>
    <w:rsid w:val="00043B54"/>
    <w:rsid w:val="00167900"/>
    <w:rsid w:val="00181620"/>
    <w:rsid w:val="001D7A06"/>
    <w:rsid w:val="00284433"/>
    <w:rsid w:val="002A1EC6"/>
    <w:rsid w:val="002E035E"/>
    <w:rsid w:val="004151FC"/>
    <w:rsid w:val="006963EA"/>
    <w:rsid w:val="006B16C5"/>
    <w:rsid w:val="00701143"/>
    <w:rsid w:val="008C4888"/>
    <w:rsid w:val="00BF535F"/>
    <w:rsid w:val="00C02FC6"/>
    <w:rsid w:val="00C806B0"/>
    <w:rsid w:val="00EF035E"/>
    <w:rsid w:val="05F72876"/>
    <w:rsid w:val="0A203BDF"/>
    <w:rsid w:val="32475F72"/>
    <w:rsid w:val="64DB5E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62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81620"/>
    <w:pPr>
      <w:tabs>
        <w:tab w:val="center" w:pos="4153"/>
        <w:tab w:val="right" w:pos="8306"/>
      </w:tabs>
      <w:snapToGrid w:val="0"/>
      <w:jc w:val="left"/>
    </w:pPr>
    <w:rPr>
      <w:sz w:val="18"/>
      <w:szCs w:val="18"/>
    </w:rPr>
  </w:style>
  <w:style w:type="paragraph" w:styleId="a4">
    <w:name w:val="header"/>
    <w:basedOn w:val="a"/>
    <w:link w:val="Char0"/>
    <w:uiPriority w:val="99"/>
    <w:unhideWhenUsed/>
    <w:rsid w:val="001816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181620"/>
    <w:rPr>
      <w:kern w:val="2"/>
      <w:sz w:val="18"/>
      <w:szCs w:val="18"/>
    </w:rPr>
  </w:style>
  <w:style w:type="character" w:customStyle="1" w:styleId="Char">
    <w:name w:val="页脚 Char"/>
    <w:basedOn w:val="a0"/>
    <w:link w:val="a3"/>
    <w:uiPriority w:val="99"/>
    <w:rsid w:val="00181620"/>
    <w:rPr>
      <w:kern w:val="2"/>
      <w:sz w:val="18"/>
      <w:szCs w:val="18"/>
    </w:rPr>
  </w:style>
  <w:style w:type="paragraph" w:styleId="a5">
    <w:name w:val="Balloon Text"/>
    <w:basedOn w:val="a"/>
    <w:link w:val="Char1"/>
    <w:uiPriority w:val="99"/>
    <w:semiHidden/>
    <w:unhideWhenUsed/>
    <w:rsid w:val="008C4888"/>
    <w:rPr>
      <w:sz w:val="18"/>
      <w:szCs w:val="18"/>
    </w:rPr>
  </w:style>
  <w:style w:type="character" w:customStyle="1" w:styleId="Char1">
    <w:name w:val="批注框文本 Char"/>
    <w:basedOn w:val="a0"/>
    <w:link w:val="a5"/>
    <w:uiPriority w:val="99"/>
    <w:semiHidden/>
    <w:rsid w:val="008C488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26</Pages>
  <Words>3384</Words>
  <Characters>19294</Characters>
  <Application>Microsoft Office Word</Application>
  <DocSecurity>0</DocSecurity>
  <Lines>160</Lines>
  <Paragraphs>45</Paragraphs>
  <ScaleCrop>false</ScaleCrop>
  <Company/>
  <LinksUpToDate>false</LinksUpToDate>
  <CharactersWithSpaces>22633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dell</cp:lastModifiedBy>
  <cp:revision>11</cp:revision>
  <dcterms:created xsi:type="dcterms:W3CDTF">2017-07-19T12:07:00Z</dcterms:created>
  <dcterms:modified xsi:type="dcterms:W3CDTF">2022-07-19T11:00:00Z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79E7FA7AA0144BE68959004C97755AB3</vt:lpwstr>
  </property>
</Properties>
</file>